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EC90" w14:textId="292E5938" w:rsidR="008F36D8" w:rsidRPr="0048166B" w:rsidRDefault="008F36D8" w:rsidP="0048166B">
      <w:pP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</w:pPr>
      <w:r w:rsidRPr="0048166B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>Enhancing internationalisation and understanding of sustainability through a remotely delivered hands-on STEM challenge</w:t>
      </w:r>
      <w:r w:rsidR="005124DA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 xml:space="preserve">. Social Media as medium of Participatory pedagogy. </w:t>
      </w:r>
    </w:p>
    <w:p w14:paraId="270A90DF" w14:textId="5B648650" w:rsidR="008F36D8" w:rsidRPr="0048166B" w:rsidRDefault="008F36D8" w:rsidP="0048166B">
      <w:pP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</w:pPr>
    </w:p>
    <w:p w14:paraId="3A8199F5" w14:textId="6CB3BFCA" w:rsidR="008F36D8" w:rsidRPr="00CA204C" w:rsidRDefault="008F36D8" w:rsidP="0048166B">
      <w:pP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</w:pPr>
      <w:r w:rsidRPr="00CA204C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 xml:space="preserve">Gabriella Rodolico, </w:t>
      </w:r>
      <w:r w:rsidR="000474DC" w:rsidRPr="00CA204C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 xml:space="preserve">Neeraja Dashaputre, </w:t>
      </w:r>
      <w:r w:rsidR="00805634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 xml:space="preserve">Shanti Pise, Asim </w:t>
      </w:r>
      <w:r w:rsidR="00D2019A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 xml:space="preserve">M. Auti, </w:t>
      </w:r>
      <w:r w:rsidR="0048166B" w:rsidRPr="00CA204C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 xml:space="preserve">Juliana </w:t>
      </w:r>
      <w:proofErr w:type="spellStart"/>
      <w:r w:rsidR="0048166B" w:rsidRPr="00CA204C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>D’souza</w:t>
      </w:r>
      <w:proofErr w:type="spellEnd"/>
      <w:r w:rsidR="000C4659" w:rsidRPr="00CA204C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>,</w:t>
      </w:r>
      <w:r w:rsidR="000C4659" w:rsidRPr="00CA204C">
        <w:t xml:space="preserve"> </w:t>
      </w:r>
      <w:r w:rsidR="000C4659" w:rsidRPr="00CA204C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>Deborah Simpson</w:t>
      </w:r>
      <w:r w:rsidR="00E705F9" w:rsidRPr="00CA204C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 xml:space="preserve">, </w:t>
      </w:r>
      <w:proofErr w:type="spellStart"/>
      <w:r w:rsidR="00E705F9" w:rsidRPr="00CA204C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>Shubhashree</w:t>
      </w:r>
      <w:proofErr w:type="spellEnd"/>
      <w:r w:rsidR="00E705F9" w:rsidRPr="00CA204C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="00E705F9" w:rsidRPr="00CA204C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>Madhavan</w:t>
      </w:r>
      <w:proofErr w:type="spellEnd"/>
      <w:r w:rsidR="00CA204C" w:rsidRPr="00CA204C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>, Victoria Doa</w:t>
      </w:r>
      <w:r w:rsidR="00CA204C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>k, Vasundhara</w:t>
      </w:r>
      <w:r w:rsidR="006D3E64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="006D3E64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>Patade</w:t>
      </w:r>
      <w:proofErr w:type="spellEnd"/>
      <w:r w:rsidR="006D3E64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 xml:space="preserve">, Darshana </w:t>
      </w:r>
      <w:proofErr w:type="spellStart"/>
      <w:r w:rsidR="006D3E64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>Kamat</w:t>
      </w:r>
      <w:proofErr w:type="spellEnd"/>
      <w:r w:rsidR="006D3E64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 xml:space="preserve">, </w:t>
      </w:r>
      <w:r w:rsidR="00441129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>Jennifer</w:t>
      </w:r>
      <w:r w:rsidR="00220DF9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 xml:space="preserve"> Lammey, </w:t>
      </w:r>
      <w:r w:rsidR="003B146A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 xml:space="preserve">Aimee Gallagher, </w:t>
      </w:r>
      <w:proofErr w:type="spellStart"/>
      <w:r w:rsidR="00A655CA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>Herma</w:t>
      </w:r>
      <w:r w:rsidR="00F34F5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>nt</w:t>
      </w:r>
      <w:proofErr w:type="spellEnd"/>
      <w:r w:rsidR="00F34F5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="00F34F50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>Ghorpade</w:t>
      </w:r>
      <w:proofErr w:type="spellEnd"/>
      <w:r w:rsidR="002062D5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 xml:space="preserve">, Vaishali </w:t>
      </w:r>
      <w:proofErr w:type="spellStart"/>
      <w:r w:rsidR="002062D5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>Kamat</w:t>
      </w:r>
      <w:proofErr w:type="spellEnd"/>
      <w:r w:rsidR="002062D5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 xml:space="preserve">, </w:t>
      </w:r>
      <w:proofErr w:type="spellStart"/>
      <w:r w:rsidR="008055A2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>Shubhashree</w:t>
      </w:r>
      <w:proofErr w:type="spellEnd"/>
      <w:r w:rsidR="008055A2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="008055A2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>Ma</w:t>
      </w:r>
      <w:r w:rsidR="006A4479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>dhavan</w:t>
      </w:r>
      <w:proofErr w:type="spellEnd"/>
      <w:r w:rsidR="002836D7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>, Tana</w:t>
      </w:r>
      <w:r w:rsidR="00614A52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>li Bhattacharyay,</w:t>
      </w:r>
      <w:r w:rsidR="009D38B4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 xml:space="preserve"> Shirish Sant</w:t>
      </w:r>
      <w:r w:rsidR="00B01FA9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 xml:space="preserve"> and </w:t>
      </w:r>
      <w:r w:rsidR="00B01FA9" w:rsidRPr="00B01FA9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>Manisha Nahar</w:t>
      </w:r>
    </w:p>
    <w:p w14:paraId="5E89A7A1" w14:textId="77777777" w:rsidR="008F36D8" w:rsidRPr="00CA204C" w:rsidRDefault="008F36D8" w:rsidP="0048166B">
      <w:pPr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</w:pPr>
    </w:p>
    <w:p w14:paraId="13E436EA" w14:textId="645651B6" w:rsidR="00680038" w:rsidRPr="0048166B" w:rsidRDefault="00680038" w:rsidP="0048166B">
      <w:pPr>
        <w:rPr>
          <w:rFonts w:asciiTheme="minorBidi" w:eastAsia="Times New Roman" w:hAnsiTheme="minorBidi"/>
          <w:sz w:val="24"/>
          <w:szCs w:val="24"/>
          <w:lang w:eastAsia="zh-CN"/>
        </w:rPr>
      </w:pPr>
      <w:r w:rsidRPr="0048166B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zh-CN"/>
        </w:rPr>
        <w:t xml:space="preserve">Introduction </w:t>
      </w:r>
    </w:p>
    <w:p w14:paraId="0B5C72A1" w14:textId="5F5AB962" w:rsidR="00680038" w:rsidRPr="0048166B" w:rsidRDefault="00680038" w:rsidP="00CE5479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/>
          <w:color w:val="000000"/>
          <w:sz w:val="24"/>
          <w:szCs w:val="24"/>
        </w:rPr>
      </w:pPr>
      <w:r w:rsidRPr="0048166B">
        <w:rPr>
          <w:rFonts w:asciiTheme="minorBidi" w:hAnsiTheme="minorBidi"/>
          <w:color w:val="000000"/>
          <w:sz w:val="24"/>
          <w:szCs w:val="24"/>
        </w:rPr>
        <w:t xml:space="preserve">STEM Education </w:t>
      </w:r>
      <w:r w:rsidR="009E541D">
        <w:rPr>
          <w:rFonts w:asciiTheme="minorBidi" w:hAnsiTheme="minorBidi"/>
          <w:color w:val="000000"/>
          <w:sz w:val="24"/>
          <w:szCs w:val="24"/>
        </w:rPr>
        <w:t>poses many challenges for teachers.</w:t>
      </w:r>
      <w:r w:rsidRPr="0048166B">
        <w:rPr>
          <w:rFonts w:asciiTheme="minorBidi" w:hAnsiTheme="minorBidi"/>
          <w:color w:val="000000"/>
          <w:sz w:val="24"/>
          <w:szCs w:val="24"/>
        </w:rPr>
        <w:t xml:space="preserve"> Research shows that teachers are concerned about pedagogical challenges and lack of teacher support which could be overcome by promoting collaboration with peers, and effective professional development (Margot &amp; Kettler, 2019).</w:t>
      </w:r>
      <w:r w:rsidRPr="0048166B">
        <w:rPr>
          <w:rFonts w:asciiTheme="minorBidi" w:hAnsiTheme="minorBidi"/>
          <w:sz w:val="24"/>
          <w:szCs w:val="24"/>
        </w:rPr>
        <w:t xml:space="preserve"> </w:t>
      </w:r>
    </w:p>
    <w:p w14:paraId="1C9797FB" w14:textId="77777777" w:rsidR="00680038" w:rsidRPr="0048166B" w:rsidRDefault="00680038" w:rsidP="0048166B">
      <w:pPr>
        <w:rPr>
          <w:rFonts w:asciiTheme="minorBidi" w:hAnsiTheme="minorBidi"/>
          <w:sz w:val="24"/>
          <w:szCs w:val="24"/>
        </w:rPr>
      </w:pPr>
    </w:p>
    <w:p w14:paraId="0E71086C" w14:textId="6E53CFB1" w:rsidR="00C05DB9" w:rsidRDefault="00680038" w:rsidP="009E541D">
      <w:pPr>
        <w:rPr>
          <w:rFonts w:asciiTheme="minorBidi" w:eastAsia="Arial" w:hAnsiTheme="minorBidi"/>
          <w:sz w:val="24"/>
          <w:szCs w:val="24"/>
          <w:lang w:val="en-US"/>
        </w:rPr>
      </w:pPr>
      <w:r w:rsidRPr="0048166B">
        <w:rPr>
          <w:rFonts w:asciiTheme="minorBidi" w:hAnsiTheme="minorBidi"/>
          <w:sz w:val="24"/>
          <w:szCs w:val="24"/>
        </w:rPr>
        <w:t>An example of such</w:t>
      </w:r>
      <w:r w:rsidR="00106D23">
        <w:rPr>
          <w:rFonts w:asciiTheme="minorBidi" w:hAnsiTheme="minorBidi"/>
          <w:sz w:val="24"/>
          <w:szCs w:val="24"/>
        </w:rPr>
        <w:t xml:space="preserve"> collaboration</w:t>
      </w:r>
      <w:r w:rsidRPr="0048166B">
        <w:rPr>
          <w:rFonts w:asciiTheme="minorBidi" w:hAnsiTheme="minorBidi"/>
          <w:sz w:val="24"/>
          <w:szCs w:val="24"/>
        </w:rPr>
        <w:t xml:space="preserve"> in STEM </w:t>
      </w:r>
      <w:r w:rsidR="00F6538A" w:rsidRPr="0048166B">
        <w:rPr>
          <w:rFonts w:asciiTheme="minorBidi" w:hAnsiTheme="minorBidi"/>
          <w:sz w:val="24"/>
          <w:szCs w:val="24"/>
        </w:rPr>
        <w:t xml:space="preserve">Education </w:t>
      </w:r>
      <w:r w:rsidRPr="0048166B">
        <w:rPr>
          <w:rFonts w:asciiTheme="minorBidi" w:hAnsiTheme="minorBidi"/>
          <w:sz w:val="24"/>
          <w:szCs w:val="24"/>
        </w:rPr>
        <w:t>is a sustainability project</w:t>
      </w:r>
      <w:r w:rsidR="007D1EC0">
        <w:rPr>
          <w:rFonts w:asciiTheme="minorBidi" w:hAnsiTheme="minorBidi"/>
          <w:sz w:val="24"/>
          <w:szCs w:val="24"/>
        </w:rPr>
        <w:t>- STEM challenge called</w:t>
      </w:r>
      <w:r w:rsidR="007D1EC0" w:rsidRPr="0048166B">
        <w:rPr>
          <w:rFonts w:asciiTheme="minorBidi" w:hAnsiTheme="minorBidi"/>
          <w:sz w:val="24"/>
          <w:szCs w:val="24"/>
        </w:rPr>
        <w:t xml:space="preserve"> “Build your own sustainable house” </w:t>
      </w:r>
      <w:r w:rsidR="00277C90">
        <w:rPr>
          <w:rFonts w:asciiTheme="minorBidi" w:hAnsiTheme="minorBidi"/>
          <w:sz w:val="24"/>
          <w:szCs w:val="24"/>
          <w:u w:color="0000FF"/>
        </w:rPr>
        <w:t>(</w:t>
      </w:r>
      <w:r w:rsidR="007C05AF">
        <w:rPr>
          <w:rFonts w:asciiTheme="minorBidi" w:hAnsiTheme="minorBidi"/>
          <w:sz w:val="24"/>
          <w:szCs w:val="24"/>
        </w:rPr>
        <w:t>Rodolico, 2021</w:t>
      </w:r>
      <w:r w:rsidR="00161258">
        <w:rPr>
          <w:rFonts w:asciiTheme="minorBidi" w:hAnsiTheme="minorBidi"/>
          <w:sz w:val="24"/>
          <w:szCs w:val="24"/>
        </w:rPr>
        <w:t>a</w:t>
      </w:r>
      <w:r w:rsidR="007C05AF">
        <w:rPr>
          <w:rFonts w:asciiTheme="minorBidi" w:hAnsiTheme="minorBidi"/>
          <w:sz w:val="24"/>
          <w:szCs w:val="24"/>
        </w:rPr>
        <w:t>)</w:t>
      </w:r>
      <w:r w:rsidRPr="0048166B">
        <w:rPr>
          <w:rFonts w:asciiTheme="minorBidi" w:hAnsiTheme="minorBidi"/>
          <w:sz w:val="24"/>
          <w:szCs w:val="24"/>
        </w:rPr>
        <w:t>.</w:t>
      </w:r>
      <w:r w:rsidR="009E541D">
        <w:rPr>
          <w:rFonts w:asciiTheme="minorBidi" w:hAnsiTheme="minorBidi"/>
          <w:sz w:val="24"/>
          <w:szCs w:val="24"/>
        </w:rPr>
        <w:t xml:space="preserve"> This contribution is based on the STEM challenge model and on the international model recently developed by Dr Rodolico (Rodolico, Breslin and Mariani 2021b). It has been conducted in collaboration </w:t>
      </w:r>
      <w:r w:rsidR="00FE6063" w:rsidRPr="0048166B">
        <w:rPr>
          <w:rFonts w:asciiTheme="minorBidi" w:hAnsiTheme="minorBidi"/>
          <w:sz w:val="24"/>
          <w:szCs w:val="24"/>
        </w:rPr>
        <w:t>between the School of Education (</w:t>
      </w:r>
      <w:proofErr w:type="spellStart"/>
      <w:r w:rsidR="00FE6063" w:rsidRPr="0048166B">
        <w:rPr>
          <w:rFonts w:asciiTheme="minorBidi" w:hAnsiTheme="minorBidi"/>
          <w:sz w:val="24"/>
          <w:szCs w:val="24"/>
        </w:rPr>
        <w:t>SoE</w:t>
      </w:r>
      <w:proofErr w:type="spellEnd"/>
      <w:r w:rsidR="00FE6063" w:rsidRPr="0048166B">
        <w:rPr>
          <w:rFonts w:asciiTheme="minorBidi" w:hAnsiTheme="minorBidi"/>
          <w:sz w:val="24"/>
          <w:szCs w:val="24"/>
        </w:rPr>
        <w:t>), University of Glasgow (</w:t>
      </w:r>
      <w:proofErr w:type="spellStart"/>
      <w:r w:rsidR="00FE6063" w:rsidRPr="0048166B">
        <w:rPr>
          <w:rFonts w:asciiTheme="minorBidi" w:hAnsiTheme="minorBidi"/>
          <w:sz w:val="24"/>
          <w:szCs w:val="24"/>
        </w:rPr>
        <w:t>UoG</w:t>
      </w:r>
      <w:proofErr w:type="spellEnd"/>
      <w:r w:rsidR="00FE6063" w:rsidRPr="0048166B">
        <w:rPr>
          <w:rFonts w:asciiTheme="minorBidi" w:hAnsiTheme="minorBidi"/>
          <w:sz w:val="24"/>
          <w:szCs w:val="24"/>
        </w:rPr>
        <w:t xml:space="preserve">) and </w:t>
      </w:r>
      <w:r w:rsidR="003D3285" w:rsidRPr="0048166B">
        <w:rPr>
          <w:rFonts w:asciiTheme="minorBidi" w:hAnsiTheme="minorBidi"/>
          <w:sz w:val="24"/>
          <w:szCs w:val="24"/>
        </w:rPr>
        <w:t>the</w:t>
      </w:r>
      <w:r w:rsidR="00FE6063" w:rsidRPr="0048166B">
        <w:rPr>
          <w:rFonts w:asciiTheme="minorBidi" w:hAnsiTheme="minorBidi"/>
          <w:sz w:val="24"/>
          <w:szCs w:val="24"/>
        </w:rPr>
        <w:t xml:space="preserve"> Indian Institute of Science Education and Research (IISER) Pun</w:t>
      </w:r>
      <w:r w:rsidR="008759EC" w:rsidRPr="0048166B">
        <w:rPr>
          <w:rFonts w:asciiTheme="minorBidi" w:hAnsiTheme="minorBidi"/>
          <w:sz w:val="24"/>
          <w:szCs w:val="24"/>
        </w:rPr>
        <w:t>e</w:t>
      </w:r>
      <w:r w:rsidR="00160D62">
        <w:rPr>
          <w:rFonts w:asciiTheme="minorBidi" w:hAnsiTheme="minorBidi"/>
          <w:sz w:val="24"/>
          <w:szCs w:val="24"/>
        </w:rPr>
        <w:t xml:space="preserve">. </w:t>
      </w:r>
      <w:r w:rsidR="009E541D">
        <w:rPr>
          <w:rFonts w:asciiTheme="minorBidi" w:hAnsiTheme="minorBidi"/>
          <w:sz w:val="24"/>
          <w:szCs w:val="24"/>
        </w:rPr>
        <w:t>P</w:t>
      </w:r>
      <w:proofErr w:type="spellStart"/>
      <w:r w:rsidR="00C05DB9" w:rsidRPr="0048166B">
        <w:rPr>
          <w:rFonts w:asciiTheme="minorBidi" w:eastAsia="Arial" w:hAnsiTheme="minorBidi"/>
          <w:sz w:val="24"/>
          <w:szCs w:val="24"/>
          <w:lang w:val="en-US"/>
        </w:rPr>
        <w:t>articipants</w:t>
      </w:r>
      <w:proofErr w:type="spellEnd"/>
      <w:r w:rsidR="00B04363">
        <w:rPr>
          <w:rFonts w:asciiTheme="minorBidi" w:eastAsia="Arial" w:hAnsiTheme="minorBidi"/>
          <w:sz w:val="24"/>
          <w:szCs w:val="24"/>
          <w:lang w:val="en-US"/>
        </w:rPr>
        <w:t>’</w:t>
      </w:r>
      <w:r w:rsidR="00C05DB9" w:rsidRPr="0048166B">
        <w:rPr>
          <w:rFonts w:asciiTheme="minorBidi" w:eastAsia="Arial" w:hAnsiTheme="minorBidi"/>
          <w:sz w:val="24"/>
          <w:szCs w:val="24"/>
          <w:lang w:val="en-US"/>
        </w:rPr>
        <w:t xml:space="preserve"> </w:t>
      </w:r>
      <w:r w:rsidR="009E541D" w:rsidRPr="0048166B">
        <w:rPr>
          <w:rFonts w:asciiTheme="minorBidi" w:eastAsia="Arial" w:hAnsiTheme="minorBidi"/>
          <w:sz w:val="24"/>
          <w:szCs w:val="24"/>
          <w:lang w:val="en-US"/>
        </w:rPr>
        <w:t>experience</w:t>
      </w:r>
      <w:r w:rsidR="00C05DB9" w:rsidRPr="0048166B">
        <w:rPr>
          <w:rFonts w:asciiTheme="minorBidi" w:eastAsia="Arial" w:hAnsiTheme="minorBidi"/>
          <w:sz w:val="24"/>
          <w:szCs w:val="24"/>
          <w:lang w:val="en-US"/>
        </w:rPr>
        <w:t xml:space="preserve"> on using </w:t>
      </w:r>
      <w:r w:rsidR="00CE02BD" w:rsidRPr="0048166B">
        <w:rPr>
          <w:rFonts w:asciiTheme="minorBidi" w:eastAsia="Arial" w:hAnsiTheme="minorBidi"/>
          <w:sz w:val="24"/>
          <w:szCs w:val="24"/>
          <w:lang w:val="en-US"/>
        </w:rPr>
        <w:t>social media</w:t>
      </w:r>
      <w:r w:rsidR="00C22634">
        <w:rPr>
          <w:rFonts w:asciiTheme="minorBidi" w:eastAsia="Arial" w:hAnsiTheme="minorBidi"/>
          <w:sz w:val="24"/>
          <w:szCs w:val="24"/>
          <w:lang w:val="en-US"/>
        </w:rPr>
        <w:t>,</w:t>
      </w:r>
      <w:r w:rsidR="00CE02BD" w:rsidRPr="0048166B">
        <w:rPr>
          <w:rFonts w:asciiTheme="minorBidi" w:eastAsia="Arial" w:hAnsiTheme="minorBidi"/>
          <w:sz w:val="24"/>
          <w:szCs w:val="24"/>
          <w:lang w:val="en-US"/>
        </w:rPr>
        <w:t xml:space="preserve"> </w:t>
      </w:r>
      <w:r w:rsidR="00BE4355">
        <w:rPr>
          <w:rFonts w:asciiTheme="minorBidi" w:eastAsia="Arial" w:hAnsiTheme="minorBidi"/>
          <w:sz w:val="24"/>
          <w:szCs w:val="24"/>
          <w:lang w:val="en-US"/>
        </w:rPr>
        <w:t xml:space="preserve">is clearly explained by their </w:t>
      </w:r>
      <w:r w:rsidR="00B04363">
        <w:rPr>
          <w:rFonts w:asciiTheme="minorBidi" w:eastAsia="Arial" w:hAnsiTheme="minorBidi"/>
          <w:sz w:val="24"/>
          <w:szCs w:val="24"/>
          <w:lang w:val="en-US"/>
        </w:rPr>
        <w:t>reflections</w:t>
      </w:r>
      <w:r w:rsidR="00E4605E">
        <w:rPr>
          <w:rFonts w:asciiTheme="minorBidi" w:eastAsia="Arial" w:hAnsiTheme="minorBidi"/>
          <w:sz w:val="24"/>
          <w:szCs w:val="24"/>
          <w:lang w:val="en-US"/>
        </w:rPr>
        <w:t>.</w:t>
      </w:r>
      <w:r w:rsidR="00BE4355">
        <w:rPr>
          <w:rFonts w:asciiTheme="minorBidi" w:eastAsia="Arial" w:hAnsiTheme="minorBidi"/>
          <w:sz w:val="24"/>
          <w:szCs w:val="24"/>
          <w:lang w:val="en-US"/>
        </w:rPr>
        <w:t xml:space="preserve"> </w:t>
      </w:r>
    </w:p>
    <w:p w14:paraId="1EE09373" w14:textId="77777777" w:rsidR="00C74FA8" w:rsidRPr="0048166B" w:rsidRDefault="00C74FA8" w:rsidP="0048166B">
      <w:pPr>
        <w:rPr>
          <w:rFonts w:asciiTheme="minorBidi" w:eastAsia="Arial" w:hAnsiTheme="minorBidi"/>
          <w:sz w:val="24"/>
          <w:szCs w:val="24"/>
          <w:lang w:val="en-US"/>
        </w:rPr>
      </w:pPr>
    </w:p>
    <w:p w14:paraId="4248307F" w14:textId="0D5AFC8F" w:rsidR="00C74FA8" w:rsidRDefault="00E4605E" w:rsidP="00C74FA8">
      <w:pPr>
        <w:rPr>
          <w:rFonts w:asciiTheme="minorBidi" w:hAnsiTheme="minorBidi"/>
          <w:b/>
          <w:bCs/>
          <w:sz w:val="24"/>
          <w:szCs w:val="24"/>
          <w:shd w:val="clear" w:color="auto" w:fill="FFFFFF"/>
        </w:rPr>
      </w:pPr>
      <w:r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STEM challenge participants’ reflections</w:t>
      </w:r>
      <w:r w:rsidR="00C74FA8" w:rsidRPr="007A179A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:</w:t>
      </w:r>
      <w:r w:rsidR="00277C90" w:rsidRPr="00277C90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 </w:t>
      </w:r>
      <w:r w:rsidR="00277C90" w:rsidRPr="007A179A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Using social media to build professional conversation and knowledge exchange</w:t>
      </w:r>
      <w:r w:rsidR="00277C90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.</w:t>
      </w:r>
    </w:p>
    <w:p w14:paraId="63C7BD61" w14:textId="77777777" w:rsidR="00FD5065" w:rsidRPr="007A179A" w:rsidRDefault="00FD5065" w:rsidP="00C74FA8">
      <w:pPr>
        <w:rPr>
          <w:rFonts w:asciiTheme="minorBidi" w:hAnsiTheme="minorBidi"/>
          <w:b/>
          <w:bCs/>
          <w:color w:val="FF0000"/>
          <w:sz w:val="24"/>
          <w:szCs w:val="24"/>
          <w:shd w:val="clear" w:color="auto" w:fill="FFFFFF"/>
        </w:rPr>
      </w:pPr>
    </w:p>
    <w:p w14:paraId="2F5655A4" w14:textId="77777777" w:rsidR="00FD5065" w:rsidRDefault="00FD5065" w:rsidP="00625412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FD5065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Positive considerations</w:t>
      </w:r>
      <w:r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: </w:t>
      </w:r>
    </w:p>
    <w:p w14:paraId="568D2624" w14:textId="77777777" w:rsidR="00FD5065" w:rsidRDefault="00FD5065" w:rsidP="00625412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14:paraId="340DEFE6" w14:textId="682C41CD" w:rsidR="00E4743D" w:rsidRDefault="00C74FA8" w:rsidP="00E4743D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C74FA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Social media </w:t>
      </w:r>
      <w:r w:rsidR="00B905C0" w:rsidRPr="007D544A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like </w:t>
      </w:r>
      <w:r w:rsidR="00B905C0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WhatsApp</w:t>
      </w:r>
      <w:r w:rsidR="00B905C0" w:rsidRPr="007D544A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, blogs, Twitter, YouTube </w:t>
      </w:r>
      <w:r w:rsidR="00E4605E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are</w:t>
      </w:r>
      <w:r w:rsidRPr="00C74FA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</w:t>
      </w:r>
      <w:r w:rsidR="00F21882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part of the day-to-day life of </w:t>
      </w:r>
      <w:r w:rsidR="00B905C0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learners,</w:t>
      </w:r>
      <w:r w:rsidR="00EE0804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and this makes their use for active learning, knowledge exchange and collaborations </w:t>
      </w:r>
      <w:r w:rsidRPr="00C74FA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quick</w:t>
      </w:r>
      <w:r w:rsidR="00E4605E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</w:t>
      </w:r>
      <w:r w:rsidRPr="00C74FA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and effective</w:t>
      </w:r>
      <w:r w:rsidR="00FA2C5D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,</w:t>
      </w:r>
      <w:r w:rsidRPr="00C74FA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</w:t>
      </w:r>
      <w:r w:rsidR="00B905C0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a</w:t>
      </w:r>
      <w:r w:rsidR="007D544A" w:rsidRPr="007D544A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llow</w:t>
      </w:r>
      <w:r w:rsidR="00B905C0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ing learners </w:t>
      </w:r>
      <w:r w:rsidR="007D544A" w:rsidRPr="007D544A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to express themselves,</w:t>
      </w:r>
      <w:r w:rsidR="00B905C0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</w:t>
      </w:r>
      <w:r w:rsidR="007D544A" w:rsidRPr="007D544A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enhancing their learning experience</w:t>
      </w:r>
      <w:r w:rsidR="0021321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(</w:t>
      </w:r>
      <w:r w:rsidR="00213216" w:rsidRPr="0021321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Natarajan, M., 2017</w:t>
      </w:r>
      <w:r w:rsidR="0021321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). </w:t>
      </w:r>
      <w:r w:rsidR="00A378E4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It can be intended a</w:t>
      </w:r>
      <w:r w:rsidR="00C26A1B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s a participatory pedagogy where </w:t>
      </w:r>
      <w:r w:rsidR="00C26A1B" w:rsidRPr="00C26A1B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knowledge</w:t>
      </w:r>
      <w:r w:rsidR="008D390F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is </w:t>
      </w:r>
      <w:r w:rsidR="008D390F" w:rsidRPr="00C26A1B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co-construct</w:t>
      </w:r>
      <w:r w:rsidR="008D390F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ed</w:t>
      </w:r>
      <w:r w:rsidR="00C26A1B" w:rsidRPr="00C26A1B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by participating in the learning processes </w:t>
      </w:r>
      <w:r w:rsidR="00BC1949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and learners </w:t>
      </w:r>
      <w:r w:rsidR="007D544A" w:rsidRPr="007D544A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begin to see themselves as authentic producers of knowledge,</w:t>
      </w:r>
      <w:r w:rsidR="00BC1949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</w:t>
      </w:r>
      <w:r w:rsidR="007D544A" w:rsidRPr="007D544A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sharing their student voice and representing their world view.</w:t>
      </w:r>
      <w:r w:rsidR="00E4743D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(</w:t>
      </w:r>
      <w:r w:rsidR="00E4743D" w:rsidRPr="00E4743D">
        <w:t xml:space="preserve"> </w:t>
      </w:r>
      <w:r w:rsidR="00E4743D" w:rsidRPr="00E4743D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de Sousa, J., </w:t>
      </w:r>
      <w:proofErr w:type="spellStart"/>
      <w:r w:rsidR="00E4743D" w:rsidRPr="00E4743D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Loizou</w:t>
      </w:r>
      <w:proofErr w:type="spellEnd"/>
      <w:r w:rsidR="00E4743D" w:rsidRPr="00E4743D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, E. and </w:t>
      </w:r>
      <w:proofErr w:type="spellStart"/>
      <w:r w:rsidR="00E4743D" w:rsidRPr="00E4743D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Fochi</w:t>
      </w:r>
      <w:proofErr w:type="spellEnd"/>
      <w:r w:rsidR="00E4743D" w:rsidRPr="00E4743D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, P., 2019</w:t>
      </w:r>
      <w:r w:rsidR="00E4743D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)</w:t>
      </w:r>
      <w:r w:rsidR="00E4743D" w:rsidRPr="00E4743D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.</w:t>
      </w:r>
    </w:p>
    <w:p w14:paraId="3D488DFF" w14:textId="77777777" w:rsidR="00625412" w:rsidRPr="00C74FA8" w:rsidRDefault="00625412" w:rsidP="00625412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14:paraId="4F810691" w14:textId="4A3ADDC0" w:rsidR="00E759D3" w:rsidRDefault="00C36947" w:rsidP="006B5BBF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For </w:t>
      </w:r>
      <w:r w:rsidR="00306897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example,</w:t>
      </w:r>
      <w:r w:rsidR="008256A9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we think that t</w:t>
      </w:r>
      <w:r w:rsidR="007D27E3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he STEM</w:t>
      </w:r>
      <w:r w:rsidR="00C74FA8" w:rsidRPr="00C74FA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challenge </w:t>
      </w:r>
      <w:r w:rsidR="007D27E3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workshops </w:t>
      </w:r>
      <w:r w:rsidR="00585EF7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have been enriched by the creation of a large </w:t>
      </w:r>
      <w:r w:rsidR="007570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Whats</w:t>
      </w:r>
      <w:r w:rsidR="00D0194D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A</w:t>
      </w:r>
      <w:r w:rsidR="007570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pp group </w:t>
      </w:r>
      <w:r w:rsidR="002C56EC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and subgroups </w:t>
      </w:r>
      <w:r w:rsidR="0075700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with tutors and</w:t>
      </w:r>
      <w:r w:rsidR="007D2505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</w:t>
      </w:r>
      <w:r w:rsidR="002C56EC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participant </w:t>
      </w:r>
      <w:r w:rsidR="007D2505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teachers </w:t>
      </w:r>
      <w:r w:rsidR="002C56EC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from</w:t>
      </w:r>
      <w:r w:rsidR="007D2505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both countries</w:t>
      </w:r>
      <w:r w:rsidR="00296EEA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.</w:t>
      </w:r>
      <w:r w:rsidR="00441C77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</w:t>
      </w:r>
      <w:r w:rsidR="00A842D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This</w:t>
      </w:r>
      <w:r w:rsidR="000079E4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allowed to break </w:t>
      </w:r>
      <w:r w:rsidR="00C74FA8" w:rsidRPr="00C74FA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the political and geographical barriers and brought teachers and instructors together, all sharing their research</w:t>
      </w:r>
      <w:r w:rsidR="002C56EC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and finding</w:t>
      </w:r>
      <w:r w:rsidR="0034751F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in a</w:t>
      </w:r>
      <w:r w:rsidR="000510C4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n</w:t>
      </w:r>
      <w:r w:rsidR="0034751F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ethos</w:t>
      </w:r>
      <w:r w:rsidR="000510C4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of equity and collaboration</w:t>
      </w:r>
      <w:r w:rsidR="00C74FA8" w:rsidRPr="00C74FA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. We were able to instantly share pictures, videos , voice recordings </w:t>
      </w:r>
      <w:r w:rsidR="008F3E5B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even when</w:t>
      </w:r>
      <w:r w:rsidR="00C74FA8" w:rsidRPr="00C74FA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we w</w:t>
      </w:r>
      <w:r w:rsidR="008F3E5B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e</w:t>
      </w:r>
      <w:r w:rsidR="00C74FA8" w:rsidRPr="00C74FA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re in a hurry</w:t>
      </w:r>
      <w:r w:rsidR="002C56EC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. </w:t>
      </w:r>
      <w:r w:rsidR="005767BF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The best feature was the recording function which facilitated instant communication</w:t>
      </w:r>
      <w:r w:rsidR="00DE4D3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,</w:t>
      </w:r>
      <w:r w:rsidR="005767BF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</w:t>
      </w:r>
      <w:r w:rsidR="00F3314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although every member would have </w:t>
      </w:r>
      <w:r w:rsidR="00DE4D3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the chance to </w:t>
      </w:r>
      <w:r w:rsidR="0059330C" w:rsidRPr="00C74FA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work</w:t>
      </w:r>
      <w:r w:rsidR="00606BA4" w:rsidRPr="00C74FA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in their own time zone and regions</w:t>
      </w:r>
      <w:r w:rsidR="00606BA4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(India and UK)</w:t>
      </w:r>
      <w:r w:rsidR="0059330C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,</w:t>
      </w:r>
      <w:r w:rsidR="00606BA4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by </w:t>
      </w:r>
      <w:r w:rsidR="00F3314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access</w:t>
      </w:r>
      <w:r w:rsidR="00606BA4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ing</w:t>
      </w:r>
      <w:r w:rsidR="00F3314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the file</w:t>
      </w:r>
      <w:r w:rsidR="00606BA4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s</w:t>
      </w:r>
      <w:r w:rsidR="00F3314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at their own convenient time</w:t>
      </w:r>
      <w:r w:rsidR="00606BA4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and</w:t>
      </w:r>
      <w:r w:rsidR="00DE4D3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still preserving the ethos of </w:t>
      </w:r>
      <w:r w:rsidR="00606BA4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all </w:t>
      </w:r>
      <w:r w:rsidR="00DE4D3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professional discussion</w:t>
      </w:r>
      <w:r w:rsidR="00606BA4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we engaged in</w:t>
      </w:r>
      <w:r w:rsidR="009E1CB3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.</w:t>
      </w:r>
      <w:r w:rsidR="005767BF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</w:t>
      </w:r>
      <w:r w:rsidR="00C74FA8" w:rsidRPr="00C74FA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</w:t>
      </w:r>
    </w:p>
    <w:p w14:paraId="3ECEC5DC" w14:textId="77777777" w:rsidR="00E759D3" w:rsidRDefault="00E759D3" w:rsidP="006B5BBF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14:paraId="504D6172" w14:textId="12C76650" w:rsidR="0023621F" w:rsidRDefault="00DE4D38" w:rsidP="006B5BBF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222222"/>
          <w:sz w:val="24"/>
          <w:szCs w:val="24"/>
          <w:shd w:val="clear" w:color="auto" w:fill="FFFFFF"/>
        </w:rPr>
        <w:lastRenderedPageBreak/>
        <w:t xml:space="preserve">We also exchanged </w:t>
      </w:r>
      <w:r w:rsidR="00057EA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knowledge not necessarily directly related to the </w:t>
      </w:r>
      <w:r w:rsidR="00E759D3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workshops’ </w:t>
      </w:r>
      <w:r w:rsidR="00057EA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tasks</w:t>
      </w:r>
      <w:r w:rsidR="00AA48A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,</w:t>
      </w:r>
      <w:r w:rsidR="00057EA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but still very precious source of cultural exchange</w:t>
      </w:r>
      <w:r w:rsidR="008B023B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,</w:t>
      </w:r>
      <w:r w:rsidR="00057EA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such as the Diwali </w:t>
      </w:r>
      <w:r w:rsidR="003637C0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celebration uses and </w:t>
      </w:r>
      <w:r w:rsidR="003637C0" w:rsidRPr="003637C0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Guy Fawkes Night</w:t>
      </w:r>
      <w:r w:rsidR="003637C0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fireworks </w:t>
      </w:r>
      <w:r w:rsidR="002F7542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which happen at similar times </w:t>
      </w:r>
      <w:r w:rsidR="008B023B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of the year </w:t>
      </w:r>
      <w:r w:rsidR="002F7542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and</w:t>
      </w:r>
      <w:r w:rsidR="008B023B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,</w:t>
      </w:r>
      <w:r w:rsidR="002F7542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although very </w:t>
      </w:r>
      <w:r w:rsidR="0023621F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different,</w:t>
      </w:r>
      <w:r w:rsidR="002F7542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they both are celebrated with lights </w:t>
      </w:r>
      <w:r w:rsidR="00E759D3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and fireworks. </w:t>
      </w:r>
      <w:r w:rsidR="002F7542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</w:t>
      </w:r>
    </w:p>
    <w:p w14:paraId="5965D7B6" w14:textId="33114D17" w:rsidR="00E7718A" w:rsidRDefault="00E7718A" w:rsidP="006B5BBF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14:paraId="6B800229" w14:textId="77777777" w:rsidR="00FD5065" w:rsidRDefault="00FD5065" w:rsidP="003C4A40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FD5065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Negative considerations</w:t>
      </w:r>
      <w:r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: </w:t>
      </w:r>
    </w:p>
    <w:p w14:paraId="2C839219" w14:textId="3E3D5D38" w:rsidR="00FD5065" w:rsidRDefault="00E7718A" w:rsidP="003C4A40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There are several limitations to be considered</w:t>
      </w:r>
      <w:r w:rsidR="00A33E9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, WhatsApp might have data protection issue</w:t>
      </w:r>
      <w:r w:rsidR="003C4A40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s</w:t>
      </w:r>
      <w:r w:rsidR="00A33E9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</w:t>
      </w:r>
      <w:r w:rsidR="007E344C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which are </w:t>
      </w:r>
      <w:r w:rsidR="007E344C" w:rsidRPr="007E344C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handled</w:t>
      </w:r>
      <w:r w:rsidR="001965D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in a different way by different governments</w:t>
      </w:r>
      <w:r w:rsidR="003C4A40" w:rsidRPr="003C4A40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</w:t>
      </w:r>
      <w:r w:rsidR="00B17B5C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which</w:t>
      </w:r>
      <w:r w:rsidR="003C4A40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</w:t>
      </w:r>
      <w:r w:rsidR="003C4A40" w:rsidRPr="007E344C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react to changes in information by introducing data privacy regulations or laws</w:t>
      </w:r>
      <w:r w:rsidR="00B40DEE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. A clear example has been the different approach to the recent change in </w:t>
      </w:r>
      <w:r w:rsidR="0008752D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WhatsApp and Facebook </w:t>
      </w:r>
      <w:r w:rsidR="00B40DEE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data</w:t>
      </w:r>
      <w:r w:rsidR="0008752D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handling which affected EU/UK and </w:t>
      </w:r>
      <w:r w:rsidR="00531754" w:rsidRPr="00531754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non-European users</w:t>
      </w:r>
      <w:r w:rsidR="00531754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in a different way (</w:t>
      </w:r>
      <w:proofErr w:type="spellStart"/>
      <w:r w:rsidR="00531754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Lorico</w:t>
      </w:r>
      <w:proofErr w:type="spellEnd"/>
      <w:r w:rsidR="00531754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, 2021)</w:t>
      </w:r>
      <w:r w:rsidR="00B549E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. </w:t>
      </w:r>
    </w:p>
    <w:p w14:paraId="2F5C233B" w14:textId="77777777" w:rsidR="003437E1" w:rsidRDefault="003437E1" w:rsidP="003C4A40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14:paraId="51CF6D09" w14:textId="7856C806" w:rsidR="00C74FA8" w:rsidRPr="00E400BE" w:rsidRDefault="00B549E6" w:rsidP="00E400BE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Zoom  meetings generated a different opinion for different participants</w:t>
      </w:r>
      <w:r w:rsidR="003437E1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. For Indian partners </w:t>
      </w:r>
      <w:r w:rsidR="006968BF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for example </w:t>
      </w:r>
      <w:r w:rsidR="003437E1" w:rsidRPr="00C74FA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Zoom meetings</w:t>
      </w:r>
      <w:r w:rsidR="003437E1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had </w:t>
      </w:r>
      <w:r w:rsidR="003437E1" w:rsidRPr="00C74FA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a time limit of 45 minutes </w:t>
      </w:r>
      <w:r w:rsidR="007046DF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causing the disadvantage to have to re-</w:t>
      </w:r>
      <w:r w:rsidR="003437E1" w:rsidRPr="00C74FA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join again </w:t>
      </w:r>
      <w:r w:rsidR="007046DF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every </w:t>
      </w:r>
      <w:r w:rsidR="00E400BE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time</w:t>
      </w:r>
      <w:r w:rsidR="007046DF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. </w:t>
      </w:r>
      <w:r w:rsidR="006968BF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This was not the case for Scottish participants.</w:t>
      </w:r>
      <w:r w:rsidR="00E400BE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</w:t>
      </w:r>
      <w:r w:rsidR="006968BF" w:rsidRPr="00151C11">
        <w:rPr>
          <w:rFonts w:asciiTheme="minorBidi" w:hAnsiTheme="minorBidi"/>
          <w:sz w:val="24"/>
          <w:szCs w:val="24"/>
          <w:shd w:val="clear" w:color="auto" w:fill="FFFFFF"/>
        </w:rPr>
        <w:t xml:space="preserve">On the other </w:t>
      </w:r>
      <w:r w:rsidR="00B01FA9" w:rsidRPr="00151C11">
        <w:rPr>
          <w:rFonts w:asciiTheme="minorBidi" w:hAnsiTheme="minorBidi"/>
          <w:sz w:val="24"/>
          <w:szCs w:val="24"/>
          <w:shd w:val="clear" w:color="auto" w:fill="FFFFFF"/>
        </w:rPr>
        <w:t>hand,</w:t>
      </w:r>
      <w:r w:rsidR="006968BF" w:rsidRPr="00151C11">
        <w:rPr>
          <w:rFonts w:asciiTheme="minorBidi" w:hAnsiTheme="minorBidi"/>
          <w:sz w:val="24"/>
          <w:szCs w:val="24"/>
          <w:shd w:val="clear" w:color="auto" w:fill="FFFFFF"/>
        </w:rPr>
        <w:t xml:space="preserve"> Indian teachers had a more direct positive experience with </w:t>
      </w:r>
      <w:r w:rsidR="00C74FA8" w:rsidRPr="00151C11">
        <w:rPr>
          <w:rFonts w:asciiTheme="minorBidi" w:hAnsiTheme="minorBidi"/>
          <w:sz w:val="24"/>
          <w:szCs w:val="24"/>
          <w:shd w:val="clear" w:color="auto" w:fill="FFFFFF"/>
        </w:rPr>
        <w:t>Google</w:t>
      </w:r>
      <w:r w:rsidR="00172626">
        <w:rPr>
          <w:rFonts w:asciiTheme="minorBidi" w:hAnsiTheme="minorBidi"/>
          <w:sz w:val="24"/>
          <w:szCs w:val="24"/>
          <w:shd w:val="clear" w:color="auto" w:fill="FFFFFF"/>
        </w:rPr>
        <w:t xml:space="preserve"> meet while </w:t>
      </w:r>
      <w:r w:rsidR="00172626" w:rsidRPr="00172626">
        <w:rPr>
          <w:rFonts w:asciiTheme="minorBidi" w:hAnsiTheme="minorBidi"/>
          <w:sz w:val="24"/>
          <w:szCs w:val="24"/>
          <w:shd w:val="clear" w:color="auto" w:fill="FFFFFF"/>
        </w:rPr>
        <w:t xml:space="preserve">Scottish teachers can use TEAMS through their </w:t>
      </w:r>
      <w:proofErr w:type="spellStart"/>
      <w:r w:rsidR="00172626" w:rsidRPr="00172626">
        <w:rPr>
          <w:rFonts w:asciiTheme="minorBidi" w:hAnsiTheme="minorBidi"/>
          <w:sz w:val="24"/>
          <w:szCs w:val="24"/>
          <w:shd w:val="clear" w:color="auto" w:fill="FFFFFF"/>
        </w:rPr>
        <w:t>UoG</w:t>
      </w:r>
      <w:proofErr w:type="spellEnd"/>
      <w:r w:rsidR="00172626" w:rsidRPr="00172626">
        <w:rPr>
          <w:rFonts w:asciiTheme="minorBidi" w:hAnsiTheme="minorBidi"/>
          <w:sz w:val="24"/>
          <w:szCs w:val="24"/>
          <w:shd w:val="clear" w:color="auto" w:fill="FFFFFF"/>
        </w:rPr>
        <w:t xml:space="preserve"> account as well as Glow account</w:t>
      </w:r>
      <w:r w:rsidR="00172626">
        <w:rPr>
          <w:rFonts w:asciiTheme="minorBidi" w:hAnsiTheme="minorBidi"/>
          <w:sz w:val="24"/>
          <w:szCs w:val="24"/>
          <w:shd w:val="clear" w:color="auto" w:fill="FFFFFF"/>
        </w:rPr>
        <w:t>.</w:t>
      </w:r>
    </w:p>
    <w:p w14:paraId="058D7300" w14:textId="77777777" w:rsidR="00B01FA9" w:rsidRDefault="00B01FA9" w:rsidP="00151C11">
      <w:pPr>
        <w:rPr>
          <w:rFonts w:asciiTheme="minorBidi" w:hAnsiTheme="minorBidi"/>
          <w:sz w:val="24"/>
          <w:szCs w:val="24"/>
          <w:shd w:val="clear" w:color="auto" w:fill="FFFFFF"/>
        </w:rPr>
      </w:pPr>
    </w:p>
    <w:p w14:paraId="1C6AF721" w14:textId="77777777" w:rsidR="00B01FA9" w:rsidRPr="00B01FA9" w:rsidRDefault="00B01FA9" w:rsidP="00151C11">
      <w:pPr>
        <w:rPr>
          <w:rFonts w:asciiTheme="minorBidi" w:hAnsiTheme="minorBidi"/>
          <w:b/>
          <w:bCs/>
          <w:sz w:val="24"/>
          <w:szCs w:val="24"/>
          <w:shd w:val="clear" w:color="auto" w:fill="FFFFFF"/>
        </w:rPr>
      </w:pPr>
      <w:r w:rsidRPr="00B01FA9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Conclusions</w:t>
      </w:r>
    </w:p>
    <w:p w14:paraId="1A76FF92" w14:textId="1FB1D313" w:rsidR="00E868D4" w:rsidRDefault="00734A8B" w:rsidP="00277C90">
      <w:pPr>
        <w:rPr>
          <w:rFonts w:asciiTheme="minorBidi" w:hAnsiTheme="minorBidi"/>
          <w:sz w:val="24"/>
          <w:szCs w:val="24"/>
          <w:shd w:val="clear" w:color="auto" w:fill="FFFFFF"/>
        </w:rPr>
      </w:pPr>
      <w:r>
        <w:rPr>
          <w:rFonts w:asciiTheme="minorBidi" w:hAnsiTheme="minorBidi"/>
          <w:sz w:val="24"/>
          <w:szCs w:val="24"/>
          <w:shd w:val="clear" w:color="auto" w:fill="FFFFFF"/>
        </w:rPr>
        <w:t>E</w:t>
      </w:r>
      <w:r w:rsidR="00B01FA9" w:rsidRPr="00B01FA9">
        <w:rPr>
          <w:rFonts w:asciiTheme="minorBidi" w:hAnsiTheme="minorBidi"/>
          <w:sz w:val="24"/>
          <w:szCs w:val="24"/>
          <w:shd w:val="clear" w:color="auto" w:fill="FFFFFF"/>
        </w:rPr>
        <w:t xml:space="preserve">ngaging in professional dialogue and practice via social media </w:t>
      </w:r>
      <w:r w:rsidR="00B01FA9">
        <w:rPr>
          <w:rFonts w:asciiTheme="minorBidi" w:hAnsiTheme="minorBidi"/>
          <w:sz w:val="24"/>
          <w:szCs w:val="24"/>
          <w:shd w:val="clear" w:color="auto" w:fill="FFFFFF"/>
        </w:rPr>
        <w:t>with international partners</w:t>
      </w:r>
      <w:r>
        <w:rPr>
          <w:rFonts w:asciiTheme="minorBidi" w:hAnsiTheme="minorBidi"/>
          <w:sz w:val="24"/>
          <w:szCs w:val="24"/>
          <w:shd w:val="clear" w:color="auto" w:fill="FFFFFF"/>
        </w:rPr>
        <w:t xml:space="preserve">, as well as with </w:t>
      </w:r>
      <w:r w:rsidR="00B01FA9">
        <w:rPr>
          <w:rFonts w:asciiTheme="minorBidi" w:hAnsiTheme="minorBidi"/>
          <w:sz w:val="24"/>
          <w:szCs w:val="24"/>
          <w:shd w:val="clear" w:color="auto" w:fill="FFFFFF"/>
        </w:rPr>
        <w:t xml:space="preserve">colleagues from other local authorities’ schools </w:t>
      </w:r>
      <w:r w:rsidR="00B01FA9" w:rsidRPr="00B01FA9">
        <w:rPr>
          <w:rFonts w:asciiTheme="minorBidi" w:hAnsiTheme="minorBidi"/>
          <w:sz w:val="24"/>
          <w:szCs w:val="24"/>
          <w:shd w:val="clear" w:color="auto" w:fill="FFFFFF"/>
        </w:rPr>
        <w:t xml:space="preserve">has been </w:t>
      </w:r>
      <w:r w:rsidR="00B01FA9">
        <w:rPr>
          <w:rFonts w:asciiTheme="minorBidi" w:hAnsiTheme="minorBidi"/>
          <w:sz w:val="24"/>
          <w:szCs w:val="24"/>
          <w:shd w:val="clear" w:color="auto" w:fill="FFFFFF"/>
        </w:rPr>
        <w:t xml:space="preserve">considered </w:t>
      </w:r>
      <w:r w:rsidR="00B01FA9" w:rsidRPr="00B01FA9">
        <w:rPr>
          <w:rFonts w:asciiTheme="minorBidi" w:hAnsiTheme="minorBidi"/>
          <w:sz w:val="24"/>
          <w:szCs w:val="24"/>
          <w:shd w:val="clear" w:color="auto" w:fill="FFFFFF"/>
        </w:rPr>
        <w:t xml:space="preserve">hugely beneficial to </w:t>
      </w:r>
      <w:r w:rsidR="00B01FA9">
        <w:rPr>
          <w:rFonts w:asciiTheme="minorBidi" w:hAnsiTheme="minorBidi"/>
          <w:sz w:val="24"/>
          <w:szCs w:val="24"/>
          <w:shd w:val="clear" w:color="auto" w:fill="FFFFFF"/>
        </w:rPr>
        <w:t>the professional</w:t>
      </w:r>
      <w:r w:rsidR="00B01FA9" w:rsidRPr="00B01FA9">
        <w:rPr>
          <w:rFonts w:asciiTheme="minorBidi" w:hAnsiTheme="minorBidi"/>
          <w:sz w:val="24"/>
          <w:szCs w:val="24"/>
          <w:shd w:val="clear" w:color="auto" w:fill="FFFFFF"/>
        </w:rPr>
        <w:t xml:space="preserve"> development </w:t>
      </w:r>
      <w:r w:rsidR="00B01FA9">
        <w:rPr>
          <w:rFonts w:asciiTheme="minorBidi" w:hAnsiTheme="minorBidi"/>
          <w:sz w:val="24"/>
          <w:szCs w:val="24"/>
          <w:shd w:val="clear" w:color="auto" w:fill="FFFFFF"/>
        </w:rPr>
        <w:t xml:space="preserve">of all </w:t>
      </w:r>
      <w:r w:rsidR="00B01FA9" w:rsidRPr="00B01FA9">
        <w:rPr>
          <w:rFonts w:asciiTheme="minorBidi" w:hAnsiTheme="minorBidi"/>
          <w:sz w:val="24"/>
          <w:szCs w:val="24"/>
          <w:shd w:val="clear" w:color="auto" w:fill="FFFFFF"/>
        </w:rPr>
        <w:t>teacher</w:t>
      </w:r>
      <w:r w:rsidR="00B01FA9">
        <w:rPr>
          <w:rFonts w:asciiTheme="minorBidi" w:hAnsiTheme="minorBidi"/>
          <w:sz w:val="24"/>
          <w:szCs w:val="24"/>
          <w:shd w:val="clear" w:color="auto" w:fill="FFFFFF"/>
        </w:rPr>
        <w:t>s</w:t>
      </w:r>
      <w:r w:rsidR="00B01FA9" w:rsidRPr="00B01FA9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="00B01FA9">
        <w:rPr>
          <w:rFonts w:asciiTheme="minorBidi" w:hAnsiTheme="minorBidi"/>
          <w:sz w:val="24"/>
          <w:szCs w:val="24"/>
          <w:shd w:val="clear" w:color="auto" w:fill="FFFFFF"/>
        </w:rPr>
        <w:t>involved</w:t>
      </w:r>
      <w:r w:rsidR="008725F8">
        <w:rPr>
          <w:rFonts w:asciiTheme="minorBidi" w:hAnsiTheme="minorBidi"/>
          <w:sz w:val="24"/>
          <w:szCs w:val="24"/>
          <w:shd w:val="clear" w:color="auto" w:fill="FFFFFF"/>
        </w:rPr>
        <w:t>,</w:t>
      </w:r>
      <w:r w:rsidR="00B01FA9">
        <w:rPr>
          <w:rFonts w:asciiTheme="minorBidi" w:hAnsiTheme="minorBidi"/>
          <w:sz w:val="24"/>
          <w:szCs w:val="24"/>
          <w:shd w:val="clear" w:color="auto" w:fill="FFFFFF"/>
        </w:rPr>
        <w:t xml:space="preserve"> with a focus on</w:t>
      </w:r>
      <w:r w:rsidR="00B01FA9" w:rsidRPr="00B01FA9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="00B01FA9">
        <w:rPr>
          <w:rFonts w:asciiTheme="minorBidi" w:hAnsiTheme="minorBidi"/>
          <w:sz w:val="24"/>
          <w:szCs w:val="24"/>
          <w:shd w:val="clear" w:color="auto" w:fill="FFFFFF"/>
        </w:rPr>
        <w:t>expanding</w:t>
      </w:r>
      <w:r w:rsidR="00B01FA9" w:rsidRPr="00B01FA9">
        <w:rPr>
          <w:rFonts w:asciiTheme="minorBidi" w:hAnsiTheme="minorBidi"/>
          <w:sz w:val="24"/>
          <w:szCs w:val="24"/>
          <w:shd w:val="clear" w:color="auto" w:fill="FFFFFF"/>
        </w:rPr>
        <w:t xml:space="preserve"> knowledge </w:t>
      </w:r>
      <w:r w:rsidR="008725F8">
        <w:rPr>
          <w:rFonts w:asciiTheme="minorBidi" w:hAnsiTheme="minorBidi"/>
          <w:sz w:val="24"/>
          <w:szCs w:val="24"/>
          <w:shd w:val="clear" w:color="auto" w:fill="FFFFFF"/>
        </w:rPr>
        <w:t xml:space="preserve">and </w:t>
      </w:r>
      <w:r w:rsidR="00B01FA9" w:rsidRPr="00B01FA9">
        <w:rPr>
          <w:rFonts w:asciiTheme="minorBidi" w:hAnsiTheme="minorBidi"/>
          <w:sz w:val="24"/>
          <w:szCs w:val="24"/>
          <w:shd w:val="clear" w:color="auto" w:fill="FFFFFF"/>
        </w:rPr>
        <w:t xml:space="preserve">practice from other </w:t>
      </w:r>
      <w:r w:rsidR="002525B5">
        <w:rPr>
          <w:rFonts w:asciiTheme="minorBidi" w:hAnsiTheme="minorBidi"/>
          <w:sz w:val="24"/>
          <w:szCs w:val="24"/>
          <w:shd w:val="clear" w:color="auto" w:fill="FFFFFF"/>
        </w:rPr>
        <w:t xml:space="preserve">schools, </w:t>
      </w:r>
      <w:r w:rsidR="00B01FA9" w:rsidRPr="00B01FA9">
        <w:rPr>
          <w:rFonts w:asciiTheme="minorBidi" w:hAnsiTheme="minorBidi"/>
          <w:sz w:val="24"/>
          <w:szCs w:val="24"/>
          <w:shd w:val="clear" w:color="auto" w:fill="FFFFFF"/>
        </w:rPr>
        <w:t xml:space="preserve">institutions, </w:t>
      </w:r>
      <w:proofErr w:type="gramStart"/>
      <w:r w:rsidR="00B01FA9" w:rsidRPr="00B01FA9">
        <w:rPr>
          <w:rFonts w:asciiTheme="minorBidi" w:hAnsiTheme="minorBidi"/>
          <w:sz w:val="24"/>
          <w:szCs w:val="24"/>
          <w:shd w:val="clear" w:color="auto" w:fill="FFFFFF"/>
        </w:rPr>
        <w:t>curriculums</w:t>
      </w:r>
      <w:proofErr w:type="gramEnd"/>
      <w:r w:rsidR="00B01FA9" w:rsidRPr="00B01FA9">
        <w:rPr>
          <w:rFonts w:asciiTheme="minorBidi" w:hAnsiTheme="minorBidi"/>
          <w:sz w:val="24"/>
          <w:szCs w:val="24"/>
          <w:shd w:val="clear" w:color="auto" w:fill="FFFFFF"/>
        </w:rPr>
        <w:t xml:space="preserve"> and countries.  </w:t>
      </w:r>
      <w:r w:rsidR="00B01FA9">
        <w:rPr>
          <w:rFonts w:asciiTheme="minorBidi" w:hAnsiTheme="minorBidi"/>
          <w:sz w:val="24"/>
          <w:szCs w:val="24"/>
          <w:shd w:val="clear" w:color="auto" w:fill="FFFFFF"/>
        </w:rPr>
        <w:t>This has raised awareness of positive learning experiences as well as</w:t>
      </w:r>
      <w:r w:rsidR="00B01FA9" w:rsidRPr="00B01FA9">
        <w:rPr>
          <w:rFonts w:asciiTheme="minorBidi" w:hAnsiTheme="minorBidi"/>
          <w:sz w:val="24"/>
          <w:szCs w:val="24"/>
          <w:shd w:val="clear" w:color="auto" w:fill="FFFFFF"/>
        </w:rPr>
        <w:t xml:space="preserve"> barriers and challenges faced by children in other parts of the world.  Furthermore, as most of the contact is done via social media allow</w:t>
      </w:r>
      <w:r w:rsidR="00B01FA9">
        <w:rPr>
          <w:rFonts w:asciiTheme="minorBidi" w:hAnsiTheme="minorBidi"/>
          <w:sz w:val="24"/>
          <w:szCs w:val="24"/>
          <w:shd w:val="clear" w:color="auto" w:fill="FFFFFF"/>
        </w:rPr>
        <w:t>ed all participants</w:t>
      </w:r>
      <w:r w:rsidR="00B01FA9" w:rsidRPr="00B01FA9">
        <w:rPr>
          <w:rFonts w:asciiTheme="minorBidi" w:hAnsiTheme="minorBidi"/>
          <w:sz w:val="24"/>
          <w:szCs w:val="24"/>
          <w:shd w:val="clear" w:color="auto" w:fill="FFFFFF"/>
        </w:rPr>
        <w:t xml:space="preserve"> the time to read, comprehend and respond to questions, queries and suggestions at times that </w:t>
      </w:r>
      <w:r w:rsidR="00B01FA9">
        <w:rPr>
          <w:rFonts w:asciiTheme="minorBidi" w:hAnsiTheme="minorBidi"/>
          <w:sz w:val="24"/>
          <w:szCs w:val="24"/>
          <w:shd w:val="clear" w:color="auto" w:fill="FFFFFF"/>
        </w:rPr>
        <w:t>were</w:t>
      </w:r>
      <w:r w:rsidR="00B01FA9" w:rsidRPr="00B01FA9">
        <w:rPr>
          <w:rFonts w:asciiTheme="minorBidi" w:hAnsiTheme="minorBidi"/>
          <w:sz w:val="24"/>
          <w:szCs w:val="24"/>
          <w:shd w:val="clear" w:color="auto" w:fill="FFFFFF"/>
        </w:rPr>
        <w:t xml:space="preserve"> more convenient</w:t>
      </w:r>
      <w:r w:rsidR="00B01FA9">
        <w:rPr>
          <w:rFonts w:asciiTheme="minorBidi" w:hAnsiTheme="minorBidi"/>
          <w:sz w:val="24"/>
          <w:szCs w:val="24"/>
          <w:shd w:val="clear" w:color="auto" w:fill="FFFFFF"/>
        </w:rPr>
        <w:t xml:space="preserve">. Indian tutors commented that </w:t>
      </w:r>
      <w:r w:rsidR="002A45B3" w:rsidRPr="00B01FA9">
        <w:rPr>
          <w:rFonts w:asciiTheme="minorBidi" w:hAnsiTheme="minorBidi"/>
          <w:sz w:val="24"/>
          <w:szCs w:val="24"/>
          <w:shd w:val="clear" w:color="auto" w:fill="FFFFFF"/>
        </w:rPr>
        <w:t>WhatsApp</w:t>
      </w:r>
      <w:r w:rsidR="00B01FA9" w:rsidRPr="00B01FA9">
        <w:rPr>
          <w:rFonts w:asciiTheme="minorBidi" w:hAnsiTheme="minorBidi"/>
          <w:sz w:val="24"/>
          <w:szCs w:val="24"/>
          <w:shd w:val="clear" w:color="auto" w:fill="FFFFFF"/>
        </w:rPr>
        <w:t xml:space="preserve"> help</w:t>
      </w:r>
      <w:r w:rsidR="00B01FA9">
        <w:rPr>
          <w:rFonts w:asciiTheme="minorBidi" w:hAnsiTheme="minorBidi"/>
          <w:sz w:val="24"/>
          <w:szCs w:val="24"/>
          <w:shd w:val="clear" w:color="auto" w:fill="FFFFFF"/>
        </w:rPr>
        <w:t xml:space="preserve">ed </w:t>
      </w:r>
      <w:r w:rsidR="00B01FA9" w:rsidRPr="00B01FA9">
        <w:rPr>
          <w:rFonts w:asciiTheme="minorBidi" w:hAnsiTheme="minorBidi"/>
          <w:sz w:val="24"/>
          <w:szCs w:val="24"/>
          <w:shd w:val="clear" w:color="auto" w:fill="FFFFFF"/>
        </w:rPr>
        <w:t>in maintaining day-to-day interaction with the participants towards building a relationship with them</w:t>
      </w:r>
      <w:r w:rsidR="00460EF9">
        <w:rPr>
          <w:rFonts w:asciiTheme="minorBidi" w:hAnsiTheme="minorBidi"/>
          <w:sz w:val="24"/>
          <w:szCs w:val="24"/>
          <w:shd w:val="clear" w:color="auto" w:fill="FFFFFF"/>
        </w:rPr>
        <w:t xml:space="preserve"> during and beyond the Covid-19 pandemic</w:t>
      </w:r>
      <w:r w:rsidR="00B01FA9" w:rsidRPr="00B01FA9">
        <w:rPr>
          <w:rFonts w:asciiTheme="minorBidi" w:hAnsiTheme="minorBidi"/>
          <w:sz w:val="24"/>
          <w:szCs w:val="24"/>
          <w:shd w:val="clear" w:color="auto" w:fill="FFFFFF"/>
        </w:rPr>
        <w:t xml:space="preserve">. </w:t>
      </w:r>
      <w:r w:rsidR="00B01FA9">
        <w:rPr>
          <w:rFonts w:asciiTheme="minorBidi" w:hAnsiTheme="minorBidi"/>
          <w:sz w:val="24"/>
          <w:szCs w:val="24"/>
          <w:shd w:val="clear" w:color="auto" w:fill="FFFFFF"/>
        </w:rPr>
        <w:t>T</w:t>
      </w:r>
      <w:r w:rsidR="00B01FA9" w:rsidRPr="00B01FA9">
        <w:rPr>
          <w:rFonts w:asciiTheme="minorBidi" w:hAnsiTheme="minorBidi"/>
          <w:sz w:val="24"/>
          <w:szCs w:val="24"/>
          <w:shd w:val="clear" w:color="auto" w:fill="FFFFFF"/>
        </w:rPr>
        <w:t>eachers in remote villages who might not have access to high bandwidth/ internet data, find it easier to communicate using WhatsApp. Very often, a WhatsApp video call is given preference over zoom call for smaller groups</w:t>
      </w:r>
      <w:r w:rsidR="00B01FA9">
        <w:rPr>
          <w:rFonts w:asciiTheme="minorBidi" w:hAnsiTheme="minorBidi"/>
          <w:sz w:val="24"/>
          <w:szCs w:val="24"/>
          <w:shd w:val="clear" w:color="auto" w:fill="FFFFFF"/>
        </w:rPr>
        <w:t xml:space="preserve"> and </w:t>
      </w:r>
      <w:r w:rsidR="00B01FA9" w:rsidRPr="00B01FA9">
        <w:rPr>
          <w:rFonts w:asciiTheme="minorBidi" w:hAnsiTheme="minorBidi"/>
          <w:sz w:val="24"/>
          <w:szCs w:val="24"/>
          <w:shd w:val="clear" w:color="auto" w:fill="FFFFFF"/>
        </w:rPr>
        <w:t>to avoid video call fatigue</w:t>
      </w:r>
      <w:r w:rsidR="00B01FA9">
        <w:rPr>
          <w:rFonts w:asciiTheme="minorBidi" w:hAnsiTheme="minorBidi"/>
          <w:sz w:val="24"/>
          <w:szCs w:val="24"/>
          <w:shd w:val="clear" w:color="auto" w:fill="FFFFFF"/>
        </w:rPr>
        <w:t>.</w:t>
      </w:r>
      <w:r w:rsidR="00277C90">
        <w:rPr>
          <w:rFonts w:asciiTheme="minorBidi" w:hAnsiTheme="minorBidi"/>
          <w:sz w:val="24"/>
          <w:szCs w:val="24"/>
          <w:shd w:val="clear" w:color="auto" w:fill="FFFFFF"/>
        </w:rPr>
        <w:t xml:space="preserve"> YouTube on the other side has been largely used not only for the ST</w:t>
      </w:r>
      <w:r w:rsidR="00D26D40">
        <w:rPr>
          <w:rFonts w:asciiTheme="minorBidi" w:hAnsiTheme="minorBidi"/>
          <w:sz w:val="24"/>
          <w:szCs w:val="24"/>
          <w:shd w:val="clear" w:color="auto" w:fill="FFFFFF"/>
        </w:rPr>
        <w:t>E</w:t>
      </w:r>
      <w:r w:rsidR="00277C90">
        <w:rPr>
          <w:rFonts w:asciiTheme="minorBidi" w:hAnsiTheme="minorBidi"/>
          <w:sz w:val="24"/>
          <w:szCs w:val="24"/>
          <w:shd w:val="clear" w:color="auto" w:fill="FFFFFF"/>
        </w:rPr>
        <w:t>M challenge video demonstration</w:t>
      </w:r>
      <w:r w:rsidR="00D26D40">
        <w:rPr>
          <w:rFonts w:asciiTheme="minorBidi" w:hAnsiTheme="minorBidi"/>
          <w:sz w:val="24"/>
          <w:szCs w:val="24"/>
          <w:shd w:val="clear" w:color="auto" w:fill="FFFFFF"/>
        </w:rPr>
        <w:t>s,</w:t>
      </w:r>
      <w:r w:rsidR="00277C90">
        <w:rPr>
          <w:rFonts w:asciiTheme="minorBidi" w:hAnsiTheme="minorBidi"/>
          <w:sz w:val="24"/>
          <w:szCs w:val="24"/>
          <w:shd w:val="clear" w:color="auto" w:fill="FFFFFF"/>
        </w:rPr>
        <w:t xml:space="preserve"> but </w:t>
      </w:r>
      <w:r w:rsidR="00D26D40">
        <w:rPr>
          <w:rFonts w:asciiTheme="minorBidi" w:hAnsiTheme="minorBidi"/>
          <w:sz w:val="24"/>
          <w:szCs w:val="24"/>
          <w:shd w:val="clear" w:color="auto" w:fill="FFFFFF"/>
        </w:rPr>
        <w:t>also for other c</w:t>
      </w:r>
      <w:r w:rsidR="00277C90">
        <w:rPr>
          <w:rFonts w:asciiTheme="minorBidi" w:hAnsiTheme="minorBidi"/>
          <w:sz w:val="24"/>
          <w:szCs w:val="24"/>
          <w:shd w:val="clear" w:color="auto" w:fill="FFFFFF"/>
        </w:rPr>
        <w:t>ourses organised at the IISER Pune</w:t>
      </w:r>
      <w:r w:rsidR="00D26D40">
        <w:rPr>
          <w:rFonts w:asciiTheme="minorBidi" w:hAnsiTheme="minorBidi"/>
          <w:sz w:val="24"/>
          <w:szCs w:val="24"/>
          <w:shd w:val="clear" w:color="auto" w:fill="FFFFFF"/>
        </w:rPr>
        <w:t xml:space="preserve"> which</w:t>
      </w:r>
      <w:r w:rsidR="00277C90">
        <w:rPr>
          <w:rFonts w:asciiTheme="minorBidi" w:hAnsiTheme="minorBidi"/>
          <w:sz w:val="24"/>
          <w:szCs w:val="24"/>
          <w:shd w:val="clear" w:color="auto" w:fill="FFFFFF"/>
        </w:rPr>
        <w:t xml:space="preserve"> gather</w:t>
      </w:r>
      <w:r w:rsidR="00D26D40">
        <w:rPr>
          <w:rFonts w:asciiTheme="minorBidi" w:hAnsiTheme="minorBidi"/>
          <w:sz w:val="24"/>
          <w:szCs w:val="24"/>
          <w:shd w:val="clear" w:color="auto" w:fill="FFFFFF"/>
        </w:rPr>
        <w:t>ed</w:t>
      </w:r>
      <w:r w:rsidR="00277C90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="00277C90" w:rsidRPr="00277C90">
        <w:rPr>
          <w:rFonts w:asciiTheme="minorBidi" w:hAnsiTheme="minorBidi"/>
          <w:sz w:val="24"/>
          <w:szCs w:val="24"/>
          <w:shd w:val="clear" w:color="auto" w:fill="FFFFFF"/>
        </w:rPr>
        <w:t xml:space="preserve">more than 1.5 million views </w:t>
      </w:r>
      <w:r w:rsidR="00277C90">
        <w:rPr>
          <w:rFonts w:asciiTheme="minorBidi" w:hAnsiTheme="minorBidi"/>
          <w:sz w:val="24"/>
          <w:szCs w:val="24"/>
          <w:shd w:val="clear" w:color="auto" w:fill="FFFFFF"/>
        </w:rPr>
        <w:t xml:space="preserve">and several projects-based collaboration opportunities </w:t>
      </w:r>
      <w:r w:rsidR="00277C90" w:rsidRPr="00277C90">
        <w:rPr>
          <w:rFonts w:asciiTheme="minorBidi" w:hAnsiTheme="minorBidi"/>
          <w:sz w:val="24"/>
          <w:szCs w:val="24"/>
          <w:shd w:val="clear" w:color="auto" w:fill="FFFFFF"/>
        </w:rPr>
        <w:t>with state government</w:t>
      </w:r>
      <w:r w:rsidR="00277C90">
        <w:rPr>
          <w:rFonts w:asciiTheme="minorBidi" w:hAnsiTheme="minorBidi"/>
          <w:sz w:val="24"/>
          <w:szCs w:val="24"/>
          <w:shd w:val="clear" w:color="auto" w:fill="FFFFFF"/>
        </w:rPr>
        <w:t>.</w:t>
      </w:r>
    </w:p>
    <w:p w14:paraId="2DBC0DCD" w14:textId="226A4B9D" w:rsidR="00B01FA9" w:rsidRDefault="00B01FA9" w:rsidP="00151C11">
      <w:pPr>
        <w:rPr>
          <w:rFonts w:asciiTheme="minorBidi" w:hAnsiTheme="minorBidi"/>
          <w:sz w:val="24"/>
          <w:szCs w:val="24"/>
          <w:shd w:val="clear" w:color="auto" w:fill="FFFFFF"/>
        </w:rPr>
      </w:pPr>
    </w:p>
    <w:p w14:paraId="7CB844D8" w14:textId="77777777" w:rsidR="00E868D4" w:rsidRPr="00151C11" w:rsidRDefault="00E868D4" w:rsidP="00151C11">
      <w:pPr>
        <w:rPr>
          <w:rFonts w:asciiTheme="minorBidi" w:hAnsiTheme="minorBidi"/>
          <w:sz w:val="24"/>
          <w:szCs w:val="24"/>
          <w:shd w:val="clear" w:color="auto" w:fill="FFFFFF"/>
        </w:rPr>
      </w:pPr>
    </w:p>
    <w:p w14:paraId="1D96D16E" w14:textId="57A4A0BD" w:rsidR="00C74FA8" w:rsidRPr="00C74FA8" w:rsidRDefault="00C74FA8" w:rsidP="00C74FA8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14:paraId="3DED36A9" w14:textId="0869DE59" w:rsidR="00C74FA8" w:rsidRDefault="00C74FA8" w:rsidP="00C74FA8">
      <w:r w:rsidRPr="00C74FA8">
        <w:rPr>
          <w:rFonts w:asciiTheme="minorBidi" w:hAnsiTheme="minorBidi"/>
          <w:noProof/>
          <w:sz w:val="24"/>
          <w:szCs w:val="24"/>
        </w:rPr>
        <w:lastRenderedPageBreak/>
        <w:drawing>
          <wp:inline distT="0" distB="0" distL="0" distR="0" wp14:anchorId="5056D918" wp14:editId="2ED3568B">
            <wp:extent cx="2352723" cy="1060394"/>
            <wp:effectExtent l="0" t="1270" r="8255" b="8255"/>
            <wp:docPr id="1" name="Picture 1" descr="A picture containing outdoor, ground, grass, r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ground, grass, roc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7993" cy="107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CABF0C1" wp14:editId="6B400948">
            <wp:extent cx="2336098" cy="1052901"/>
            <wp:effectExtent l="0" t="6350" r="1270" b="1270"/>
            <wp:docPr id="2" name="Picture 2" descr="A picture containing plant, vege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lant, vege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65422" cy="106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2B10206" wp14:editId="2BA76531">
            <wp:extent cx="1030398" cy="23690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934" cy="239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E1C771" wp14:editId="23AD0E33">
            <wp:extent cx="1040897" cy="2313143"/>
            <wp:effectExtent l="0" t="0" r="6985" b="0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994" cy="233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3A145" w14:textId="0AC79DD8" w:rsidR="004F6F31" w:rsidRDefault="004F6F31" w:rsidP="00C74FA8">
      <w:r>
        <w:rPr>
          <w:noProof/>
        </w:rPr>
        <w:drawing>
          <wp:inline distT="0" distB="0" distL="0" distR="0" wp14:anchorId="2B0FEA43" wp14:editId="7000E190">
            <wp:extent cx="2428331" cy="3237865"/>
            <wp:effectExtent l="0" t="0" r="0" b="635"/>
            <wp:docPr id="5" name="Picture 5" descr="A picture containing 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e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29612" cy="323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156EE" w14:textId="73CFED18" w:rsidR="008F36D8" w:rsidRPr="0048166B" w:rsidRDefault="00172626" w:rsidP="0048166B">
      <w:pPr>
        <w:rPr>
          <w:rFonts w:asciiTheme="minorBidi" w:eastAsia="Arial" w:hAnsiTheme="minorBidi"/>
          <w:sz w:val="24"/>
          <w:szCs w:val="24"/>
          <w:lang w:val="en-US"/>
        </w:rPr>
      </w:pPr>
      <w:r>
        <w:rPr>
          <w:rFonts w:asciiTheme="minorBidi" w:eastAsia="Arial" w:hAnsiTheme="minorBidi"/>
          <w:sz w:val="24"/>
          <w:szCs w:val="24"/>
          <w:lang w:val="en-US"/>
        </w:rPr>
        <w:t xml:space="preserve">Figure 1. Example of pictures shared on WhatsApp while carrying out the </w:t>
      </w:r>
      <w:r w:rsidR="002E721F">
        <w:rPr>
          <w:rFonts w:asciiTheme="minorBidi" w:eastAsia="Arial" w:hAnsiTheme="minorBidi"/>
          <w:sz w:val="24"/>
          <w:szCs w:val="24"/>
          <w:lang w:val="en-US"/>
        </w:rPr>
        <w:t>biodiversity</w:t>
      </w:r>
      <w:r>
        <w:rPr>
          <w:rFonts w:asciiTheme="minorBidi" w:eastAsia="Arial" w:hAnsiTheme="minorBidi"/>
          <w:sz w:val="24"/>
          <w:szCs w:val="24"/>
          <w:lang w:val="en-US"/>
        </w:rPr>
        <w:t xml:space="preserve"> survey to design a sustainable house</w:t>
      </w:r>
      <w:r w:rsidR="007A7271">
        <w:rPr>
          <w:rFonts w:asciiTheme="minorBidi" w:eastAsia="Arial" w:hAnsiTheme="minorBidi"/>
          <w:sz w:val="24"/>
          <w:szCs w:val="24"/>
          <w:lang w:val="en-US"/>
        </w:rPr>
        <w:t xml:space="preserve"> and discussing the Diwali</w:t>
      </w:r>
      <w:r w:rsidR="00E868D4">
        <w:rPr>
          <w:rFonts w:asciiTheme="minorBidi" w:eastAsia="Arial" w:hAnsiTheme="minorBidi"/>
          <w:sz w:val="24"/>
          <w:szCs w:val="24"/>
          <w:lang w:val="en-US"/>
        </w:rPr>
        <w:t xml:space="preserve">. </w:t>
      </w:r>
    </w:p>
    <w:p w14:paraId="4867A4E8" w14:textId="77777777" w:rsidR="008F36D8" w:rsidRPr="0048166B" w:rsidRDefault="008F36D8" w:rsidP="0048166B">
      <w:pPr>
        <w:rPr>
          <w:rFonts w:asciiTheme="minorBidi" w:eastAsia="Arial" w:hAnsiTheme="minorBidi"/>
          <w:sz w:val="24"/>
          <w:szCs w:val="24"/>
          <w:lang w:val="en-US"/>
        </w:rPr>
      </w:pPr>
    </w:p>
    <w:p w14:paraId="77AD765D" w14:textId="54A2BCD4" w:rsidR="00CE02BD" w:rsidRPr="0048166B" w:rsidRDefault="00CE02BD" w:rsidP="0048166B">
      <w:pPr>
        <w:rPr>
          <w:rFonts w:asciiTheme="minorBidi" w:eastAsia="Arial" w:hAnsiTheme="minorBidi"/>
          <w:sz w:val="24"/>
          <w:szCs w:val="24"/>
          <w:lang w:val="en-US"/>
        </w:rPr>
      </w:pPr>
    </w:p>
    <w:p w14:paraId="0232F25A" w14:textId="77777777" w:rsidR="00CE02BD" w:rsidRPr="0048166B" w:rsidRDefault="00CE02BD" w:rsidP="0048166B">
      <w:pPr>
        <w:rPr>
          <w:rFonts w:asciiTheme="minorBidi" w:eastAsia="Arial" w:hAnsiTheme="minorBidi"/>
          <w:sz w:val="24"/>
          <w:szCs w:val="24"/>
          <w:lang w:val="en-US"/>
        </w:rPr>
      </w:pPr>
    </w:p>
    <w:p w14:paraId="6900119F" w14:textId="44E65633" w:rsidR="00680038" w:rsidRPr="00805634" w:rsidRDefault="00680038" w:rsidP="0048166B">
      <w:pPr>
        <w:rPr>
          <w:rFonts w:asciiTheme="minorBidi" w:hAnsiTheme="minorBidi"/>
          <w:sz w:val="24"/>
          <w:szCs w:val="24"/>
          <w:lang w:val="pt-BR"/>
        </w:rPr>
      </w:pPr>
      <w:r w:rsidRPr="00805634">
        <w:rPr>
          <w:rFonts w:asciiTheme="minorBidi" w:hAnsiTheme="minorBidi"/>
          <w:sz w:val="24"/>
          <w:szCs w:val="24"/>
          <w:lang w:val="pt-BR"/>
        </w:rPr>
        <w:t>References</w:t>
      </w:r>
    </w:p>
    <w:p w14:paraId="4A6A8CE9" w14:textId="77777777" w:rsidR="00E4743D" w:rsidRDefault="00E4743D" w:rsidP="00E4743D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E4743D">
        <w:rPr>
          <w:rFonts w:asciiTheme="minorBidi" w:hAnsiTheme="minorBidi"/>
          <w:color w:val="222222"/>
          <w:sz w:val="24"/>
          <w:szCs w:val="24"/>
          <w:shd w:val="clear" w:color="auto" w:fill="FFFFFF"/>
          <w:lang w:val="pt-BR"/>
        </w:rPr>
        <w:t xml:space="preserve">de Sousa, J., Loizou, E. and Fochi, P., 2019. </w:t>
      </w:r>
      <w:r w:rsidRPr="00E4743D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Participatory pedagogies: Instituting children’s rights in </w:t>
      </w:r>
      <w:proofErr w:type="gramStart"/>
      <w:r w:rsidRPr="00E4743D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day to day</w:t>
      </w:r>
      <w:proofErr w:type="gramEnd"/>
      <w:r w:rsidRPr="00E4743D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pedagogic development.</w:t>
      </w:r>
    </w:p>
    <w:p w14:paraId="5385ADD4" w14:textId="77777777" w:rsidR="00E4743D" w:rsidRPr="0048166B" w:rsidRDefault="00E4743D" w:rsidP="0048166B">
      <w:pPr>
        <w:rPr>
          <w:rFonts w:asciiTheme="minorBidi" w:hAnsiTheme="minorBidi"/>
          <w:sz w:val="24"/>
          <w:szCs w:val="24"/>
        </w:rPr>
      </w:pPr>
    </w:p>
    <w:p w14:paraId="1894B28C" w14:textId="1B92623A" w:rsidR="00D07491" w:rsidRDefault="00D07491" w:rsidP="004816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  <w:shd w:val="clear" w:color="auto" w:fill="FFFFFF"/>
        </w:rPr>
      </w:pPr>
    </w:p>
    <w:p w14:paraId="796BFFF6" w14:textId="77777777" w:rsidR="00D07491" w:rsidRPr="00D231C1" w:rsidRDefault="00D07491" w:rsidP="00D07491">
      <w:pPr>
        <w:rPr>
          <w:rFonts w:asciiTheme="minorBidi" w:hAnsiTheme="minorBidi"/>
          <w:color w:val="222222"/>
          <w:sz w:val="24"/>
          <w:szCs w:val="24"/>
          <w:shd w:val="clear" w:color="auto" w:fill="FFFFFF"/>
          <w:lang w:eastAsia="zh-CN"/>
        </w:rPr>
      </w:pPr>
      <w:proofErr w:type="spellStart"/>
      <w:r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Lorico,S</w:t>
      </w:r>
      <w:proofErr w:type="spellEnd"/>
      <w:r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., (2021). </w:t>
      </w:r>
      <w:r w:rsidRPr="00E3125B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WhatsApp And the Question of Data-Privacy Models</w:t>
      </w:r>
      <w:r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. </w:t>
      </w:r>
      <w:r w:rsidRPr="00D231C1">
        <w:rPr>
          <w:rFonts w:asciiTheme="minorBidi" w:hAnsiTheme="minorBidi"/>
          <w:i/>
          <w:iCs/>
          <w:color w:val="222222"/>
          <w:sz w:val="24"/>
          <w:szCs w:val="24"/>
          <w:shd w:val="clear" w:color="auto" w:fill="FFFFFF"/>
        </w:rPr>
        <w:t xml:space="preserve">The McKenzie Institute Canadian Security </w:t>
      </w:r>
      <w:proofErr w:type="gramStart"/>
      <w:r w:rsidRPr="00D231C1">
        <w:rPr>
          <w:rFonts w:asciiTheme="minorBidi" w:hAnsiTheme="minorBidi"/>
          <w:i/>
          <w:iCs/>
          <w:color w:val="222222"/>
          <w:sz w:val="24"/>
          <w:szCs w:val="24"/>
          <w:shd w:val="clear" w:color="auto" w:fill="FFFFFF"/>
        </w:rPr>
        <w:t>matters</w:t>
      </w:r>
      <w:proofErr w:type="gramEnd"/>
      <w:r w:rsidRPr="00D231C1">
        <w:rPr>
          <w:rFonts w:asciiTheme="minorBidi" w:hAnsiTheme="minorBid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D231C1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Accessed 04/11/2021</w:t>
      </w:r>
      <w:r>
        <w:rPr>
          <w:rFonts w:asciiTheme="minorBidi" w:hAnsiTheme="minorBid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Available at :</w:t>
      </w:r>
      <w:r w:rsidRPr="00D231C1">
        <w:t xml:space="preserve"> </w:t>
      </w:r>
      <w:hyperlink r:id="rId10" w:history="1">
        <w:r w:rsidRPr="003C70B6">
          <w:rPr>
            <w:rStyle w:val="Hyperlink"/>
            <w:rFonts w:asciiTheme="minorBidi" w:hAnsiTheme="minorBidi"/>
            <w:sz w:val="24"/>
            <w:szCs w:val="24"/>
            <w:shd w:val="clear" w:color="auto" w:fill="FFFFFF"/>
          </w:rPr>
          <w:t>https://mackenzieinstitute.com/2021/01/whatsapp-and-the-difference-between-privacy-laws-in-the-world/</w:t>
        </w:r>
      </w:hyperlink>
      <w:r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</w:t>
      </w:r>
    </w:p>
    <w:p w14:paraId="59CF1BD7" w14:textId="77777777" w:rsidR="00D07491" w:rsidRDefault="00D07491" w:rsidP="004816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  <w:shd w:val="clear" w:color="auto" w:fill="FFFFFF"/>
        </w:rPr>
      </w:pPr>
    </w:p>
    <w:p w14:paraId="55C16482" w14:textId="7739ADEF" w:rsidR="00D07491" w:rsidRDefault="00D07491" w:rsidP="004816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  <w:shd w:val="clear" w:color="auto" w:fill="FFFFFF"/>
        </w:rPr>
      </w:pPr>
    </w:p>
    <w:p w14:paraId="7AD29A70" w14:textId="247C94DD" w:rsidR="00D07491" w:rsidRPr="0048166B" w:rsidRDefault="00D07491" w:rsidP="004816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D07491">
        <w:rPr>
          <w:rFonts w:asciiTheme="minorBidi" w:hAnsiTheme="minorBidi" w:cstheme="minorBidi"/>
        </w:rPr>
        <w:t xml:space="preserve">Natarajan, M., 2017. Exploring Knowledge Sharing over </w:t>
      </w:r>
      <w:proofErr w:type="gramStart"/>
      <w:r w:rsidRPr="00D07491">
        <w:rPr>
          <w:rFonts w:asciiTheme="minorBidi" w:hAnsiTheme="minorBidi" w:cstheme="minorBidi"/>
        </w:rPr>
        <w:t>Social Media</w:t>
      </w:r>
      <w:proofErr w:type="gramEnd"/>
      <w:r w:rsidRPr="00D07491">
        <w:rPr>
          <w:rFonts w:asciiTheme="minorBidi" w:hAnsiTheme="minorBidi" w:cstheme="minorBidi"/>
        </w:rPr>
        <w:t xml:space="preserve">. In Harnessing </w:t>
      </w:r>
      <w:proofErr w:type="gramStart"/>
      <w:r w:rsidRPr="00D07491">
        <w:rPr>
          <w:rFonts w:asciiTheme="minorBidi" w:hAnsiTheme="minorBidi" w:cstheme="minorBidi"/>
        </w:rPr>
        <w:t>Social Media</w:t>
      </w:r>
      <w:proofErr w:type="gramEnd"/>
      <w:r w:rsidRPr="00D07491">
        <w:rPr>
          <w:rFonts w:asciiTheme="minorBidi" w:hAnsiTheme="minorBidi" w:cstheme="minorBidi"/>
        </w:rPr>
        <w:t xml:space="preserve"> as a Knowledge Management Tool (pp. 55-73). IGI Global.</w:t>
      </w:r>
    </w:p>
    <w:p w14:paraId="29189BF5" w14:textId="77777777" w:rsidR="00680038" w:rsidRPr="0048166B" w:rsidRDefault="00680038" w:rsidP="004816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48166B">
        <w:rPr>
          <w:rFonts w:asciiTheme="minorBidi" w:hAnsiTheme="minorBidi" w:cstheme="minorBidi"/>
        </w:rPr>
        <w:lastRenderedPageBreak/>
        <w:t> </w:t>
      </w:r>
    </w:p>
    <w:p w14:paraId="3023CF0F" w14:textId="398CF863" w:rsidR="00680038" w:rsidRPr="00805634" w:rsidRDefault="00680038" w:rsidP="004816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  <w:shd w:val="clear" w:color="auto" w:fill="FFFFFF"/>
        </w:rPr>
      </w:pPr>
      <w:r w:rsidRPr="0048166B">
        <w:rPr>
          <w:rFonts w:asciiTheme="minorBidi" w:hAnsiTheme="minorBidi" w:cstheme="minorBidi"/>
          <w:color w:val="000000"/>
          <w:shd w:val="clear" w:color="auto" w:fill="FFFFFF"/>
        </w:rPr>
        <w:t>Rodolico, Gabriella, (2021</w:t>
      </w:r>
      <w:r w:rsidR="00161258">
        <w:rPr>
          <w:rFonts w:asciiTheme="minorBidi" w:hAnsiTheme="minorBidi" w:cstheme="minorBidi"/>
          <w:color w:val="000000"/>
          <w:shd w:val="clear" w:color="auto" w:fill="FFFFFF"/>
        </w:rPr>
        <w:t>a</w:t>
      </w:r>
      <w:r w:rsidRPr="0048166B">
        <w:rPr>
          <w:rFonts w:asciiTheme="minorBidi" w:hAnsiTheme="minorBidi" w:cstheme="minorBidi"/>
          <w:color w:val="000000"/>
          <w:shd w:val="clear" w:color="auto" w:fill="FFFFFF"/>
        </w:rPr>
        <w:t>), Bringing STEM and the Social Sciences Together, GTCS Magazine, April, Pg. 50-51.</w:t>
      </w:r>
      <w:r w:rsidR="00277C90">
        <w:rPr>
          <w:rFonts w:asciiTheme="minorBidi" w:hAnsiTheme="minorBidi" w:cstheme="minorBidi"/>
          <w:color w:val="000000"/>
          <w:shd w:val="clear" w:color="auto" w:fill="FFFFFF"/>
        </w:rPr>
        <w:t xml:space="preserve"> </w:t>
      </w:r>
      <w:proofErr w:type="spellStart"/>
      <w:r w:rsidR="00277C90" w:rsidRPr="00805634">
        <w:rPr>
          <w:rFonts w:asciiTheme="minorBidi" w:hAnsiTheme="minorBidi" w:cstheme="minorBidi"/>
          <w:color w:val="000000"/>
          <w:shd w:val="clear" w:color="auto" w:fill="FFFFFF"/>
        </w:rPr>
        <w:t>Avalable</w:t>
      </w:r>
      <w:proofErr w:type="spellEnd"/>
      <w:r w:rsidR="00277C90" w:rsidRPr="00805634">
        <w:rPr>
          <w:rFonts w:asciiTheme="minorBidi" w:hAnsiTheme="minorBidi" w:cstheme="minorBidi"/>
          <w:color w:val="000000"/>
          <w:shd w:val="clear" w:color="auto" w:fill="FFFFFF"/>
        </w:rPr>
        <w:t xml:space="preserve"> at  </w:t>
      </w:r>
      <w:r w:rsidR="00277C90" w:rsidRPr="00805634">
        <w:t xml:space="preserve"> </w:t>
      </w:r>
      <w:r w:rsidR="00277C90" w:rsidRPr="00805634">
        <w:rPr>
          <w:rFonts w:asciiTheme="minorBidi" w:hAnsiTheme="minorBidi" w:cstheme="minorBidi"/>
          <w:color w:val="000000"/>
          <w:shd w:val="clear" w:color="auto" w:fill="FFFFFF"/>
        </w:rPr>
        <w:t>https://edition.pagesuite.com/html5/reader/production/default.aspx?pubname=&amp;edid=4125fc39-1e18-4e91-b9de-03ee94430da2</w:t>
      </w:r>
    </w:p>
    <w:p w14:paraId="0E6324C5" w14:textId="77777777" w:rsidR="00161258" w:rsidRPr="00805634" w:rsidRDefault="00161258" w:rsidP="004816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  <w:shd w:val="clear" w:color="auto" w:fill="FFFFFF"/>
        </w:rPr>
      </w:pPr>
    </w:p>
    <w:p w14:paraId="6C69FC24" w14:textId="0C8642C8" w:rsidR="00161258" w:rsidRPr="0048166B" w:rsidRDefault="00161258" w:rsidP="00161258">
      <w:pPr>
        <w:rPr>
          <w:rFonts w:asciiTheme="minorBidi" w:hAnsiTheme="minorBidi"/>
          <w:sz w:val="24"/>
          <w:szCs w:val="24"/>
        </w:rPr>
      </w:pPr>
      <w:r w:rsidRPr="00161258">
        <w:rPr>
          <w:rFonts w:ascii="Arial" w:hAnsi="Arial" w:cs="Arial"/>
          <w:color w:val="252525"/>
          <w:shd w:val="clear" w:color="auto" w:fill="FFFFFF"/>
        </w:rPr>
        <w:t xml:space="preserve">Rodolico, Gabriella; Breslin, Mark; Mariani, Annamaria (2021b): Social &amp; Digital Change Symposium. </w:t>
      </w:r>
      <w:r>
        <w:rPr>
          <w:rFonts w:ascii="Arial" w:hAnsi="Arial" w:cs="Arial"/>
          <w:color w:val="252525"/>
          <w:shd w:val="clear" w:color="auto" w:fill="FFFFFF"/>
        </w:rPr>
        <w:t>An internationalisation experience via digital platforms. Edge Hill University. Media. https://doi.org/10.25416/NTR.16606220 </w:t>
      </w:r>
    </w:p>
    <w:p w14:paraId="7243D92D" w14:textId="77777777" w:rsidR="00161258" w:rsidRPr="0048166B" w:rsidRDefault="00161258" w:rsidP="004816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14:paraId="74FFDF29" w14:textId="77777777" w:rsidR="00680038" w:rsidRPr="0048166B" w:rsidRDefault="00680038" w:rsidP="0048166B">
      <w:pPr>
        <w:rPr>
          <w:rFonts w:asciiTheme="minorBidi" w:hAnsiTheme="minorBidi"/>
          <w:sz w:val="24"/>
          <w:szCs w:val="24"/>
          <w:lang w:eastAsia="zh-CN"/>
        </w:rPr>
      </w:pPr>
      <w:r w:rsidRPr="0048166B">
        <w:rPr>
          <w:rFonts w:asciiTheme="minorBidi" w:hAnsiTheme="minorBidi"/>
          <w:sz w:val="24"/>
          <w:szCs w:val="24"/>
        </w:rPr>
        <w:t>Sharma, Jyoti &amp; Yarlagadda, Prasad KDV (2018) “Perspectives of ‘STEM education and policies’ for the development of a skilled workforce in Australia and India”, International Journal of Science Education: Vol. 40 (16), 1999-2022, 2018.</w:t>
      </w:r>
    </w:p>
    <w:p w14:paraId="172115AB" w14:textId="77777777" w:rsidR="00680038" w:rsidRPr="0048166B" w:rsidRDefault="00680038" w:rsidP="0048166B">
      <w:pPr>
        <w:rPr>
          <w:rFonts w:asciiTheme="minorBidi" w:hAnsiTheme="minorBidi"/>
          <w:sz w:val="24"/>
          <w:szCs w:val="24"/>
        </w:rPr>
      </w:pPr>
      <w:r w:rsidRPr="0048166B">
        <w:rPr>
          <w:rFonts w:asciiTheme="minorBidi" w:hAnsiTheme="minorBidi"/>
          <w:sz w:val="24"/>
          <w:szCs w:val="24"/>
        </w:rPr>
        <w:t xml:space="preserve">Available at: </w:t>
      </w:r>
      <w:hyperlink r:id="rId11" w:history="1">
        <w:r w:rsidRPr="0048166B">
          <w:rPr>
            <w:rStyle w:val="Hyperlink"/>
            <w:rFonts w:asciiTheme="minorBidi" w:hAnsiTheme="minorBidi"/>
            <w:sz w:val="24"/>
            <w:szCs w:val="24"/>
          </w:rPr>
          <w:t>https://doi.org/10.1080/09500693.2018.1517239</w:t>
        </w:r>
      </w:hyperlink>
      <w:r w:rsidRPr="0048166B">
        <w:rPr>
          <w:rFonts w:asciiTheme="minorBidi" w:hAnsiTheme="minorBidi"/>
          <w:sz w:val="24"/>
          <w:szCs w:val="24"/>
        </w:rPr>
        <w:t xml:space="preserve"> </w:t>
      </w:r>
    </w:p>
    <w:p w14:paraId="6B48F8A4" w14:textId="77777777" w:rsidR="00680038" w:rsidRPr="0048166B" w:rsidRDefault="00680038" w:rsidP="0048166B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14:paraId="69779C45" w14:textId="77777777" w:rsidR="00680038" w:rsidRPr="0048166B" w:rsidRDefault="00680038" w:rsidP="0048166B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14:paraId="2CB2E41A" w14:textId="77777777" w:rsidR="00680038" w:rsidRPr="0048166B" w:rsidRDefault="00680038" w:rsidP="0048166B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proofErr w:type="spellStart"/>
      <w:r w:rsidRPr="0048166B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Srikoom</w:t>
      </w:r>
      <w:proofErr w:type="spellEnd"/>
      <w:r w:rsidRPr="0048166B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, W., </w:t>
      </w:r>
      <w:proofErr w:type="spellStart"/>
      <w:r w:rsidRPr="0048166B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Faikhamta</w:t>
      </w:r>
      <w:proofErr w:type="spellEnd"/>
      <w:r w:rsidRPr="0048166B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, C., &amp; </w:t>
      </w:r>
      <w:proofErr w:type="spellStart"/>
      <w:r w:rsidRPr="0048166B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Hanuscin</w:t>
      </w:r>
      <w:proofErr w:type="spellEnd"/>
      <w:r w:rsidRPr="0048166B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, D. (2018). Dimensions of effective STEM integrated teaching practice. </w:t>
      </w:r>
      <w:r w:rsidRPr="0048166B">
        <w:rPr>
          <w:rFonts w:asciiTheme="minorBidi" w:hAnsiTheme="minorBidi"/>
          <w:i/>
          <w:iCs/>
          <w:color w:val="222222"/>
          <w:sz w:val="24"/>
          <w:szCs w:val="24"/>
          <w:shd w:val="clear" w:color="auto" w:fill="FFFFFF"/>
        </w:rPr>
        <w:t>K-12 STEM Education</w:t>
      </w:r>
      <w:r w:rsidRPr="0048166B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, </w:t>
      </w:r>
      <w:r w:rsidRPr="0048166B">
        <w:rPr>
          <w:rFonts w:asciiTheme="minorBidi" w:hAnsiTheme="minorBidi"/>
          <w:i/>
          <w:iCs/>
          <w:color w:val="222222"/>
          <w:sz w:val="24"/>
          <w:szCs w:val="24"/>
          <w:shd w:val="clear" w:color="auto" w:fill="FFFFFF"/>
        </w:rPr>
        <w:t>4</w:t>
      </w:r>
      <w:r w:rsidRPr="0048166B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(2), 313-330.</w:t>
      </w:r>
    </w:p>
    <w:p w14:paraId="65E57589" w14:textId="77777777" w:rsidR="00680038" w:rsidRPr="0048166B" w:rsidRDefault="00680038" w:rsidP="0048166B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14:paraId="3B9F802D" w14:textId="77777777" w:rsidR="0024276D" w:rsidRDefault="00680038" w:rsidP="0048166B">
      <w:pPr>
        <w:rPr>
          <w:rFonts w:asciiTheme="minorBidi" w:hAnsiTheme="minorBidi"/>
          <w:sz w:val="24"/>
          <w:szCs w:val="24"/>
        </w:rPr>
      </w:pPr>
      <w:r w:rsidRPr="0048166B">
        <w:rPr>
          <w:rFonts w:asciiTheme="minorBidi" w:hAnsiTheme="minorBidi"/>
          <w:sz w:val="24"/>
          <w:szCs w:val="24"/>
        </w:rPr>
        <w:t xml:space="preserve">Available at: </w:t>
      </w:r>
      <w:hyperlink r:id="rId12" w:history="1">
        <w:r w:rsidRPr="0048166B">
          <w:rPr>
            <w:rStyle w:val="Hyperlink"/>
            <w:rFonts w:asciiTheme="minorBidi" w:hAnsiTheme="minorBidi"/>
            <w:sz w:val="24"/>
            <w:szCs w:val="24"/>
          </w:rPr>
          <w:t>https://nsuworks.nova.edu/transformations/vol3/iss1/4</w:t>
        </w:r>
      </w:hyperlink>
    </w:p>
    <w:p w14:paraId="2216DF99" w14:textId="3235237F" w:rsidR="00680038" w:rsidRPr="0048166B" w:rsidRDefault="00680038" w:rsidP="0048166B">
      <w:pPr>
        <w:rPr>
          <w:rFonts w:asciiTheme="minorBidi" w:hAnsiTheme="minorBidi"/>
          <w:sz w:val="24"/>
          <w:szCs w:val="24"/>
        </w:rPr>
      </w:pPr>
      <w:r w:rsidRPr="0048166B">
        <w:rPr>
          <w:rFonts w:asciiTheme="minorBidi" w:hAnsiTheme="minorBidi"/>
          <w:sz w:val="24"/>
          <w:szCs w:val="24"/>
        </w:rPr>
        <w:t xml:space="preserve"> </w:t>
      </w:r>
    </w:p>
    <w:p w14:paraId="284FBCDD" w14:textId="160D234F" w:rsidR="000F211B" w:rsidRDefault="000F211B" w:rsidP="0048166B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14:paraId="080E6610" w14:textId="77777777" w:rsidR="00680038" w:rsidRPr="0048166B" w:rsidRDefault="00680038" w:rsidP="0048166B">
      <w:pPr>
        <w:rPr>
          <w:rFonts w:asciiTheme="minorBidi" w:hAnsiTheme="minorBidi"/>
          <w:sz w:val="24"/>
          <w:szCs w:val="24"/>
        </w:rPr>
      </w:pPr>
    </w:p>
    <w:sectPr w:rsidR="00680038" w:rsidRPr="00481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6B9D"/>
    <w:multiLevelType w:val="hybridMultilevel"/>
    <w:tmpl w:val="8C0062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38"/>
    <w:rsid w:val="000079E4"/>
    <w:rsid w:val="000110C4"/>
    <w:rsid w:val="00032125"/>
    <w:rsid w:val="000474DC"/>
    <w:rsid w:val="000510C4"/>
    <w:rsid w:val="00057EA8"/>
    <w:rsid w:val="0008752D"/>
    <w:rsid w:val="000A517F"/>
    <w:rsid w:val="000C4659"/>
    <w:rsid w:val="000F211B"/>
    <w:rsid w:val="00106D23"/>
    <w:rsid w:val="0011010A"/>
    <w:rsid w:val="00121944"/>
    <w:rsid w:val="00136B00"/>
    <w:rsid w:val="00151C11"/>
    <w:rsid w:val="00160D62"/>
    <w:rsid w:val="00161258"/>
    <w:rsid w:val="00172626"/>
    <w:rsid w:val="00193F95"/>
    <w:rsid w:val="001965D8"/>
    <w:rsid w:val="001B594E"/>
    <w:rsid w:val="001C7B72"/>
    <w:rsid w:val="002062D5"/>
    <w:rsid w:val="00213216"/>
    <w:rsid w:val="0021770A"/>
    <w:rsid w:val="00220DF9"/>
    <w:rsid w:val="0023621F"/>
    <w:rsid w:val="0024276D"/>
    <w:rsid w:val="002525B5"/>
    <w:rsid w:val="00277C90"/>
    <w:rsid w:val="002836D7"/>
    <w:rsid w:val="00296EEA"/>
    <w:rsid w:val="002A45B3"/>
    <w:rsid w:val="002C5558"/>
    <w:rsid w:val="002C56EC"/>
    <w:rsid w:val="002E721F"/>
    <w:rsid w:val="002F7542"/>
    <w:rsid w:val="00306897"/>
    <w:rsid w:val="00307E7B"/>
    <w:rsid w:val="003212FD"/>
    <w:rsid w:val="0033694B"/>
    <w:rsid w:val="003437E1"/>
    <w:rsid w:val="0034751F"/>
    <w:rsid w:val="003637C0"/>
    <w:rsid w:val="003B146A"/>
    <w:rsid w:val="003C4A40"/>
    <w:rsid w:val="003D3285"/>
    <w:rsid w:val="003D5EA6"/>
    <w:rsid w:val="00403423"/>
    <w:rsid w:val="00406011"/>
    <w:rsid w:val="00417F9A"/>
    <w:rsid w:val="00421333"/>
    <w:rsid w:val="00426447"/>
    <w:rsid w:val="00441129"/>
    <w:rsid w:val="00441C77"/>
    <w:rsid w:val="00460EF9"/>
    <w:rsid w:val="0047190A"/>
    <w:rsid w:val="0048166B"/>
    <w:rsid w:val="004A416A"/>
    <w:rsid w:val="004C3F36"/>
    <w:rsid w:val="004F6F31"/>
    <w:rsid w:val="005124DA"/>
    <w:rsid w:val="005151B6"/>
    <w:rsid w:val="00531754"/>
    <w:rsid w:val="005473A9"/>
    <w:rsid w:val="005767BF"/>
    <w:rsid w:val="00585EF7"/>
    <w:rsid w:val="0059063E"/>
    <w:rsid w:val="00592409"/>
    <w:rsid w:val="0059330C"/>
    <w:rsid w:val="005F10A9"/>
    <w:rsid w:val="00606BA4"/>
    <w:rsid w:val="00612AD0"/>
    <w:rsid w:val="00614A52"/>
    <w:rsid w:val="00622120"/>
    <w:rsid w:val="00625412"/>
    <w:rsid w:val="00645A8A"/>
    <w:rsid w:val="00664724"/>
    <w:rsid w:val="00680038"/>
    <w:rsid w:val="006968BF"/>
    <w:rsid w:val="006A4479"/>
    <w:rsid w:val="006B5BBF"/>
    <w:rsid w:val="006D3E64"/>
    <w:rsid w:val="007046DF"/>
    <w:rsid w:val="00711F20"/>
    <w:rsid w:val="00734A8B"/>
    <w:rsid w:val="00742916"/>
    <w:rsid w:val="00757006"/>
    <w:rsid w:val="00763790"/>
    <w:rsid w:val="00781B71"/>
    <w:rsid w:val="0078386E"/>
    <w:rsid w:val="00797F7C"/>
    <w:rsid w:val="007A179A"/>
    <w:rsid w:val="007A7271"/>
    <w:rsid w:val="007C05AF"/>
    <w:rsid w:val="007D1EC0"/>
    <w:rsid w:val="007D2505"/>
    <w:rsid w:val="007D27E3"/>
    <w:rsid w:val="007D544A"/>
    <w:rsid w:val="007E0B82"/>
    <w:rsid w:val="007E344C"/>
    <w:rsid w:val="008055A2"/>
    <w:rsid w:val="00805634"/>
    <w:rsid w:val="008104A0"/>
    <w:rsid w:val="008256A9"/>
    <w:rsid w:val="008725F8"/>
    <w:rsid w:val="008759EC"/>
    <w:rsid w:val="008B023B"/>
    <w:rsid w:val="008C77EE"/>
    <w:rsid w:val="008D390F"/>
    <w:rsid w:val="008F013A"/>
    <w:rsid w:val="008F36D8"/>
    <w:rsid w:val="008F3E5B"/>
    <w:rsid w:val="00990E78"/>
    <w:rsid w:val="009A7EDA"/>
    <w:rsid w:val="009C560D"/>
    <w:rsid w:val="009D38B4"/>
    <w:rsid w:val="009E1CB3"/>
    <w:rsid w:val="009E541D"/>
    <w:rsid w:val="00A222D3"/>
    <w:rsid w:val="00A33E98"/>
    <w:rsid w:val="00A378E4"/>
    <w:rsid w:val="00A63BD0"/>
    <w:rsid w:val="00A655CA"/>
    <w:rsid w:val="00A842D6"/>
    <w:rsid w:val="00A9517F"/>
    <w:rsid w:val="00AA48A8"/>
    <w:rsid w:val="00AB0269"/>
    <w:rsid w:val="00B01FA9"/>
    <w:rsid w:val="00B04363"/>
    <w:rsid w:val="00B16C4D"/>
    <w:rsid w:val="00B17B5C"/>
    <w:rsid w:val="00B27A05"/>
    <w:rsid w:val="00B40DEE"/>
    <w:rsid w:val="00B549E6"/>
    <w:rsid w:val="00B6550F"/>
    <w:rsid w:val="00B82598"/>
    <w:rsid w:val="00B905C0"/>
    <w:rsid w:val="00B97325"/>
    <w:rsid w:val="00BC1949"/>
    <w:rsid w:val="00BE07DD"/>
    <w:rsid w:val="00BE1887"/>
    <w:rsid w:val="00BE4355"/>
    <w:rsid w:val="00BF7252"/>
    <w:rsid w:val="00C05DB9"/>
    <w:rsid w:val="00C22634"/>
    <w:rsid w:val="00C26A1B"/>
    <w:rsid w:val="00C36947"/>
    <w:rsid w:val="00C404E8"/>
    <w:rsid w:val="00C670AB"/>
    <w:rsid w:val="00C7257C"/>
    <w:rsid w:val="00C74FA8"/>
    <w:rsid w:val="00CA204C"/>
    <w:rsid w:val="00CD4516"/>
    <w:rsid w:val="00CE02BD"/>
    <w:rsid w:val="00CE5479"/>
    <w:rsid w:val="00D0194D"/>
    <w:rsid w:val="00D07491"/>
    <w:rsid w:val="00D2019A"/>
    <w:rsid w:val="00D2039E"/>
    <w:rsid w:val="00D231C1"/>
    <w:rsid w:val="00D26D40"/>
    <w:rsid w:val="00D90B3E"/>
    <w:rsid w:val="00D9167A"/>
    <w:rsid w:val="00DB7EE3"/>
    <w:rsid w:val="00DC3833"/>
    <w:rsid w:val="00DE4D38"/>
    <w:rsid w:val="00DE7796"/>
    <w:rsid w:val="00DF0395"/>
    <w:rsid w:val="00E3125B"/>
    <w:rsid w:val="00E400BE"/>
    <w:rsid w:val="00E41A33"/>
    <w:rsid w:val="00E4605E"/>
    <w:rsid w:val="00E4743D"/>
    <w:rsid w:val="00E705F9"/>
    <w:rsid w:val="00E759D3"/>
    <w:rsid w:val="00E7718A"/>
    <w:rsid w:val="00E83134"/>
    <w:rsid w:val="00E868D4"/>
    <w:rsid w:val="00EA2365"/>
    <w:rsid w:val="00EE0804"/>
    <w:rsid w:val="00EE1350"/>
    <w:rsid w:val="00EF7904"/>
    <w:rsid w:val="00F21882"/>
    <w:rsid w:val="00F33148"/>
    <w:rsid w:val="00F34F50"/>
    <w:rsid w:val="00F6538A"/>
    <w:rsid w:val="00F7113E"/>
    <w:rsid w:val="00FA2C5D"/>
    <w:rsid w:val="00FD5065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4174"/>
  <w15:chartTrackingRefBased/>
  <w15:docId w15:val="{2BC40C23-58BA-4CEA-9D7D-1F903225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038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038"/>
    <w:rPr>
      <w:strike w:val="0"/>
      <w:dstrike w:val="0"/>
      <w:color w:val="2F5496" w:themeColor="accent1" w:themeShade="BF"/>
      <w:w w:val="100"/>
      <w:u w:val="none" w:color="0000FF"/>
      <w:effect w:val="none"/>
    </w:rPr>
  </w:style>
  <w:style w:type="paragraph" w:styleId="NormalWeb">
    <w:name w:val="Normal (Web)"/>
    <w:basedOn w:val="Normal"/>
    <w:uiPriority w:val="99"/>
    <w:semiHidden/>
    <w:unhideWhenUsed/>
    <w:rsid w:val="006800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800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2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598"/>
    <w:pPr>
      <w:spacing w:after="120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598"/>
    <w:rPr>
      <w:rFonts w:ascii="Arial" w:hAnsi="Arial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C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nsuworks.nova.edu/transformations/vol3/iss1/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oi.org/10.1080/09500693.2018.1517239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ackenzieinstitute.com/2021/01/whatsapp-and-the-difference-between-privacy-laws-in-the-worl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f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Rodolico</dc:creator>
  <cp:keywords/>
  <dc:description/>
  <cp:lastModifiedBy>Gabriella Rodolico</cp:lastModifiedBy>
  <cp:revision>2</cp:revision>
  <dcterms:created xsi:type="dcterms:W3CDTF">2021-12-17T13:56:00Z</dcterms:created>
  <dcterms:modified xsi:type="dcterms:W3CDTF">2021-12-17T13:56:00Z</dcterms:modified>
</cp:coreProperties>
</file>