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2759"/>
        <w:gridCol w:w="3480"/>
        <w:gridCol w:w="2777"/>
      </w:tblGrid>
      <w:tr w:rsidR="008F33ED" w14:paraId="4A9B2B05" w14:textId="77777777" w:rsidTr="002E56CD">
        <w:tc>
          <w:tcPr>
            <w:tcW w:w="9016" w:type="dxa"/>
            <w:gridSpan w:val="3"/>
            <w:shd w:val="clear" w:color="auto" w:fill="auto"/>
          </w:tcPr>
          <w:p w14:paraId="14958BA1" w14:textId="77777777" w:rsidR="008F33ED" w:rsidRDefault="008F33ED" w:rsidP="002E56CD">
            <w:pPr>
              <w:rPr>
                <w:b/>
                <w:bCs/>
              </w:rPr>
            </w:pPr>
            <w:r>
              <w:rPr>
                <w:b/>
                <w:bCs/>
              </w:rPr>
              <w:t>Resources from colleagues across Edge Hill University</w:t>
            </w:r>
          </w:p>
          <w:p w14:paraId="4A200CE3" w14:textId="63D9E3D3" w:rsidR="00C85A38" w:rsidRPr="008F33ED" w:rsidRDefault="00C85A38" w:rsidP="002E56CD">
            <w:pPr>
              <w:rPr>
                <w:b/>
                <w:bCs/>
              </w:rPr>
            </w:pPr>
          </w:p>
        </w:tc>
      </w:tr>
      <w:tr w:rsidR="005D3997" w14:paraId="3300EC70" w14:textId="77777777" w:rsidTr="00CF6D40">
        <w:tc>
          <w:tcPr>
            <w:tcW w:w="2759" w:type="dxa"/>
          </w:tcPr>
          <w:p w14:paraId="1B283573" w14:textId="77777777" w:rsidR="002E56CD" w:rsidRDefault="00D85114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Welcome and </w:t>
            </w:r>
            <w:r w:rsidR="002E56C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introduction</w:t>
            </w:r>
          </w:p>
          <w:p w14:paraId="2C910E9F" w14:textId="714AFEB4" w:rsidR="005D3997" w:rsidRDefault="002E56CD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Moving </w:t>
            </w:r>
            <w:r w:rsidR="00D851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teaching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learning and student support</w:t>
            </w:r>
            <w:r w:rsidR="00D8511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online</w:t>
            </w:r>
          </w:p>
        </w:tc>
        <w:tc>
          <w:tcPr>
            <w:tcW w:w="3480" w:type="dxa"/>
          </w:tcPr>
          <w:p w14:paraId="105E22FA" w14:textId="77777777" w:rsidR="00D85114" w:rsidRDefault="00D85114" w:rsidP="002E56CD">
            <w:r>
              <w:t xml:space="preserve">Prof. Mark Schofield </w:t>
            </w:r>
          </w:p>
          <w:p w14:paraId="53EAB4C4" w14:textId="0670862C" w:rsidR="005D3997" w:rsidRDefault="00D85114" w:rsidP="002E56CD">
            <w:pPr>
              <w:rPr>
                <w:rFonts w:eastAsia="Times New Roman" w:cstheme="minorHAnsi"/>
                <w:lang w:eastAsia="en-GB"/>
              </w:rPr>
            </w:pPr>
            <w:r>
              <w:t>Dean of Teaching and Learning Development</w:t>
            </w:r>
          </w:p>
        </w:tc>
        <w:tc>
          <w:tcPr>
            <w:tcW w:w="2777" w:type="dxa"/>
          </w:tcPr>
          <w:p w14:paraId="6E259639" w14:textId="676E5498" w:rsidR="005D3997" w:rsidRDefault="00D85114" w:rsidP="002E56CD">
            <w:r>
              <w:t>Video</w:t>
            </w:r>
          </w:p>
        </w:tc>
      </w:tr>
      <w:tr w:rsidR="00535A97" w14:paraId="72B97A8C" w14:textId="77777777" w:rsidTr="00CF6D40">
        <w:tc>
          <w:tcPr>
            <w:tcW w:w="2759" w:type="dxa"/>
          </w:tcPr>
          <w:p w14:paraId="57CC985C" w14:textId="63E5D2B2" w:rsidR="00535A97" w:rsidRPr="00296343" w:rsidRDefault="00535A97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Personal Tutor Guide – COVID-19 Updated Staff Version</w:t>
            </w:r>
          </w:p>
        </w:tc>
        <w:tc>
          <w:tcPr>
            <w:tcW w:w="3480" w:type="dxa"/>
          </w:tcPr>
          <w:p w14:paraId="4036C361" w14:textId="77777777" w:rsidR="00535A97" w:rsidRDefault="00535A97" w:rsidP="002E56CD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Dr.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Dawne Irving-Bell</w:t>
            </w:r>
          </w:p>
          <w:p w14:paraId="7F016A2C" w14:textId="77777777" w:rsidR="00535A97" w:rsidRDefault="00535A97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Senior Lecturer in Teaching, Learning and Development</w:t>
            </w:r>
          </w:p>
          <w:p w14:paraId="5EFDEC58" w14:textId="6A26C75F" w:rsidR="00535A97" w:rsidRDefault="00535A97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Centre for Learning and Teaching (CLT)</w:t>
            </w:r>
          </w:p>
        </w:tc>
        <w:tc>
          <w:tcPr>
            <w:tcW w:w="2777" w:type="dxa"/>
          </w:tcPr>
          <w:p w14:paraId="4E60CD86" w14:textId="0A4E39DB" w:rsidR="00535A97" w:rsidRDefault="00535A97" w:rsidP="002E56CD">
            <w:r>
              <w:t>Advice and guidance document</w:t>
            </w:r>
          </w:p>
        </w:tc>
      </w:tr>
      <w:tr w:rsidR="00296343" w14:paraId="261D94A4" w14:textId="77777777" w:rsidTr="00CF6D40">
        <w:tc>
          <w:tcPr>
            <w:tcW w:w="2759" w:type="dxa"/>
          </w:tcPr>
          <w:p w14:paraId="6DD5FB49" w14:textId="431C8C2F" w:rsidR="00296343" w:rsidRDefault="00296343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63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Developing Assessment Literacy Through Learning Outcomes</w:t>
            </w:r>
          </w:p>
        </w:tc>
        <w:tc>
          <w:tcPr>
            <w:tcW w:w="3480" w:type="dxa"/>
          </w:tcPr>
          <w:p w14:paraId="48F3A80B" w14:textId="77777777" w:rsidR="00296343" w:rsidRDefault="00296343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Linda Marron</w:t>
            </w:r>
          </w:p>
          <w:p w14:paraId="053CEF7D" w14:textId="77777777" w:rsidR="00296343" w:rsidRDefault="00296343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PGCTHE Programme Lead</w:t>
            </w:r>
          </w:p>
          <w:p w14:paraId="78C2C8E1" w14:textId="77777777" w:rsidR="00296343" w:rsidRDefault="00296343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Senior Lecturer in Teaching, Learning and Development</w:t>
            </w:r>
          </w:p>
          <w:p w14:paraId="45161468" w14:textId="2A89ADF7" w:rsidR="00296343" w:rsidRDefault="00296343" w:rsidP="002E56C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Centre for Learning and Teaching (CLT)</w:t>
            </w:r>
          </w:p>
        </w:tc>
        <w:tc>
          <w:tcPr>
            <w:tcW w:w="2777" w:type="dxa"/>
          </w:tcPr>
          <w:p w14:paraId="7B19C167" w14:textId="7F2CCADB" w:rsidR="00296343" w:rsidRDefault="00296343" w:rsidP="002E56CD">
            <w:r>
              <w:t>Presentation</w:t>
            </w:r>
          </w:p>
        </w:tc>
      </w:tr>
      <w:tr w:rsidR="004759E3" w14:paraId="0AC4D38D" w14:textId="77777777" w:rsidTr="00CF6D40">
        <w:tc>
          <w:tcPr>
            <w:tcW w:w="2759" w:type="dxa"/>
          </w:tcPr>
          <w:p w14:paraId="0A5BBEB9" w14:textId="143D024B" w:rsidR="004759E3" w:rsidRDefault="004759E3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Mental Health Awareness</w:t>
            </w:r>
          </w:p>
        </w:tc>
        <w:tc>
          <w:tcPr>
            <w:tcW w:w="3480" w:type="dxa"/>
          </w:tcPr>
          <w:p w14:paraId="23493E4E" w14:textId="77777777" w:rsidR="004759E3" w:rsidRDefault="004759E3" w:rsidP="002E56CD">
            <w:pPr>
              <w:rPr>
                <w:rFonts w:eastAsia="Times New Roman" w:cstheme="minorHAnsi"/>
                <w:lang w:eastAsia="en-GB"/>
              </w:rPr>
            </w:pPr>
            <w:proofErr w:type="spellStart"/>
            <w:r>
              <w:rPr>
                <w:rFonts w:eastAsia="Times New Roman" w:cstheme="minorHAnsi"/>
                <w:lang w:eastAsia="en-GB"/>
              </w:rPr>
              <w:t>Corryn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Brown</w:t>
            </w:r>
          </w:p>
          <w:p w14:paraId="6E4B4502" w14:textId="77777777" w:rsidR="004759E3" w:rsidRPr="004759E3" w:rsidRDefault="004759E3" w:rsidP="002E56CD">
            <w:pPr>
              <w:rPr>
                <w:rStyle w:val="21sno"/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4759E3">
              <w:rPr>
                <w:rStyle w:val="21sno"/>
                <w:rFonts w:cstheme="minorHAnsi"/>
                <w:bdr w:val="none" w:sz="0" w:space="0" w:color="auto" w:frame="1"/>
                <w:shd w:val="clear" w:color="auto" w:fill="FFFFFF"/>
              </w:rPr>
              <w:t>Academic Training and Support Officer</w:t>
            </w:r>
          </w:p>
          <w:p w14:paraId="7CB06378" w14:textId="6871BC22" w:rsidR="004759E3" w:rsidRPr="001E3344" w:rsidRDefault="004759E3" w:rsidP="002E56CD">
            <w:pPr>
              <w:rPr>
                <w:rFonts w:eastAsia="Times New Roman" w:cstheme="minorHAnsi"/>
                <w:lang w:eastAsia="en-GB"/>
              </w:rPr>
            </w:pPr>
            <w:r w:rsidRPr="004759E3">
              <w:rPr>
                <w:rStyle w:val="21sno"/>
                <w:rFonts w:cstheme="minorHAnsi"/>
                <w:bdr w:val="none" w:sz="0" w:space="0" w:color="auto" w:frame="1"/>
                <w:shd w:val="clear" w:color="auto" w:fill="FFFFFF"/>
              </w:rPr>
              <w:t>Student Services</w:t>
            </w:r>
          </w:p>
        </w:tc>
        <w:tc>
          <w:tcPr>
            <w:tcW w:w="2777" w:type="dxa"/>
          </w:tcPr>
          <w:p w14:paraId="4CD7E582" w14:textId="77777777" w:rsidR="004759E3" w:rsidRDefault="004759E3" w:rsidP="002E56CD">
            <w:r>
              <w:t>Link to course:</w:t>
            </w:r>
          </w:p>
          <w:p w14:paraId="15E4EF81" w14:textId="56291226" w:rsidR="004759E3" w:rsidRDefault="004759E3" w:rsidP="002E56CD">
            <w:r>
              <w:t>Mental Health Awareness</w:t>
            </w:r>
          </w:p>
        </w:tc>
      </w:tr>
      <w:tr w:rsidR="001A61CA" w14:paraId="5D454EFE" w14:textId="77777777" w:rsidTr="00CF6D40">
        <w:tc>
          <w:tcPr>
            <w:tcW w:w="2759" w:type="dxa"/>
          </w:tcPr>
          <w:p w14:paraId="5595E81E" w14:textId="46BE64CE" w:rsidR="001A61CA" w:rsidRDefault="001A61CA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Personal Tutoring</w:t>
            </w:r>
          </w:p>
        </w:tc>
        <w:tc>
          <w:tcPr>
            <w:tcW w:w="3480" w:type="dxa"/>
          </w:tcPr>
          <w:p w14:paraId="5CA60926" w14:textId="19EDA667" w:rsidR="001A61CA" w:rsidRPr="001E3344" w:rsidRDefault="001A61CA" w:rsidP="002E56CD">
            <w:pPr>
              <w:rPr>
                <w:rFonts w:eastAsia="Times New Roman" w:cstheme="minorHAnsi"/>
                <w:lang w:eastAsia="en-GB"/>
              </w:rPr>
            </w:pPr>
            <w:r w:rsidRPr="001E3344">
              <w:rPr>
                <w:rFonts w:eastAsia="Times New Roman" w:cstheme="minorHAnsi"/>
                <w:lang w:eastAsia="en-GB"/>
              </w:rPr>
              <w:t xml:space="preserve">Kirsty </w:t>
            </w:r>
            <w:proofErr w:type="spellStart"/>
            <w:r w:rsidRPr="001E3344">
              <w:rPr>
                <w:rFonts w:eastAsia="Times New Roman" w:cstheme="minorHAnsi"/>
                <w:lang w:eastAsia="en-GB"/>
              </w:rPr>
              <w:t>Akahoho</w:t>
            </w:r>
            <w:proofErr w:type="spellEnd"/>
          </w:p>
          <w:p w14:paraId="4D158EB7" w14:textId="37F830FE" w:rsidR="001A61CA" w:rsidRPr="001E3344" w:rsidRDefault="001A61CA" w:rsidP="002E56CD">
            <w:pPr>
              <w:rPr>
                <w:rFonts w:eastAsia="Times New Roman" w:cstheme="minorHAnsi"/>
                <w:lang w:eastAsia="en-GB"/>
              </w:rPr>
            </w:pPr>
            <w:r w:rsidRPr="001E3344">
              <w:rPr>
                <w:rFonts w:eastAsia="Times New Roman" w:cstheme="minorHAnsi"/>
                <w:lang w:eastAsia="en-GB"/>
              </w:rPr>
              <w:t>Student Lifecycle Systems Manager</w:t>
            </w:r>
          </w:p>
          <w:p w14:paraId="72F6B903" w14:textId="33EC18F9" w:rsidR="001A61CA" w:rsidRDefault="001A61CA" w:rsidP="002E56CD">
            <w:r w:rsidRPr="001E3344">
              <w:rPr>
                <w:rFonts w:eastAsia="Times New Roman" w:cstheme="minorHAnsi"/>
                <w:lang w:eastAsia="en-GB"/>
              </w:rPr>
              <w:t>Student Experience Team</w:t>
            </w:r>
          </w:p>
        </w:tc>
        <w:tc>
          <w:tcPr>
            <w:tcW w:w="2777" w:type="dxa"/>
          </w:tcPr>
          <w:p w14:paraId="7E249A6D" w14:textId="779996A3" w:rsidR="001A61CA" w:rsidRDefault="001E3344" w:rsidP="002E56CD">
            <w:r>
              <w:t>Presentation</w:t>
            </w:r>
          </w:p>
        </w:tc>
      </w:tr>
      <w:tr w:rsidR="00BB3125" w14:paraId="4489A41C" w14:textId="77777777" w:rsidTr="00CF6D40">
        <w:tc>
          <w:tcPr>
            <w:tcW w:w="2759" w:type="dxa"/>
          </w:tcPr>
          <w:p w14:paraId="3BC38805" w14:textId="222A8EDE" w:rsidR="00BB3125" w:rsidRDefault="00BB3125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Big Read</w:t>
            </w:r>
          </w:p>
        </w:tc>
        <w:tc>
          <w:tcPr>
            <w:tcW w:w="3480" w:type="dxa"/>
          </w:tcPr>
          <w:p w14:paraId="3786456F" w14:textId="77777777" w:rsidR="00BB3125" w:rsidRDefault="00BB3125" w:rsidP="002E56CD">
            <w:r>
              <w:t>Alison Clark</w:t>
            </w:r>
          </w:p>
          <w:p w14:paraId="35227543" w14:textId="77777777" w:rsidR="00BB3125" w:rsidRDefault="00BB3125" w:rsidP="002E56CD">
            <w:r>
              <w:t>Student Success Manager</w:t>
            </w:r>
          </w:p>
          <w:p w14:paraId="05F95F30" w14:textId="77777777" w:rsidR="00BB3125" w:rsidRDefault="00BB3125" w:rsidP="002E56CD">
            <w:r>
              <w:t>Student Experience Team</w:t>
            </w:r>
          </w:p>
          <w:p w14:paraId="4AC571BA" w14:textId="77777777" w:rsidR="00BB3125" w:rsidRDefault="00BB3125" w:rsidP="002E56CD"/>
          <w:p w14:paraId="13A8DCBE" w14:textId="77777777" w:rsidR="00BB3125" w:rsidRDefault="00BB3125" w:rsidP="002E56CD">
            <w:r>
              <w:t>Charlotte Campbell</w:t>
            </w:r>
          </w:p>
          <w:p w14:paraId="50291547" w14:textId="77777777" w:rsidR="00BB3125" w:rsidRDefault="00BB3125" w:rsidP="002E56CD">
            <w:r>
              <w:t>Graduate Trainee</w:t>
            </w:r>
          </w:p>
          <w:p w14:paraId="5746016E" w14:textId="53221DBB" w:rsidR="00BB3125" w:rsidRDefault="00BB3125" w:rsidP="002E56CD">
            <w:r>
              <w:t>Student Experience Team</w:t>
            </w:r>
          </w:p>
        </w:tc>
        <w:tc>
          <w:tcPr>
            <w:tcW w:w="2777" w:type="dxa"/>
          </w:tcPr>
          <w:p w14:paraId="33B1BC18" w14:textId="1EA9168C" w:rsidR="00BB3125" w:rsidRDefault="00BB3125" w:rsidP="002E56CD">
            <w:r>
              <w:t>Presentation</w:t>
            </w:r>
          </w:p>
        </w:tc>
      </w:tr>
      <w:tr w:rsidR="00BB3125" w14:paraId="48B347F5" w14:textId="77777777" w:rsidTr="00CF6D40">
        <w:tc>
          <w:tcPr>
            <w:tcW w:w="2759" w:type="dxa"/>
          </w:tcPr>
          <w:p w14:paraId="298A7193" w14:textId="2A76BA6B" w:rsidR="00BB3125" w:rsidRPr="00647964" w:rsidRDefault="00BB3125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Advantage Platform</w:t>
            </w:r>
          </w:p>
        </w:tc>
        <w:tc>
          <w:tcPr>
            <w:tcW w:w="3480" w:type="dxa"/>
          </w:tcPr>
          <w:p w14:paraId="398B823B" w14:textId="475A4F33" w:rsidR="00BB3125" w:rsidRDefault="00BB3125" w:rsidP="002E56CD">
            <w:r>
              <w:t>Alison Clark</w:t>
            </w:r>
          </w:p>
          <w:p w14:paraId="6E9D2154" w14:textId="65F43659" w:rsidR="00BB3125" w:rsidRDefault="00BB3125" w:rsidP="002E56CD">
            <w:r>
              <w:t>Student Success Manager</w:t>
            </w:r>
          </w:p>
          <w:p w14:paraId="64D5DDFB" w14:textId="12BF188F" w:rsidR="00BB3125" w:rsidRDefault="00BB3125" w:rsidP="002E56CD">
            <w:r>
              <w:t>Student Experience Team</w:t>
            </w:r>
          </w:p>
          <w:p w14:paraId="25245925" w14:textId="77777777" w:rsidR="00BB3125" w:rsidRDefault="00BB3125" w:rsidP="002E56CD"/>
          <w:p w14:paraId="0EF27123" w14:textId="071D0453" w:rsidR="00BB3125" w:rsidRDefault="00BB3125" w:rsidP="002E56CD">
            <w:r>
              <w:t>Charlotte Campbell</w:t>
            </w:r>
          </w:p>
          <w:p w14:paraId="7F3B8AA9" w14:textId="1EB8B0F1" w:rsidR="00BB3125" w:rsidRDefault="00BB3125" w:rsidP="002E56CD">
            <w:r>
              <w:t>Graduate Trainee</w:t>
            </w:r>
          </w:p>
          <w:p w14:paraId="3F33EC98" w14:textId="5219EB07" w:rsidR="00BB3125" w:rsidRDefault="00BB3125" w:rsidP="002E56CD">
            <w:r>
              <w:t>Student Experience Team</w:t>
            </w:r>
          </w:p>
        </w:tc>
        <w:tc>
          <w:tcPr>
            <w:tcW w:w="2777" w:type="dxa"/>
          </w:tcPr>
          <w:p w14:paraId="4608550A" w14:textId="4F129FC5" w:rsidR="00BB3125" w:rsidRDefault="00BB3125" w:rsidP="002E56CD">
            <w:r>
              <w:t>Presentation/demonstration</w:t>
            </w:r>
          </w:p>
        </w:tc>
      </w:tr>
      <w:tr w:rsidR="00BB3125" w14:paraId="22AF6A84" w14:textId="77777777" w:rsidTr="00CF6D40">
        <w:tc>
          <w:tcPr>
            <w:tcW w:w="2759" w:type="dxa"/>
          </w:tcPr>
          <w:p w14:paraId="492B6693" w14:textId="5FC1BF8C" w:rsidR="00BB3125" w:rsidRPr="0086705D" w:rsidRDefault="00BB3125" w:rsidP="002E56C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479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Careers and Academic Department Collaboration: Department of Geography and Geology Employability Week 2019</w:t>
            </w:r>
          </w:p>
        </w:tc>
        <w:tc>
          <w:tcPr>
            <w:tcW w:w="3480" w:type="dxa"/>
          </w:tcPr>
          <w:p w14:paraId="58EADC8B" w14:textId="77777777" w:rsidR="00BB3125" w:rsidRDefault="00BB3125" w:rsidP="002E56CD">
            <w:r>
              <w:t>Debby Murray</w:t>
            </w:r>
          </w:p>
          <w:p w14:paraId="52F91901" w14:textId="1045A569" w:rsidR="00BB3125" w:rsidRDefault="00BB3125" w:rsidP="002E56CD">
            <w:r>
              <w:t>Careers Adviser</w:t>
            </w:r>
          </w:p>
          <w:p w14:paraId="5AE76A96" w14:textId="7AF0D43B" w:rsidR="00BB3125" w:rsidRDefault="00BB3125" w:rsidP="002E56CD"/>
          <w:p w14:paraId="040AD02D" w14:textId="12DEDC71" w:rsidR="00BB3125" w:rsidRDefault="00BB3125" w:rsidP="002E56CD">
            <w:proofErr w:type="spellStart"/>
            <w:r>
              <w:t>Dr.</w:t>
            </w:r>
            <w:proofErr w:type="spellEnd"/>
            <w:r>
              <w:t xml:space="preserve"> Susan Jones</w:t>
            </w:r>
          </w:p>
          <w:p w14:paraId="210AFB9B" w14:textId="77C0B9AB" w:rsidR="00BB3125" w:rsidRDefault="00BB3125" w:rsidP="002E56CD">
            <w:r>
              <w:t>Lecturer in Geographical Information Systems</w:t>
            </w:r>
          </w:p>
        </w:tc>
        <w:tc>
          <w:tcPr>
            <w:tcW w:w="2777" w:type="dxa"/>
          </w:tcPr>
          <w:p w14:paraId="3D6339DB" w14:textId="4A88EF11" w:rsidR="00BB3125" w:rsidRDefault="00BB3125" w:rsidP="002E56CD">
            <w:r>
              <w:t>Presentation</w:t>
            </w:r>
          </w:p>
        </w:tc>
      </w:tr>
    </w:tbl>
    <w:p w14:paraId="25AD2430" w14:textId="77777777" w:rsidR="00CF6D40" w:rsidRDefault="00CF6D40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2759"/>
        <w:gridCol w:w="3480"/>
        <w:gridCol w:w="2777"/>
      </w:tblGrid>
      <w:tr w:rsidR="00CF6D40" w14:paraId="24BD9F36" w14:textId="77777777" w:rsidTr="00524FE2">
        <w:tc>
          <w:tcPr>
            <w:tcW w:w="9016" w:type="dxa"/>
            <w:gridSpan w:val="3"/>
          </w:tcPr>
          <w:p w14:paraId="075C8E06" w14:textId="26FCCBEC" w:rsidR="00CF6D40" w:rsidRDefault="00CF6D40" w:rsidP="00CF6D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Resources from colleagues across Edge Hill University</w:t>
            </w:r>
            <w:r>
              <w:rPr>
                <w:b/>
                <w:bCs/>
              </w:rPr>
              <w:t xml:space="preserve"> </w:t>
            </w:r>
            <w:r w:rsidRPr="00CF6D40">
              <w:t>(continued)</w:t>
            </w:r>
          </w:p>
          <w:p w14:paraId="194FC823" w14:textId="77777777" w:rsidR="00CF6D40" w:rsidRDefault="00CF6D40" w:rsidP="002E56CD"/>
        </w:tc>
      </w:tr>
      <w:tr w:rsidR="00BB3125" w14:paraId="6397E789" w14:textId="77777777" w:rsidTr="00CF6D40">
        <w:tc>
          <w:tcPr>
            <w:tcW w:w="2759" w:type="dxa"/>
          </w:tcPr>
          <w:p w14:paraId="4F457DBC" w14:textId="40949B6E" w:rsidR="00BB3125" w:rsidRDefault="00BB3125" w:rsidP="002E56CD">
            <w:pPr>
              <w:pStyle w:val="Heading2"/>
              <w:outlineLvl w:val="1"/>
            </w:pPr>
            <w:r w:rsidRPr="008670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Couch to 5K.</w:t>
            </w:r>
            <w:proofErr w:type="gramStart"/>
            <w:r w:rsidRPr="008670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..the</w:t>
            </w:r>
            <w:proofErr w:type="gramEnd"/>
            <w:r w:rsidRPr="008670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experience of learning how to plan and deliver a full day event online in just 9 weeks</w:t>
            </w:r>
          </w:p>
        </w:tc>
        <w:tc>
          <w:tcPr>
            <w:tcW w:w="3480" w:type="dxa"/>
          </w:tcPr>
          <w:p w14:paraId="69A51CE7" w14:textId="77777777" w:rsidR="00BB3125" w:rsidRDefault="00BB3125" w:rsidP="002E56CD">
            <w:r>
              <w:t xml:space="preserve">Emma </w:t>
            </w:r>
            <w:proofErr w:type="spellStart"/>
            <w:r>
              <w:t>Bonati</w:t>
            </w:r>
            <w:proofErr w:type="spellEnd"/>
          </w:p>
          <w:p w14:paraId="37F568D8" w14:textId="56B32301" w:rsidR="00BB3125" w:rsidRDefault="00BB3125" w:rsidP="002E56CD">
            <w:r>
              <w:t>Careers Adviser</w:t>
            </w:r>
          </w:p>
        </w:tc>
        <w:tc>
          <w:tcPr>
            <w:tcW w:w="2777" w:type="dxa"/>
          </w:tcPr>
          <w:p w14:paraId="5CC3EE40" w14:textId="11F49B5A" w:rsidR="00BB3125" w:rsidRDefault="00BB3125" w:rsidP="002E56CD">
            <w:r>
              <w:t>Video</w:t>
            </w:r>
          </w:p>
        </w:tc>
      </w:tr>
      <w:tr w:rsidR="00BB3125" w14:paraId="7E28A438" w14:textId="77777777" w:rsidTr="00CF6D40">
        <w:tc>
          <w:tcPr>
            <w:tcW w:w="2759" w:type="dxa"/>
          </w:tcPr>
          <w:p w14:paraId="222AAB49" w14:textId="7CB9C7F7" w:rsidR="00BB3125" w:rsidRDefault="00BB3125" w:rsidP="002E56CD">
            <w:r>
              <w:t>Moving teaching, learning and student support online</w:t>
            </w:r>
          </w:p>
        </w:tc>
        <w:tc>
          <w:tcPr>
            <w:tcW w:w="3480" w:type="dxa"/>
          </w:tcPr>
          <w:p w14:paraId="48607E14" w14:textId="3152C657" w:rsidR="00BB3125" w:rsidRDefault="00BB3125" w:rsidP="002E56CD">
            <w:r>
              <w:t xml:space="preserve">Prof. Mark Schofield </w:t>
            </w:r>
          </w:p>
          <w:p w14:paraId="59F9D1FB" w14:textId="0231B7B0" w:rsidR="00BB3125" w:rsidRDefault="00BB3125" w:rsidP="002E56CD">
            <w:r>
              <w:t>Dean of Teaching and Learning Development</w:t>
            </w:r>
          </w:p>
        </w:tc>
        <w:tc>
          <w:tcPr>
            <w:tcW w:w="2777" w:type="dxa"/>
          </w:tcPr>
          <w:p w14:paraId="5FF96871" w14:textId="4FEA55D6" w:rsidR="00BB3125" w:rsidRDefault="00BB3125" w:rsidP="002E56CD">
            <w:r>
              <w:t>Toolkit document</w:t>
            </w:r>
          </w:p>
        </w:tc>
      </w:tr>
      <w:tr w:rsidR="00BB3125" w14:paraId="3805BCBD" w14:textId="77777777" w:rsidTr="00CF6D40">
        <w:tc>
          <w:tcPr>
            <w:tcW w:w="2759" w:type="dxa"/>
          </w:tcPr>
          <w:p w14:paraId="35D756B5" w14:textId="3FC22435" w:rsidR="00BB3125" w:rsidRDefault="00BB3125" w:rsidP="002E56CD">
            <w:r>
              <w:t>Higher education peer mentoring programme to promote student community: strategies and best practices</w:t>
            </w:r>
          </w:p>
        </w:tc>
        <w:tc>
          <w:tcPr>
            <w:tcW w:w="3480" w:type="dxa"/>
          </w:tcPr>
          <w:p w14:paraId="3D26FFC4" w14:textId="4F8FBD70" w:rsidR="00BB3125" w:rsidRDefault="00BB3125" w:rsidP="002E56CD">
            <w:proofErr w:type="spellStart"/>
            <w:r>
              <w:t>Dr.</w:t>
            </w:r>
            <w:proofErr w:type="spellEnd"/>
            <w:r>
              <w:t xml:space="preserve"> Anna </w:t>
            </w:r>
            <w:proofErr w:type="spellStart"/>
            <w:r>
              <w:t>Bussu</w:t>
            </w:r>
            <w:proofErr w:type="spellEnd"/>
          </w:p>
          <w:p w14:paraId="4AD0D9C8" w14:textId="6EC2F071" w:rsidR="00BB3125" w:rsidRDefault="00BB3125" w:rsidP="002E56CD">
            <w:r>
              <w:t>Lecturer Applied Health and Social Care and University Fellow</w:t>
            </w:r>
          </w:p>
          <w:p w14:paraId="478F2313" w14:textId="77777777" w:rsidR="00BB3125" w:rsidRDefault="00BB3125" w:rsidP="002E56CD"/>
          <w:p w14:paraId="1B0381FE" w14:textId="77777777" w:rsidR="00BB3125" w:rsidRDefault="00BB3125" w:rsidP="002E56CD">
            <w:r>
              <w:t>Shelly Haslam</w:t>
            </w:r>
          </w:p>
          <w:p w14:paraId="2126235D" w14:textId="4440F501" w:rsidR="00BB3125" w:rsidRDefault="00BB3125" w:rsidP="002E56CD">
            <w:r>
              <w:t>Lecturer in Health and Social Care and University Fellow</w:t>
            </w:r>
          </w:p>
        </w:tc>
        <w:tc>
          <w:tcPr>
            <w:tcW w:w="2777" w:type="dxa"/>
          </w:tcPr>
          <w:p w14:paraId="4F2776CF" w14:textId="2FF2A16A" w:rsidR="00BB3125" w:rsidRDefault="00BB3125" w:rsidP="002E56CD">
            <w:r>
              <w:t>Recording from CLT Professional Development session</w:t>
            </w:r>
          </w:p>
        </w:tc>
      </w:tr>
      <w:tr w:rsidR="00BB3125" w14:paraId="0E948FF2" w14:textId="77777777" w:rsidTr="00CF6D40">
        <w:tc>
          <w:tcPr>
            <w:tcW w:w="2759" w:type="dxa"/>
          </w:tcPr>
          <w:p w14:paraId="4948C5E7" w14:textId="5FCD76F8" w:rsidR="00BB3125" w:rsidRDefault="00BB3125" w:rsidP="002E56CD">
            <w:r>
              <w:t>Twitter for Professional Development (Advanced)</w:t>
            </w:r>
          </w:p>
        </w:tc>
        <w:tc>
          <w:tcPr>
            <w:tcW w:w="3480" w:type="dxa"/>
          </w:tcPr>
          <w:p w14:paraId="33477E38" w14:textId="77777777" w:rsidR="00BB3125" w:rsidRDefault="00BB3125" w:rsidP="002E56CD">
            <w:r>
              <w:t>Sarah Wright</w:t>
            </w:r>
          </w:p>
          <w:p w14:paraId="07DD02C4" w14:textId="23CADC58" w:rsidR="00BB3125" w:rsidRPr="00A72B13" w:rsidRDefault="00BB3125" w:rsidP="002E56CD">
            <w:pPr>
              <w:rPr>
                <w:rFonts w:cstheme="minorHAnsi"/>
              </w:rPr>
            </w:pPr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in CEC (Primary English Education)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SOLSTICE Fellow</w:t>
            </w:r>
          </w:p>
        </w:tc>
        <w:tc>
          <w:tcPr>
            <w:tcW w:w="2777" w:type="dxa"/>
          </w:tcPr>
          <w:p w14:paraId="44BFD67F" w14:textId="45AE3BEF" w:rsidR="00BB3125" w:rsidRDefault="00BB3125" w:rsidP="002E56CD">
            <w:r>
              <w:t>Recording from CLT Professional Development session</w:t>
            </w:r>
          </w:p>
        </w:tc>
      </w:tr>
      <w:tr w:rsidR="00BB3125" w14:paraId="5E52F171" w14:textId="77777777" w:rsidTr="00CF6D40">
        <w:tc>
          <w:tcPr>
            <w:tcW w:w="2759" w:type="dxa"/>
          </w:tcPr>
          <w:p w14:paraId="3F6D0E9C" w14:textId="088E0F7E" w:rsidR="00BB3125" w:rsidRDefault="00BB3125" w:rsidP="002E56CD">
            <w:r>
              <w:t>Twitter for Professional Development (Basic)</w:t>
            </w:r>
          </w:p>
        </w:tc>
        <w:tc>
          <w:tcPr>
            <w:tcW w:w="3480" w:type="dxa"/>
          </w:tcPr>
          <w:p w14:paraId="0F1FBD54" w14:textId="77777777" w:rsidR="00BB3125" w:rsidRDefault="00BB3125" w:rsidP="002E56CD">
            <w:r>
              <w:t>Sarah Wright</w:t>
            </w:r>
          </w:p>
          <w:p w14:paraId="55D6492B" w14:textId="4FAEF730" w:rsidR="00BB3125" w:rsidRDefault="00BB3125" w:rsidP="002E56CD"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in CEC (Primary English Education)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SOLSTICE Fellow</w:t>
            </w:r>
          </w:p>
        </w:tc>
        <w:tc>
          <w:tcPr>
            <w:tcW w:w="2777" w:type="dxa"/>
          </w:tcPr>
          <w:p w14:paraId="18C1CFF0" w14:textId="0E5E6BB1" w:rsidR="00BB3125" w:rsidRDefault="00BB3125" w:rsidP="002E56CD">
            <w:r>
              <w:t>Recording from CLT Professional Development session</w:t>
            </w:r>
          </w:p>
        </w:tc>
      </w:tr>
      <w:tr w:rsidR="00BB3125" w14:paraId="201569F9" w14:textId="77777777" w:rsidTr="00CF6D40">
        <w:tc>
          <w:tcPr>
            <w:tcW w:w="2759" w:type="dxa"/>
          </w:tcPr>
          <w:p w14:paraId="66247F35" w14:textId="5BA79F5A" w:rsidR="00BB3125" w:rsidRDefault="00BB3125" w:rsidP="002E56CD">
            <w:r>
              <w:t>Service User and Carers Views on Online Provision</w:t>
            </w:r>
          </w:p>
        </w:tc>
        <w:tc>
          <w:tcPr>
            <w:tcW w:w="3480" w:type="dxa"/>
          </w:tcPr>
          <w:p w14:paraId="7A79F5EA" w14:textId="77777777" w:rsidR="00BB3125" w:rsidRDefault="00BB3125" w:rsidP="002E56CD">
            <w:r>
              <w:t>Toni Bewley</w:t>
            </w:r>
          </w:p>
          <w:p w14:paraId="21311030" w14:textId="2043E80E" w:rsidR="00BB3125" w:rsidRPr="00A72B13" w:rsidRDefault="00BB3125" w:rsidP="002E56CD">
            <w:pPr>
              <w:rPr>
                <w:rFonts w:cstheme="minorHAnsi"/>
              </w:rPr>
            </w:pPr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- Children's Health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Learning and Teaching Fellow</w:t>
            </w:r>
          </w:p>
        </w:tc>
        <w:tc>
          <w:tcPr>
            <w:tcW w:w="2777" w:type="dxa"/>
          </w:tcPr>
          <w:p w14:paraId="7246C58B" w14:textId="5B2DF27B" w:rsidR="00BB3125" w:rsidRDefault="00BB3125" w:rsidP="002E56CD">
            <w:r>
              <w:t>Audio recording</w:t>
            </w:r>
          </w:p>
        </w:tc>
      </w:tr>
      <w:tr w:rsidR="00BB3125" w14:paraId="71F65DAB" w14:textId="77777777" w:rsidTr="00CF6D40">
        <w:tc>
          <w:tcPr>
            <w:tcW w:w="2759" w:type="dxa"/>
          </w:tcPr>
          <w:p w14:paraId="6A1F669C" w14:textId="2AB704A0" w:rsidR="00BB3125" w:rsidRPr="008F33ED" w:rsidRDefault="00BB3125" w:rsidP="002E56CD">
            <w:pPr>
              <w:pStyle w:val="Heading2"/>
              <w:outlineLvl w:val="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F33E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‘Practice what you preach’ Practice what you preach: A case study between Learning Services and Professional Learning, demonstrating the development of an inclusive and accessible VLE that utilises innovative learning technologies to support learning and teaching.</w:t>
            </w:r>
            <w:r w:rsidRPr="008F33E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14:paraId="3409D5B8" w14:textId="77777777" w:rsidR="00BB3125" w:rsidRDefault="00BB3125" w:rsidP="002E56CD">
            <w:r>
              <w:t>Laura Riella</w:t>
            </w:r>
          </w:p>
          <w:p w14:paraId="0036B701" w14:textId="7D9A8981" w:rsidR="00BB3125" w:rsidRPr="00A72B13" w:rsidRDefault="00BB3125" w:rsidP="002E56CD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B1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Digital Capabilities Coordinator</w:t>
            </w:r>
          </w:p>
          <w:p w14:paraId="2C9A02C4" w14:textId="77777777" w:rsidR="00BB3125" w:rsidRDefault="00BB3125" w:rsidP="002E56CD"/>
          <w:p w14:paraId="5FDA96DF" w14:textId="1FC4EE10" w:rsidR="00BB3125" w:rsidRDefault="00BB3125" w:rsidP="002E56CD">
            <w:r>
              <w:t>Anne McLoughlin</w:t>
            </w:r>
          </w:p>
          <w:p w14:paraId="60EDA0AB" w14:textId="21D97AA3" w:rsidR="00BB3125" w:rsidRPr="00A72B13" w:rsidRDefault="00BB3125" w:rsidP="002E56CD">
            <w:pPr>
              <w:rPr>
                <w:color w:val="000000" w:themeColor="text1"/>
              </w:rPr>
            </w:pPr>
            <w:r w:rsidRPr="00A72B1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Senior Lecturer in Professional Education</w:t>
            </w:r>
          </w:p>
          <w:p w14:paraId="67802AB5" w14:textId="77777777" w:rsidR="00BB3125" w:rsidRDefault="00BB3125" w:rsidP="002E56CD"/>
          <w:p w14:paraId="10BE18A8" w14:textId="77777777" w:rsidR="00BB3125" w:rsidRPr="00A72B13" w:rsidRDefault="00BB3125" w:rsidP="002E56CD">
            <w:pPr>
              <w:rPr>
                <w:rFonts w:cstheme="minorHAnsi"/>
                <w:color w:val="000000" w:themeColor="text1"/>
              </w:rPr>
            </w:pPr>
            <w:r w:rsidRPr="00A72B13">
              <w:rPr>
                <w:rFonts w:cstheme="minorHAnsi"/>
                <w:color w:val="000000" w:themeColor="text1"/>
              </w:rPr>
              <w:t>Sonia Edwards</w:t>
            </w:r>
          </w:p>
          <w:p w14:paraId="51B06B80" w14:textId="1BCCDB4B" w:rsidR="00BB3125" w:rsidRDefault="00BB3125" w:rsidP="002E56CD"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Academic Engagement Manager</w:t>
            </w:r>
          </w:p>
        </w:tc>
        <w:tc>
          <w:tcPr>
            <w:tcW w:w="2777" w:type="dxa"/>
          </w:tcPr>
          <w:p w14:paraId="7818FEDD" w14:textId="7B74000C" w:rsidR="00BB3125" w:rsidRDefault="00BB3125" w:rsidP="002E56CD">
            <w:r>
              <w:t>Presentation</w:t>
            </w:r>
          </w:p>
        </w:tc>
      </w:tr>
      <w:tr w:rsidR="00BB3125" w14:paraId="774D0701" w14:textId="77777777" w:rsidTr="00CF6D40">
        <w:tc>
          <w:tcPr>
            <w:tcW w:w="2759" w:type="dxa"/>
          </w:tcPr>
          <w:p w14:paraId="4C2CD9AC" w14:textId="329CA382" w:rsidR="00BB3125" w:rsidRDefault="00BB3125" w:rsidP="002E56CD">
            <w:r>
              <w:t>Learning Design for Online Environments</w:t>
            </w:r>
          </w:p>
        </w:tc>
        <w:tc>
          <w:tcPr>
            <w:tcW w:w="3480" w:type="dxa"/>
          </w:tcPr>
          <w:p w14:paraId="486FDAC2" w14:textId="77777777" w:rsidR="00BB3125" w:rsidRDefault="00BB3125" w:rsidP="002E56CD">
            <w:r>
              <w:t>Sarah Wright</w:t>
            </w:r>
          </w:p>
          <w:p w14:paraId="6FA76F2D" w14:textId="06280D89" w:rsidR="00BB3125" w:rsidRDefault="00BB3125" w:rsidP="002E56CD"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in CEC (Primary English Education)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SOLSTICE Fellow</w:t>
            </w:r>
          </w:p>
        </w:tc>
        <w:tc>
          <w:tcPr>
            <w:tcW w:w="2777" w:type="dxa"/>
          </w:tcPr>
          <w:p w14:paraId="05610D6F" w14:textId="5423D7A4" w:rsidR="00BB3125" w:rsidRDefault="00BB3125" w:rsidP="002E56CD">
            <w:r>
              <w:t>Recording from CLT Professional Development session</w:t>
            </w:r>
          </w:p>
        </w:tc>
      </w:tr>
    </w:tbl>
    <w:p w14:paraId="2F307C59" w14:textId="77777777" w:rsidR="00CF6D40" w:rsidRDefault="00CF6D40">
      <w:r>
        <w:br w:type="page"/>
      </w:r>
    </w:p>
    <w:tbl>
      <w:tblPr>
        <w:tblStyle w:val="TableGrid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2759"/>
        <w:gridCol w:w="3480"/>
        <w:gridCol w:w="2777"/>
      </w:tblGrid>
      <w:tr w:rsidR="00CF6D40" w14:paraId="066A9BA9" w14:textId="77777777" w:rsidTr="006837D3">
        <w:tc>
          <w:tcPr>
            <w:tcW w:w="9016" w:type="dxa"/>
            <w:gridSpan w:val="3"/>
          </w:tcPr>
          <w:p w14:paraId="5524F8D3" w14:textId="6C71C574" w:rsidR="00CF6D40" w:rsidRPr="00CF6D40" w:rsidRDefault="00CF6D40" w:rsidP="00CF6D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Resources from colleagues across Edge Hill University </w:t>
            </w:r>
            <w:r w:rsidRPr="00CF6D40">
              <w:t>(continued)</w:t>
            </w:r>
          </w:p>
        </w:tc>
      </w:tr>
      <w:tr w:rsidR="00BB3125" w14:paraId="2A0A8D7F" w14:textId="77777777" w:rsidTr="00CF6D40">
        <w:tc>
          <w:tcPr>
            <w:tcW w:w="2759" w:type="dxa"/>
          </w:tcPr>
          <w:p w14:paraId="7132E96A" w14:textId="7E521D06" w:rsidR="00BB3125" w:rsidRDefault="00BB3125" w:rsidP="002E56CD">
            <w:r>
              <w:t>Top tips for using Collaborate</w:t>
            </w:r>
          </w:p>
        </w:tc>
        <w:tc>
          <w:tcPr>
            <w:tcW w:w="3480" w:type="dxa"/>
          </w:tcPr>
          <w:p w14:paraId="092B332D" w14:textId="77777777" w:rsidR="00BB3125" w:rsidRDefault="00BB3125" w:rsidP="002E56CD">
            <w:r>
              <w:t>Toni Bewley</w:t>
            </w:r>
          </w:p>
          <w:p w14:paraId="49317D72" w14:textId="5956F6F3" w:rsidR="00BB3125" w:rsidRDefault="00BB3125" w:rsidP="002E56CD"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- Children's Health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Learning and Teaching Fellow</w:t>
            </w:r>
          </w:p>
        </w:tc>
        <w:tc>
          <w:tcPr>
            <w:tcW w:w="2777" w:type="dxa"/>
          </w:tcPr>
          <w:p w14:paraId="0AA654A9" w14:textId="032F39C6" w:rsidR="00BB3125" w:rsidRDefault="00BB3125" w:rsidP="002E56CD">
            <w:r>
              <w:t>Video</w:t>
            </w:r>
          </w:p>
        </w:tc>
      </w:tr>
      <w:tr w:rsidR="00BB3125" w14:paraId="6AE7F5B7" w14:textId="77777777" w:rsidTr="00CF6D40">
        <w:tc>
          <w:tcPr>
            <w:tcW w:w="2759" w:type="dxa"/>
          </w:tcPr>
          <w:p w14:paraId="4D62CBEA" w14:textId="39ACCE5B" w:rsidR="00BB3125" w:rsidRDefault="00BB3125" w:rsidP="002E56CD">
            <w:r>
              <w:t>Action Learning Sets to support learning: sharing lessons learnt</w:t>
            </w:r>
          </w:p>
        </w:tc>
        <w:tc>
          <w:tcPr>
            <w:tcW w:w="3480" w:type="dxa"/>
          </w:tcPr>
          <w:p w14:paraId="2EBA1AA7" w14:textId="77777777" w:rsidR="00BB3125" w:rsidRDefault="00BB3125" w:rsidP="002E56CD">
            <w:r>
              <w:t>Charlotte Moen</w:t>
            </w:r>
          </w:p>
          <w:p w14:paraId="02574AF5" w14:textId="77777777" w:rsidR="00BB3125" w:rsidRDefault="00BB3125" w:rsidP="002E56CD">
            <w:pPr>
              <w:rPr>
                <w:color w:val="000000" w:themeColor="text1"/>
              </w:rPr>
            </w:pPr>
            <w:r w:rsidRPr="00A72B1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Senior Lecturer in Medical Education</w:t>
            </w:r>
            <w:r w:rsidRPr="00A72B13">
              <w:rPr>
                <w:color w:val="000000" w:themeColor="text1"/>
              </w:rPr>
              <w:t xml:space="preserve">  </w:t>
            </w:r>
          </w:p>
          <w:p w14:paraId="52558133" w14:textId="77777777" w:rsidR="00BB3125" w:rsidRDefault="00BB3125" w:rsidP="002E56CD">
            <w:pPr>
              <w:rPr>
                <w:color w:val="000000" w:themeColor="text1"/>
              </w:rPr>
            </w:pPr>
          </w:p>
          <w:p w14:paraId="09ECE40B" w14:textId="77777777" w:rsidR="00BB3125" w:rsidRDefault="00BB3125" w:rsidP="002E56CD">
            <w:r>
              <w:t>Emma Pearson</w:t>
            </w:r>
          </w:p>
          <w:p w14:paraId="6235A14E" w14:textId="5353CD2D" w:rsidR="00BB3125" w:rsidRDefault="00BB3125" w:rsidP="002E56CD">
            <w:r>
              <w:t>Lecturer Applied Health and Social Care</w:t>
            </w:r>
          </w:p>
        </w:tc>
        <w:tc>
          <w:tcPr>
            <w:tcW w:w="2777" w:type="dxa"/>
          </w:tcPr>
          <w:p w14:paraId="3E7A0A3F" w14:textId="49D024D4" w:rsidR="00BB3125" w:rsidRDefault="00BB3125" w:rsidP="002E56CD">
            <w:r>
              <w:t>Presentation</w:t>
            </w:r>
          </w:p>
        </w:tc>
      </w:tr>
      <w:tr w:rsidR="00BB3125" w14:paraId="0F345786" w14:textId="77777777" w:rsidTr="00CF6D40">
        <w:tc>
          <w:tcPr>
            <w:tcW w:w="2759" w:type="dxa"/>
          </w:tcPr>
          <w:p w14:paraId="28E7CE67" w14:textId="3FCBAF55" w:rsidR="00BB3125" w:rsidRDefault="00BB3125" w:rsidP="002E56CD">
            <w:r>
              <w:t>Peer Mentoring Tips</w:t>
            </w:r>
          </w:p>
        </w:tc>
        <w:tc>
          <w:tcPr>
            <w:tcW w:w="3480" w:type="dxa"/>
          </w:tcPr>
          <w:p w14:paraId="5981D7AC" w14:textId="77777777" w:rsidR="00BB3125" w:rsidRDefault="00BB3125" w:rsidP="002E56CD">
            <w:proofErr w:type="spellStart"/>
            <w:r>
              <w:t>Dr.</w:t>
            </w:r>
            <w:proofErr w:type="spellEnd"/>
            <w:r>
              <w:t xml:space="preserve"> Anna </w:t>
            </w:r>
            <w:proofErr w:type="spellStart"/>
            <w:r>
              <w:t>Bussu</w:t>
            </w:r>
            <w:proofErr w:type="spellEnd"/>
            <w:r>
              <w:t>,</w:t>
            </w:r>
          </w:p>
          <w:p w14:paraId="653BB720" w14:textId="77777777" w:rsidR="00BB3125" w:rsidRDefault="00BB3125" w:rsidP="002E56CD">
            <w:r>
              <w:t>Lecturer Applied Health and Social Care and University Fellow</w:t>
            </w:r>
          </w:p>
          <w:p w14:paraId="3EED3811" w14:textId="77777777" w:rsidR="00BB3125" w:rsidRDefault="00BB3125" w:rsidP="002E56CD"/>
          <w:p w14:paraId="2D8CBE2B" w14:textId="77777777" w:rsidR="00BB3125" w:rsidRDefault="00BB3125" w:rsidP="002E56CD">
            <w:r>
              <w:t>Shelly Haslam</w:t>
            </w:r>
          </w:p>
          <w:p w14:paraId="5FE61CA2" w14:textId="0B6830DF" w:rsidR="00BB3125" w:rsidRDefault="00BB3125" w:rsidP="002E56CD">
            <w:r>
              <w:t>Lecturer in Health and Social Care and University Fellow</w:t>
            </w:r>
          </w:p>
        </w:tc>
        <w:tc>
          <w:tcPr>
            <w:tcW w:w="2777" w:type="dxa"/>
          </w:tcPr>
          <w:p w14:paraId="19E55D2D" w14:textId="198D79DE" w:rsidR="00BB3125" w:rsidRDefault="00BB3125" w:rsidP="002E56CD">
            <w:r>
              <w:t>Leaflet</w:t>
            </w:r>
          </w:p>
        </w:tc>
      </w:tr>
      <w:tr w:rsidR="00BB3125" w14:paraId="0425704A" w14:textId="77777777" w:rsidTr="00CF6D40">
        <w:tc>
          <w:tcPr>
            <w:tcW w:w="2759" w:type="dxa"/>
          </w:tcPr>
          <w:p w14:paraId="660E70CA" w14:textId="1F99E21B" w:rsidR="00BB3125" w:rsidRDefault="00BB3125" w:rsidP="002E56CD">
            <w:r>
              <w:t>Adapting Student Support to CV19 – Remote in the present</w:t>
            </w:r>
          </w:p>
        </w:tc>
        <w:tc>
          <w:tcPr>
            <w:tcW w:w="3480" w:type="dxa"/>
          </w:tcPr>
          <w:p w14:paraId="4EC9F737" w14:textId="77777777" w:rsidR="00BB3125" w:rsidRDefault="00BB3125" w:rsidP="002E56CD">
            <w:proofErr w:type="spellStart"/>
            <w:r>
              <w:t>Dr.</w:t>
            </w:r>
            <w:proofErr w:type="spellEnd"/>
            <w:r>
              <w:t xml:space="preserve"> Jayne Garner</w:t>
            </w:r>
          </w:p>
          <w:p w14:paraId="5289E6D7" w14:textId="54F04409" w:rsidR="00BB3125" w:rsidRDefault="00BB3125" w:rsidP="002E56CD">
            <w:r>
              <w:t>Lecturer Medical Education</w:t>
            </w:r>
          </w:p>
          <w:p w14:paraId="4C214828" w14:textId="77777777" w:rsidR="00BB3125" w:rsidRDefault="00BB3125" w:rsidP="002E56CD"/>
          <w:p w14:paraId="3A01CBBD" w14:textId="21F55264" w:rsidR="00BB3125" w:rsidRDefault="00BB3125" w:rsidP="002E56CD">
            <w:r>
              <w:t>Peter Leadbetter</w:t>
            </w:r>
          </w:p>
          <w:p w14:paraId="5B667BD3" w14:textId="3359C5F1" w:rsidR="00BB3125" w:rsidRDefault="00BB3125" w:rsidP="002E56CD">
            <w:r>
              <w:t>Senior Lecturer Medical Education and Senior Learning and Teaching Fellow</w:t>
            </w:r>
          </w:p>
          <w:p w14:paraId="671B53BC" w14:textId="77777777" w:rsidR="00BB3125" w:rsidRDefault="00BB3125" w:rsidP="002E56CD"/>
          <w:p w14:paraId="4A08868E" w14:textId="1E55B34E" w:rsidR="00BB3125" w:rsidRDefault="00BB3125" w:rsidP="002E56CD">
            <w:proofErr w:type="spellStart"/>
            <w:r>
              <w:t>Dr.</w:t>
            </w:r>
            <w:proofErr w:type="spellEnd"/>
            <w:r>
              <w:t xml:space="preserve"> Sarah Lyon</w:t>
            </w:r>
          </w:p>
          <w:p w14:paraId="50FE12B6" w14:textId="34B3701E" w:rsidR="00BB3125" w:rsidRDefault="00BB3125" w:rsidP="002E56CD">
            <w:r>
              <w:t>Senior Lecturer Medical Education</w:t>
            </w:r>
          </w:p>
          <w:p w14:paraId="6EC5E639" w14:textId="77777777" w:rsidR="00BB3125" w:rsidRDefault="00BB3125" w:rsidP="002E56CD"/>
          <w:p w14:paraId="22A4206C" w14:textId="77777777" w:rsidR="00BB3125" w:rsidRDefault="00BB3125" w:rsidP="002E56CD">
            <w:r>
              <w:t xml:space="preserve">Eddie </w:t>
            </w:r>
            <w:proofErr w:type="spellStart"/>
            <w:r>
              <w:t>Horowicz</w:t>
            </w:r>
            <w:proofErr w:type="spellEnd"/>
          </w:p>
          <w:p w14:paraId="5309EFAA" w14:textId="562070DC" w:rsidR="00BB3125" w:rsidRPr="0074404A" w:rsidRDefault="00BB3125" w:rsidP="002E56CD">
            <w:pPr>
              <w:rPr>
                <w:rFonts w:cstheme="minorHAnsi"/>
              </w:rPr>
            </w:pPr>
            <w:r w:rsidRPr="0074404A">
              <w:rPr>
                <w:rFonts w:cstheme="minorHAnsi"/>
                <w:color w:val="000000" w:themeColor="text1"/>
                <w:shd w:val="clear" w:color="auto" w:fill="FFFFFF"/>
              </w:rPr>
              <w:t>Senior Lecturer Medical Education</w:t>
            </w:r>
          </w:p>
        </w:tc>
        <w:tc>
          <w:tcPr>
            <w:tcW w:w="2777" w:type="dxa"/>
          </w:tcPr>
          <w:p w14:paraId="3F3C3762" w14:textId="0385BE0B" w:rsidR="00BB3125" w:rsidRDefault="00BB3125" w:rsidP="002E56CD">
            <w:r>
              <w:t>Presentation</w:t>
            </w:r>
          </w:p>
        </w:tc>
      </w:tr>
      <w:tr w:rsidR="00BB3125" w14:paraId="02DC97C5" w14:textId="77777777" w:rsidTr="00CF6D40">
        <w:tc>
          <w:tcPr>
            <w:tcW w:w="2759" w:type="dxa"/>
          </w:tcPr>
          <w:p w14:paraId="2B517783" w14:textId="12CABFE2" w:rsidR="00BB3125" w:rsidRDefault="00BB3125" w:rsidP="002E56CD">
            <w:r>
              <w:t>Lockdown Rainbow</w:t>
            </w:r>
          </w:p>
        </w:tc>
        <w:tc>
          <w:tcPr>
            <w:tcW w:w="3480" w:type="dxa"/>
          </w:tcPr>
          <w:p w14:paraId="6F1B1AC0" w14:textId="77777777" w:rsidR="00BB3125" w:rsidRDefault="00BB3125" w:rsidP="002E56CD">
            <w:r>
              <w:t>Toni Bewley</w:t>
            </w:r>
          </w:p>
          <w:p w14:paraId="6F62B201" w14:textId="7DDE2537" w:rsidR="00BB3125" w:rsidRDefault="00BB3125" w:rsidP="002E56CD">
            <w:r w:rsidRPr="00A72B13">
              <w:rPr>
                <w:rFonts w:cstheme="minorHAnsi"/>
                <w:color w:val="000000" w:themeColor="text1"/>
                <w:shd w:val="clear" w:color="auto" w:fill="FFFFFF"/>
              </w:rPr>
              <w:t>Senior Lecturer - Children's Health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and Senior Learning and Teaching Fellow</w:t>
            </w:r>
          </w:p>
        </w:tc>
        <w:tc>
          <w:tcPr>
            <w:tcW w:w="2777" w:type="dxa"/>
          </w:tcPr>
          <w:p w14:paraId="3853D344" w14:textId="3F7F03D9" w:rsidR="00BB3125" w:rsidRDefault="00BB3125" w:rsidP="002E56CD">
            <w:r>
              <w:t>Poster</w:t>
            </w:r>
          </w:p>
        </w:tc>
      </w:tr>
      <w:tr w:rsidR="00BB3125" w14:paraId="5C213F8B" w14:textId="77777777" w:rsidTr="00CF6D40">
        <w:tc>
          <w:tcPr>
            <w:tcW w:w="2759" w:type="dxa"/>
          </w:tcPr>
          <w:p w14:paraId="63B71FA7" w14:textId="74DA4AFA" w:rsidR="00BB3125" w:rsidRDefault="00BB3125" w:rsidP="002E56CD">
            <w:r>
              <w:t>Transformative learning for academic, professional and personal development: a hybrid Team Based Learning perspective</w:t>
            </w:r>
          </w:p>
        </w:tc>
        <w:tc>
          <w:tcPr>
            <w:tcW w:w="3480" w:type="dxa"/>
          </w:tcPr>
          <w:p w14:paraId="0AE916BC" w14:textId="77777777" w:rsidR="00BB3125" w:rsidRDefault="00BB3125" w:rsidP="002E56CD">
            <w:r>
              <w:t>Prof. John Sanders</w:t>
            </w:r>
          </w:p>
          <w:p w14:paraId="034647A1" w14:textId="21E56C9E" w:rsidR="00BB3125" w:rsidRDefault="00BB3125" w:rsidP="002E56CD">
            <w:r>
              <w:t>Professor of Medical Education</w:t>
            </w:r>
          </w:p>
        </w:tc>
        <w:tc>
          <w:tcPr>
            <w:tcW w:w="2777" w:type="dxa"/>
          </w:tcPr>
          <w:p w14:paraId="3A369C91" w14:textId="199ED6F8" w:rsidR="00BB3125" w:rsidRDefault="00BB3125" w:rsidP="002E56CD">
            <w:r>
              <w:t>Presentation</w:t>
            </w:r>
          </w:p>
        </w:tc>
      </w:tr>
      <w:tr w:rsidR="00BB3125" w14:paraId="09486BEC" w14:textId="77777777" w:rsidTr="00CF6D40">
        <w:tc>
          <w:tcPr>
            <w:tcW w:w="2759" w:type="dxa"/>
          </w:tcPr>
          <w:p w14:paraId="028F9250" w14:textId="12D5A2AB" w:rsidR="00BB3125" w:rsidRDefault="00BB3125" w:rsidP="002E56CD">
            <w:r>
              <w:t>Transformative learning for academic, professional and personal development: a self-authorship perspective</w:t>
            </w:r>
          </w:p>
        </w:tc>
        <w:tc>
          <w:tcPr>
            <w:tcW w:w="3480" w:type="dxa"/>
          </w:tcPr>
          <w:p w14:paraId="1039EA5C" w14:textId="77777777" w:rsidR="00BB3125" w:rsidRDefault="00BB3125" w:rsidP="002E56CD">
            <w:r>
              <w:t>Prof. John Sanders</w:t>
            </w:r>
          </w:p>
          <w:p w14:paraId="58ECC03B" w14:textId="18E072D6" w:rsidR="00BB3125" w:rsidRDefault="00BB3125" w:rsidP="002E56CD">
            <w:r>
              <w:t>Professor of Medical Education</w:t>
            </w:r>
          </w:p>
        </w:tc>
        <w:tc>
          <w:tcPr>
            <w:tcW w:w="2777" w:type="dxa"/>
          </w:tcPr>
          <w:p w14:paraId="0D9787FB" w14:textId="10FD076B" w:rsidR="00BB3125" w:rsidRDefault="00BB3125" w:rsidP="002E56CD">
            <w:r>
              <w:t>Presentation</w:t>
            </w:r>
          </w:p>
        </w:tc>
      </w:tr>
      <w:tr w:rsidR="00CF6D40" w14:paraId="62DBE8B8" w14:textId="77777777" w:rsidTr="0088559C">
        <w:tc>
          <w:tcPr>
            <w:tcW w:w="9016" w:type="dxa"/>
            <w:gridSpan w:val="3"/>
          </w:tcPr>
          <w:p w14:paraId="74184A00" w14:textId="54F43293" w:rsidR="00CF6D40" w:rsidRPr="00CF6D40" w:rsidRDefault="00CF6D40" w:rsidP="00CF6D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Resources from colleagues across Edge Hill University </w:t>
            </w:r>
            <w:r w:rsidRPr="00CF6D40">
              <w:t>(continued)</w:t>
            </w:r>
            <w:bookmarkStart w:id="0" w:name="_GoBack"/>
            <w:bookmarkEnd w:id="0"/>
          </w:p>
        </w:tc>
      </w:tr>
      <w:tr w:rsidR="00BB3125" w14:paraId="113EB1BF" w14:textId="77777777" w:rsidTr="00CF6D40">
        <w:tc>
          <w:tcPr>
            <w:tcW w:w="2759" w:type="dxa"/>
          </w:tcPr>
          <w:p w14:paraId="3A60F801" w14:textId="0699BCD0" w:rsidR="00BB3125" w:rsidRDefault="00BB3125" w:rsidP="002E56CD">
            <w:r>
              <w:t xml:space="preserve">Top tips for using Collaborate Ultra </w:t>
            </w:r>
          </w:p>
        </w:tc>
        <w:tc>
          <w:tcPr>
            <w:tcW w:w="3480" w:type="dxa"/>
          </w:tcPr>
          <w:p w14:paraId="6D196510" w14:textId="77777777" w:rsidR="00BB3125" w:rsidRDefault="00BB3125" w:rsidP="002E56CD">
            <w:r>
              <w:t>Virginia Kay</w:t>
            </w:r>
          </w:p>
          <w:p w14:paraId="35170BD7" w14:textId="2DAF7E75" w:rsidR="00BB3125" w:rsidRDefault="00BB3125" w:rsidP="002E56CD">
            <w:r>
              <w:t>Senior Lecturer in Professional Education</w:t>
            </w:r>
          </w:p>
        </w:tc>
        <w:tc>
          <w:tcPr>
            <w:tcW w:w="2777" w:type="dxa"/>
          </w:tcPr>
          <w:p w14:paraId="502E09E7" w14:textId="6DF02784" w:rsidR="00BB3125" w:rsidRDefault="00BB3125" w:rsidP="002E56CD">
            <w:r>
              <w:t>Hand-out</w:t>
            </w:r>
          </w:p>
        </w:tc>
      </w:tr>
      <w:tr w:rsidR="005D3997" w14:paraId="3015E0E5" w14:textId="77777777" w:rsidTr="00CF6D40">
        <w:tc>
          <w:tcPr>
            <w:tcW w:w="2759" w:type="dxa"/>
          </w:tcPr>
          <w:p w14:paraId="44EEF3E8" w14:textId="6CEBFAF1" w:rsidR="005D3997" w:rsidRDefault="005D3997" w:rsidP="002E56CD">
            <w:r>
              <w:t xml:space="preserve">How to get started with </w:t>
            </w:r>
            <w:proofErr w:type="spellStart"/>
            <w:r>
              <w:t>Figshare</w:t>
            </w:r>
            <w:proofErr w:type="spellEnd"/>
          </w:p>
        </w:tc>
        <w:tc>
          <w:tcPr>
            <w:tcW w:w="3480" w:type="dxa"/>
          </w:tcPr>
          <w:p w14:paraId="20763E3B" w14:textId="77777777" w:rsidR="005D3997" w:rsidRDefault="005D3997" w:rsidP="002E56CD">
            <w:r>
              <w:t>Liam Bullingham</w:t>
            </w:r>
          </w:p>
          <w:p w14:paraId="72DF3B1D" w14:textId="77777777" w:rsidR="005D3997" w:rsidRDefault="005D3997" w:rsidP="002E56CD">
            <w:r>
              <w:t>Research Support Librarian</w:t>
            </w:r>
          </w:p>
          <w:p w14:paraId="1E0FD7A3" w14:textId="0D2AE1D8" w:rsidR="005D3997" w:rsidRDefault="005D3997" w:rsidP="002E56CD">
            <w:r>
              <w:t>Learning Services</w:t>
            </w:r>
          </w:p>
        </w:tc>
        <w:tc>
          <w:tcPr>
            <w:tcW w:w="2777" w:type="dxa"/>
          </w:tcPr>
          <w:p w14:paraId="60D03F36" w14:textId="7C864E57" w:rsidR="005D3997" w:rsidRDefault="0008689E" w:rsidP="002E56CD">
            <w:r>
              <w:t>Presentation</w:t>
            </w:r>
          </w:p>
        </w:tc>
      </w:tr>
      <w:tr w:rsidR="005D3997" w14:paraId="6A65D3D2" w14:textId="77777777" w:rsidTr="00CF6D40">
        <w:tc>
          <w:tcPr>
            <w:tcW w:w="2759" w:type="dxa"/>
          </w:tcPr>
          <w:p w14:paraId="380D7C79" w14:textId="0F096886" w:rsidR="005D3997" w:rsidRDefault="005D3997" w:rsidP="002E56CD">
            <w:r>
              <w:t xml:space="preserve">Why use </w:t>
            </w:r>
            <w:proofErr w:type="spellStart"/>
            <w:r>
              <w:t>Figshare</w:t>
            </w:r>
            <w:proofErr w:type="spellEnd"/>
            <w:r>
              <w:t>?</w:t>
            </w:r>
          </w:p>
        </w:tc>
        <w:tc>
          <w:tcPr>
            <w:tcW w:w="3480" w:type="dxa"/>
          </w:tcPr>
          <w:p w14:paraId="13486EEC" w14:textId="77777777" w:rsidR="005D3997" w:rsidRDefault="005D3997" w:rsidP="002E56CD">
            <w:r>
              <w:t>Liam Bullingham</w:t>
            </w:r>
          </w:p>
          <w:p w14:paraId="5CD40F13" w14:textId="77777777" w:rsidR="005D3997" w:rsidRDefault="005D3997" w:rsidP="002E56CD">
            <w:r>
              <w:t>Research Support Librarian</w:t>
            </w:r>
          </w:p>
          <w:p w14:paraId="786D0ACA" w14:textId="4E5346B6" w:rsidR="005D3997" w:rsidRDefault="005D3997" w:rsidP="002E56CD">
            <w:r>
              <w:t>Learning Services</w:t>
            </w:r>
          </w:p>
        </w:tc>
        <w:tc>
          <w:tcPr>
            <w:tcW w:w="2777" w:type="dxa"/>
          </w:tcPr>
          <w:p w14:paraId="0A43E99D" w14:textId="1076D02A" w:rsidR="005D3997" w:rsidRDefault="0008689E" w:rsidP="002E56CD">
            <w:r>
              <w:t>Presentation</w:t>
            </w:r>
          </w:p>
        </w:tc>
      </w:tr>
    </w:tbl>
    <w:p w14:paraId="76EBCB8E" w14:textId="2BE3A707" w:rsidR="00FF1844" w:rsidRDefault="00FF1844"/>
    <w:p w14:paraId="2124039E" w14:textId="7DAB8BBA" w:rsidR="008F33ED" w:rsidRDefault="008F33ED"/>
    <w:p w14:paraId="391C5BC7" w14:textId="0FF9A8DA" w:rsidR="008F33ED" w:rsidRDefault="008F33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42"/>
      </w:tblGrid>
      <w:tr w:rsidR="008F33ED" w14:paraId="708A01DD" w14:textId="77777777" w:rsidTr="007B710E">
        <w:tc>
          <w:tcPr>
            <w:tcW w:w="9016" w:type="dxa"/>
            <w:gridSpan w:val="3"/>
          </w:tcPr>
          <w:p w14:paraId="149B9FB7" w14:textId="77777777" w:rsidR="00EE4587" w:rsidRDefault="008F33ED" w:rsidP="007B710E">
            <w:pPr>
              <w:rPr>
                <w:b/>
                <w:bCs/>
              </w:rPr>
            </w:pPr>
            <w:r>
              <w:rPr>
                <w:b/>
                <w:bCs/>
              </w:rPr>
              <w:t>Resources from Visiting Professors and Visiting Fellows</w:t>
            </w:r>
            <w:r w:rsidR="00F51C96">
              <w:rPr>
                <w:b/>
                <w:bCs/>
              </w:rPr>
              <w:t xml:space="preserve"> </w:t>
            </w:r>
          </w:p>
          <w:p w14:paraId="6D51A73F" w14:textId="13482CDB" w:rsidR="00DF5A03" w:rsidRPr="008F33ED" w:rsidRDefault="00F51C96" w:rsidP="007B710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E4587">
              <w:rPr>
                <w:b/>
                <w:bCs/>
              </w:rPr>
              <w:t xml:space="preserve">from </w:t>
            </w:r>
            <w:r>
              <w:rPr>
                <w:b/>
                <w:bCs/>
              </w:rPr>
              <w:t>SOLSTICE and CLT Conference</w:t>
            </w:r>
            <w:r w:rsidR="00EE4587">
              <w:rPr>
                <w:b/>
                <w:bCs/>
              </w:rPr>
              <w:t xml:space="preserve"> – June 2020</w:t>
            </w:r>
            <w:r>
              <w:rPr>
                <w:b/>
                <w:bCs/>
              </w:rPr>
              <w:t>)</w:t>
            </w:r>
          </w:p>
        </w:tc>
      </w:tr>
      <w:tr w:rsidR="008F33ED" w14:paraId="2A71A54B" w14:textId="77777777" w:rsidTr="004B09F2">
        <w:tc>
          <w:tcPr>
            <w:tcW w:w="3397" w:type="dxa"/>
          </w:tcPr>
          <w:p w14:paraId="79765D5D" w14:textId="0CECA185" w:rsidR="008F33ED" w:rsidRPr="004B09F2" w:rsidRDefault="00F51C96" w:rsidP="007B710E">
            <w:pPr>
              <w:rPr>
                <w:rFonts w:cstheme="minorHAnsi"/>
              </w:rPr>
            </w:pPr>
            <w:r w:rsidRPr="004B09F2">
              <w:rPr>
                <w:rFonts w:cstheme="minorHAnsi"/>
              </w:rPr>
              <w:t>From Pivot to Purpose</w:t>
            </w:r>
          </w:p>
        </w:tc>
        <w:tc>
          <w:tcPr>
            <w:tcW w:w="2977" w:type="dxa"/>
          </w:tcPr>
          <w:p w14:paraId="1AA4451D" w14:textId="77777777" w:rsidR="008F33ED" w:rsidRDefault="00424CDE" w:rsidP="007B710E">
            <w:r>
              <w:t>Simon Thomson</w:t>
            </w:r>
          </w:p>
          <w:p w14:paraId="4CE8B025" w14:textId="49AC2EFC" w:rsidR="00424CDE" w:rsidRDefault="00424CDE" w:rsidP="007B710E">
            <w:r>
              <w:t>Visiting Fellow</w:t>
            </w:r>
          </w:p>
        </w:tc>
        <w:tc>
          <w:tcPr>
            <w:tcW w:w="2642" w:type="dxa"/>
          </w:tcPr>
          <w:p w14:paraId="15BA62EC" w14:textId="24884EB3" w:rsidR="008F33ED" w:rsidRDefault="00424CDE" w:rsidP="007B710E">
            <w:r>
              <w:t>Presentation</w:t>
            </w:r>
          </w:p>
        </w:tc>
      </w:tr>
      <w:tr w:rsidR="008F33ED" w14:paraId="092159A3" w14:textId="77777777" w:rsidTr="004B09F2">
        <w:tc>
          <w:tcPr>
            <w:tcW w:w="3397" w:type="dxa"/>
          </w:tcPr>
          <w:p w14:paraId="64DEF281" w14:textId="697ABD58" w:rsidR="008F33ED" w:rsidRPr="004B09F2" w:rsidRDefault="00F51C96" w:rsidP="007B710E">
            <w:pPr>
              <w:rPr>
                <w:rFonts w:cstheme="minorHAnsi"/>
              </w:rPr>
            </w:pPr>
            <w:r w:rsidRPr="004B09F2">
              <w:rPr>
                <w:rFonts w:cstheme="minorHAnsi"/>
              </w:rPr>
              <w:t>Introduction and Reflections</w:t>
            </w:r>
          </w:p>
        </w:tc>
        <w:tc>
          <w:tcPr>
            <w:tcW w:w="2977" w:type="dxa"/>
          </w:tcPr>
          <w:p w14:paraId="7B88CC59" w14:textId="75FEB892" w:rsidR="00424CDE" w:rsidRDefault="00424CDE" w:rsidP="00424CDE">
            <w:r>
              <w:t>Prof. Mark Schofield</w:t>
            </w:r>
          </w:p>
          <w:p w14:paraId="580A2AE9" w14:textId="4A145D1B" w:rsidR="008F33ED" w:rsidRDefault="00424CDE" w:rsidP="00424CDE">
            <w:r>
              <w:t>Dean of Teaching and Learning Development</w:t>
            </w:r>
          </w:p>
        </w:tc>
        <w:tc>
          <w:tcPr>
            <w:tcW w:w="2642" w:type="dxa"/>
          </w:tcPr>
          <w:p w14:paraId="191D03A4" w14:textId="216AF637" w:rsidR="008F33ED" w:rsidRDefault="00424CDE" w:rsidP="007B710E">
            <w:r>
              <w:t>Video</w:t>
            </w:r>
          </w:p>
        </w:tc>
      </w:tr>
      <w:tr w:rsidR="008F33ED" w14:paraId="1318175C" w14:textId="77777777" w:rsidTr="004B09F2">
        <w:tc>
          <w:tcPr>
            <w:tcW w:w="3397" w:type="dxa"/>
          </w:tcPr>
          <w:p w14:paraId="5F787863" w14:textId="1934E222" w:rsidR="008F33ED" w:rsidRPr="004B09F2" w:rsidRDefault="005D544A" w:rsidP="007B710E">
            <w:pPr>
              <w:rPr>
                <w:rFonts w:cstheme="minorHAnsi"/>
              </w:rPr>
            </w:pPr>
            <w:r w:rsidRPr="004B09F2">
              <w:rPr>
                <w:rFonts w:cstheme="minorHAnsi"/>
              </w:rPr>
              <w:t xml:space="preserve">Fears, hopes and </w:t>
            </w:r>
            <w:proofErr w:type="spellStart"/>
            <w:r w:rsidRPr="004B09F2">
              <w:rPr>
                <w:rFonts w:cstheme="minorHAnsi"/>
              </w:rPr>
              <w:t>reimaginings</w:t>
            </w:r>
            <w:proofErr w:type="spellEnd"/>
            <w:r w:rsidRPr="004B09F2">
              <w:rPr>
                <w:rFonts w:cstheme="minorHAnsi"/>
              </w:rPr>
              <w:t>: learning and teaching within, throughout and beyond the pandemic</w:t>
            </w:r>
          </w:p>
        </w:tc>
        <w:tc>
          <w:tcPr>
            <w:tcW w:w="2977" w:type="dxa"/>
          </w:tcPr>
          <w:p w14:paraId="7C627238" w14:textId="77777777" w:rsidR="008F33ED" w:rsidRDefault="003411DC" w:rsidP="007B710E">
            <w:r>
              <w:t>Prof. Keith Smyth</w:t>
            </w:r>
          </w:p>
          <w:p w14:paraId="2BAF5452" w14:textId="0E74AA58" w:rsidR="003411DC" w:rsidRDefault="003411DC" w:rsidP="007B710E">
            <w:r>
              <w:t>Visiting Professor</w:t>
            </w:r>
          </w:p>
        </w:tc>
        <w:tc>
          <w:tcPr>
            <w:tcW w:w="2642" w:type="dxa"/>
          </w:tcPr>
          <w:p w14:paraId="004285EA" w14:textId="5750C4BC" w:rsidR="008F33ED" w:rsidRDefault="003411DC" w:rsidP="007B710E">
            <w:r>
              <w:t>Presentation</w:t>
            </w:r>
          </w:p>
        </w:tc>
      </w:tr>
      <w:tr w:rsidR="008F33ED" w14:paraId="34164DA9" w14:textId="77777777" w:rsidTr="004B09F2">
        <w:tc>
          <w:tcPr>
            <w:tcW w:w="3397" w:type="dxa"/>
          </w:tcPr>
          <w:p w14:paraId="1E44E47D" w14:textId="19B564EB" w:rsidR="008F33ED" w:rsidRPr="004B09F2" w:rsidRDefault="005D544A" w:rsidP="007B710E">
            <w:pPr>
              <w:rPr>
                <w:rFonts w:cstheme="minorHAnsi"/>
              </w:rPr>
            </w:pPr>
            <w:r w:rsidRPr="004B09F2">
              <w:rPr>
                <w:rFonts w:cstheme="minorHAnsi"/>
              </w:rPr>
              <w:t>Distributed Learning and Collaboration (DLAC) in a Time of Pandemic</w:t>
            </w:r>
          </w:p>
        </w:tc>
        <w:tc>
          <w:tcPr>
            <w:tcW w:w="2977" w:type="dxa"/>
          </w:tcPr>
          <w:p w14:paraId="38E17072" w14:textId="77777777" w:rsidR="008F33ED" w:rsidRDefault="009A7CA3" w:rsidP="007B710E">
            <w:r>
              <w:t>Prof. Eric Hamilton</w:t>
            </w:r>
          </w:p>
          <w:p w14:paraId="53FE5CDE" w14:textId="59A11302" w:rsidR="009A7CA3" w:rsidRDefault="009A7CA3" w:rsidP="007B710E">
            <w:r>
              <w:t>Visiting Professor</w:t>
            </w:r>
          </w:p>
        </w:tc>
        <w:tc>
          <w:tcPr>
            <w:tcW w:w="2642" w:type="dxa"/>
          </w:tcPr>
          <w:p w14:paraId="603D8B4F" w14:textId="0586391A" w:rsidR="008F33ED" w:rsidRDefault="009A7CA3" w:rsidP="007B710E">
            <w:r>
              <w:t xml:space="preserve">Presentation </w:t>
            </w:r>
          </w:p>
        </w:tc>
      </w:tr>
      <w:tr w:rsidR="008F33ED" w14:paraId="2263D6DA" w14:textId="77777777" w:rsidTr="004B09F2">
        <w:tc>
          <w:tcPr>
            <w:tcW w:w="3397" w:type="dxa"/>
          </w:tcPr>
          <w:p w14:paraId="56AE1ED1" w14:textId="5872FBEF" w:rsidR="008F33ED" w:rsidRPr="004B09F2" w:rsidRDefault="005D544A" w:rsidP="007B710E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B09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Teaching and Learning Online During the </w:t>
            </w:r>
            <w:proofErr w:type="spellStart"/>
            <w:r w:rsidRPr="004B09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Glibal</w:t>
            </w:r>
            <w:proofErr w:type="spellEnd"/>
            <w:r w:rsidRPr="004B09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Pandemic – A Case Study in Macao</w:t>
            </w:r>
          </w:p>
        </w:tc>
        <w:tc>
          <w:tcPr>
            <w:tcW w:w="2977" w:type="dxa"/>
          </w:tcPr>
          <w:p w14:paraId="280C11EF" w14:textId="77777777" w:rsidR="008F33ED" w:rsidRDefault="009A7CA3" w:rsidP="007B710E">
            <w:r>
              <w:t>Prof. Sean Li</w:t>
            </w:r>
          </w:p>
          <w:p w14:paraId="70E10A45" w14:textId="2A6FC7CD" w:rsidR="009A7CA3" w:rsidRDefault="009A7CA3" w:rsidP="007B710E">
            <w:r>
              <w:t>Visiting Professor</w:t>
            </w:r>
          </w:p>
        </w:tc>
        <w:tc>
          <w:tcPr>
            <w:tcW w:w="2642" w:type="dxa"/>
          </w:tcPr>
          <w:p w14:paraId="0453EAD0" w14:textId="6A9589CF" w:rsidR="008F33ED" w:rsidRDefault="009A7CA3" w:rsidP="007B710E">
            <w:r>
              <w:t>Presentation</w:t>
            </w:r>
          </w:p>
        </w:tc>
      </w:tr>
      <w:tr w:rsidR="008F33ED" w14:paraId="743A838C" w14:textId="77777777" w:rsidTr="004B09F2">
        <w:tc>
          <w:tcPr>
            <w:tcW w:w="3397" w:type="dxa"/>
          </w:tcPr>
          <w:p w14:paraId="6B361FE4" w14:textId="72F4D00F" w:rsidR="008F33ED" w:rsidRPr="004B09F2" w:rsidRDefault="005D544A" w:rsidP="007B710E">
            <w:pPr>
              <w:rPr>
                <w:rFonts w:cstheme="minorHAnsi"/>
              </w:rPr>
            </w:pPr>
            <w:r w:rsidRPr="004B09F2">
              <w:rPr>
                <w:rFonts w:cstheme="minorHAnsi"/>
              </w:rPr>
              <w:t>Looking back at the 2020 pandemic</w:t>
            </w:r>
          </w:p>
        </w:tc>
        <w:tc>
          <w:tcPr>
            <w:tcW w:w="2977" w:type="dxa"/>
          </w:tcPr>
          <w:p w14:paraId="24DAD39A" w14:textId="77777777" w:rsidR="008F33ED" w:rsidRDefault="009A7CA3" w:rsidP="007B710E">
            <w:proofErr w:type="spellStart"/>
            <w:r>
              <w:t>Dr.</w:t>
            </w:r>
            <w:proofErr w:type="spellEnd"/>
            <w:r>
              <w:t xml:space="preserve"> Mark Childs </w:t>
            </w:r>
          </w:p>
          <w:p w14:paraId="75D1785E" w14:textId="77777777" w:rsidR="009A7CA3" w:rsidRDefault="009A7CA3" w:rsidP="007B710E">
            <w:r>
              <w:t>Visiting Fellow</w:t>
            </w:r>
          </w:p>
          <w:p w14:paraId="2408D546" w14:textId="77777777" w:rsidR="009A7CA3" w:rsidRDefault="009A7CA3" w:rsidP="007B710E"/>
          <w:p w14:paraId="54F499C6" w14:textId="77777777" w:rsidR="009A7CA3" w:rsidRDefault="009A7CA3" w:rsidP="007B710E">
            <w:r>
              <w:t>Professor Peter Hartley</w:t>
            </w:r>
          </w:p>
          <w:p w14:paraId="16725E99" w14:textId="4F68E357" w:rsidR="009A7CA3" w:rsidRDefault="009A7CA3" w:rsidP="007B710E">
            <w:r>
              <w:t>Visiting Professor</w:t>
            </w:r>
          </w:p>
        </w:tc>
        <w:tc>
          <w:tcPr>
            <w:tcW w:w="2642" w:type="dxa"/>
          </w:tcPr>
          <w:p w14:paraId="3CA3D54B" w14:textId="649ABC76" w:rsidR="008F33ED" w:rsidRDefault="00E16CAB" w:rsidP="007B710E">
            <w:r>
              <w:t>Presentation</w:t>
            </w:r>
          </w:p>
        </w:tc>
      </w:tr>
      <w:tr w:rsidR="008F33ED" w14:paraId="0C885402" w14:textId="77777777" w:rsidTr="004B09F2">
        <w:tc>
          <w:tcPr>
            <w:tcW w:w="3397" w:type="dxa"/>
          </w:tcPr>
          <w:p w14:paraId="03D581E2" w14:textId="7B0E0AE5" w:rsidR="008F33ED" w:rsidRDefault="005D544A" w:rsidP="007B710E">
            <w:r>
              <w:t>Moving from ‘panic pedagogy’ to the ‘new normal’: reflections and possibilities. Volume 1.</w:t>
            </w:r>
          </w:p>
        </w:tc>
        <w:tc>
          <w:tcPr>
            <w:tcW w:w="2977" w:type="dxa"/>
          </w:tcPr>
          <w:p w14:paraId="1D741595" w14:textId="77777777" w:rsidR="008F33ED" w:rsidRDefault="00BA10C4" w:rsidP="007B710E">
            <w:r>
              <w:t>Prof. Peter Hartley</w:t>
            </w:r>
          </w:p>
          <w:p w14:paraId="30E45D7F" w14:textId="07B8B0EA" w:rsidR="00BA10C4" w:rsidRDefault="00BA10C4" w:rsidP="007B710E">
            <w:r>
              <w:t>Visiting Professor</w:t>
            </w:r>
          </w:p>
        </w:tc>
        <w:tc>
          <w:tcPr>
            <w:tcW w:w="2642" w:type="dxa"/>
          </w:tcPr>
          <w:p w14:paraId="43E392ED" w14:textId="1DDAA8DF" w:rsidR="008F33ED" w:rsidRDefault="00BA10C4" w:rsidP="007B710E">
            <w:r>
              <w:t>Presentation</w:t>
            </w:r>
          </w:p>
        </w:tc>
      </w:tr>
      <w:tr w:rsidR="008F33ED" w14:paraId="5062F17B" w14:textId="77777777" w:rsidTr="004B09F2">
        <w:tc>
          <w:tcPr>
            <w:tcW w:w="3397" w:type="dxa"/>
          </w:tcPr>
          <w:p w14:paraId="650B9642" w14:textId="0B4073E5" w:rsidR="008F33ED" w:rsidRDefault="005D544A" w:rsidP="007B710E">
            <w:r>
              <w:t>An Educational Response to Teaching, Learning and Assessment in the time of the pandemic</w:t>
            </w:r>
          </w:p>
        </w:tc>
        <w:tc>
          <w:tcPr>
            <w:tcW w:w="2977" w:type="dxa"/>
          </w:tcPr>
          <w:p w14:paraId="51376FF4" w14:textId="77777777" w:rsidR="008F33ED" w:rsidRDefault="00433713" w:rsidP="007B710E">
            <w:r>
              <w:t>Prof. Jack Whitehead</w:t>
            </w:r>
          </w:p>
          <w:p w14:paraId="08905166" w14:textId="6EF11E2E" w:rsidR="00433713" w:rsidRDefault="00433713" w:rsidP="007B710E">
            <w:r>
              <w:t>Visiting Professor</w:t>
            </w:r>
          </w:p>
        </w:tc>
        <w:tc>
          <w:tcPr>
            <w:tcW w:w="2642" w:type="dxa"/>
          </w:tcPr>
          <w:p w14:paraId="238F6D5B" w14:textId="43AB4574" w:rsidR="008F33ED" w:rsidRDefault="00433713" w:rsidP="007B710E">
            <w:r>
              <w:t>Presentation</w:t>
            </w:r>
          </w:p>
        </w:tc>
      </w:tr>
      <w:tr w:rsidR="008F33ED" w14:paraId="4972BC03" w14:textId="77777777" w:rsidTr="004B09F2">
        <w:tc>
          <w:tcPr>
            <w:tcW w:w="3397" w:type="dxa"/>
          </w:tcPr>
          <w:p w14:paraId="7ED6E913" w14:textId="6F51C6DF" w:rsidR="008F33ED" w:rsidRDefault="005D544A" w:rsidP="007B710E">
            <w:r>
              <w:lastRenderedPageBreak/>
              <w:t>Some thoughts about curriculum design involving significant student research</w:t>
            </w:r>
          </w:p>
        </w:tc>
        <w:tc>
          <w:tcPr>
            <w:tcW w:w="2977" w:type="dxa"/>
          </w:tcPr>
          <w:p w14:paraId="783905EA" w14:textId="77777777" w:rsidR="008F33ED" w:rsidRDefault="0011597C" w:rsidP="007B710E">
            <w:r>
              <w:t xml:space="preserve">Prof. Pauline </w:t>
            </w:r>
            <w:proofErr w:type="spellStart"/>
            <w:r>
              <w:t>Kneale</w:t>
            </w:r>
            <w:proofErr w:type="spellEnd"/>
          </w:p>
          <w:p w14:paraId="15B8859A" w14:textId="6BEDC8FF" w:rsidR="0011597C" w:rsidRDefault="0011597C" w:rsidP="007B710E">
            <w:r>
              <w:t>Visiting Professor</w:t>
            </w:r>
          </w:p>
        </w:tc>
        <w:tc>
          <w:tcPr>
            <w:tcW w:w="2642" w:type="dxa"/>
          </w:tcPr>
          <w:p w14:paraId="62EA169F" w14:textId="14F5C252" w:rsidR="008F33ED" w:rsidRDefault="0011597C" w:rsidP="007B710E">
            <w:r>
              <w:t>Presentation</w:t>
            </w:r>
          </w:p>
        </w:tc>
      </w:tr>
      <w:tr w:rsidR="008F33ED" w14:paraId="15D59B3D" w14:textId="77777777" w:rsidTr="004B09F2">
        <w:tc>
          <w:tcPr>
            <w:tcW w:w="3397" w:type="dxa"/>
          </w:tcPr>
          <w:p w14:paraId="51A3884B" w14:textId="5A1DD7F5" w:rsidR="008F33ED" w:rsidRDefault="005D544A" w:rsidP="007B710E">
            <w:r>
              <w:t>Building Bridges to the Future: Assessment which promotes learning post coronavirus</w:t>
            </w:r>
          </w:p>
        </w:tc>
        <w:tc>
          <w:tcPr>
            <w:tcW w:w="2977" w:type="dxa"/>
          </w:tcPr>
          <w:p w14:paraId="3D7476DE" w14:textId="77777777" w:rsidR="008F33ED" w:rsidRDefault="0011597C" w:rsidP="007B710E">
            <w:r>
              <w:t>Prof. Sally Brown</w:t>
            </w:r>
          </w:p>
          <w:p w14:paraId="7041D13B" w14:textId="77777777" w:rsidR="0011597C" w:rsidRDefault="0011597C" w:rsidP="007B710E">
            <w:r>
              <w:t>Visiting Professor</w:t>
            </w:r>
          </w:p>
          <w:p w14:paraId="5AD5D477" w14:textId="77777777" w:rsidR="0011597C" w:rsidRDefault="0011597C" w:rsidP="007B710E"/>
          <w:p w14:paraId="2F07A296" w14:textId="77777777" w:rsidR="0011597C" w:rsidRDefault="0011597C" w:rsidP="007B710E">
            <w:r>
              <w:t>Prof. Kay Sambell</w:t>
            </w:r>
          </w:p>
          <w:p w14:paraId="09B090D9" w14:textId="7F9267AF" w:rsidR="0011597C" w:rsidRDefault="0011597C" w:rsidP="007B710E">
            <w:r>
              <w:t>Edinburgh Napier University</w:t>
            </w:r>
          </w:p>
        </w:tc>
        <w:tc>
          <w:tcPr>
            <w:tcW w:w="2642" w:type="dxa"/>
          </w:tcPr>
          <w:p w14:paraId="55B18203" w14:textId="5BA5AF42" w:rsidR="008F33ED" w:rsidRDefault="0011597C" w:rsidP="007B710E">
            <w:r>
              <w:t>Presentation</w:t>
            </w:r>
          </w:p>
        </w:tc>
      </w:tr>
      <w:tr w:rsidR="008F33ED" w14:paraId="05F53601" w14:textId="77777777" w:rsidTr="004B09F2">
        <w:tc>
          <w:tcPr>
            <w:tcW w:w="3397" w:type="dxa"/>
          </w:tcPr>
          <w:p w14:paraId="3EB12716" w14:textId="67E65E47" w:rsidR="008F33ED" w:rsidRDefault="005D544A" w:rsidP="007B710E">
            <w:r>
              <w:t>Crystal Gazing for Foresight</w:t>
            </w:r>
          </w:p>
        </w:tc>
        <w:tc>
          <w:tcPr>
            <w:tcW w:w="2977" w:type="dxa"/>
          </w:tcPr>
          <w:p w14:paraId="5BFBFB34" w14:textId="77777777" w:rsidR="008F33ED" w:rsidRDefault="0011597C" w:rsidP="007B710E">
            <w:r>
              <w:t>Prof. Gilly Salmon</w:t>
            </w:r>
          </w:p>
          <w:p w14:paraId="2D354C1D" w14:textId="35739F74" w:rsidR="0011597C" w:rsidRDefault="0011597C" w:rsidP="007B710E">
            <w:r>
              <w:t>Visiting Professor</w:t>
            </w:r>
          </w:p>
        </w:tc>
        <w:tc>
          <w:tcPr>
            <w:tcW w:w="2642" w:type="dxa"/>
          </w:tcPr>
          <w:p w14:paraId="70B5B532" w14:textId="324BEC46" w:rsidR="008F33ED" w:rsidRDefault="0011597C" w:rsidP="007B710E">
            <w:r>
              <w:t>Video</w:t>
            </w:r>
          </w:p>
        </w:tc>
      </w:tr>
    </w:tbl>
    <w:p w14:paraId="77CF7893" w14:textId="77777777" w:rsidR="008F33ED" w:rsidRDefault="008F33ED"/>
    <w:sectPr w:rsidR="008F33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FE49" w14:textId="77777777" w:rsidR="00081357" w:rsidRDefault="00081357" w:rsidP="00FD3060">
      <w:pPr>
        <w:spacing w:after="0" w:line="240" w:lineRule="auto"/>
      </w:pPr>
      <w:r>
        <w:separator/>
      </w:r>
    </w:p>
  </w:endnote>
  <w:endnote w:type="continuationSeparator" w:id="0">
    <w:p w14:paraId="29B781F8" w14:textId="77777777" w:rsidR="00081357" w:rsidRDefault="00081357" w:rsidP="00FD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D3FA" w14:textId="77777777" w:rsidR="00081357" w:rsidRDefault="00081357" w:rsidP="00FD3060">
      <w:pPr>
        <w:spacing w:after="0" w:line="240" w:lineRule="auto"/>
      </w:pPr>
      <w:r>
        <w:separator/>
      </w:r>
    </w:p>
  </w:footnote>
  <w:footnote w:type="continuationSeparator" w:id="0">
    <w:p w14:paraId="2AB5C617" w14:textId="77777777" w:rsidR="00081357" w:rsidRDefault="00081357" w:rsidP="00FD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B653" w14:textId="6F179E45" w:rsidR="0011597C" w:rsidRDefault="00F51C96">
    <w:pPr>
      <w:pStyle w:val="Header"/>
      <w:rPr>
        <w:b/>
        <w:bCs/>
      </w:rPr>
    </w:pPr>
    <w:r>
      <w:rPr>
        <w:b/>
        <w:bCs/>
      </w:rPr>
      <w:t>University Learning and Teaching Day 2020</w:t>
    </w:r>
  </w:p>
  <w:p w14:paraId="781FB300" w14:textId="7323039A" w:rsidR="00DF5A03" w:rsidRDefault="00DF5A03">
    <w:pPr>
      <w:pStyle w:val="Header"/>
      <w:rPr>
        <w:b/>
        <w:bCs/>
      </w:rPr>
    </w:pPr>
  </w:p>
  <w:p w14:paraId="214E2DD9" w14:textId="172E834D" w:rsidR="00DF5A03" w:rsidRDefault="00DF5A03">
    <w:pPr>
      <w:pStyle w:val="Header"/>
      <w:rPr>
        <w:rFonts w:ascii="Calibri" w:hAnsi="Calibri" w:cs="Calibri"/>
        <w:color w:val="201F1E"/>
        <w:shd w:val="clear" w:color="auto" w:fill="FFFFFF"/>
      </w:rPr>
    </w:pPr>
    <w:proofErr w:type="spellStart"/>
    <w:r w:rsidRPr="00DF5A03">
      <w:rPr>
        <w:b/>
        <w:bCs/>
      </w:rPr>
      <w:t>Figshare</w:t>
    </w:r>
    <w:proofErr w:type="spellEnd"/>
    <w:r w:rsidRPr="00DF5A03">
      <w:rPr>
        <w:b/>
        <w:bCs/>
      </w:rPr>
      <w:t xml:space="preserve"> Link:</w:t>
    </w:r>
    <w:r>
      <w:rPr>
        <w:b/>
        <w:bCs/>
      </w:rPr>
      <w:t xml:space="preserve">  </w:t>
    </w:r>
    <w:hyperlink r:id="rId1" w:history="1">
      <w:r>
        <w:rPr>
          <w:rStyle w:val="Hyperlink"/>
        </w:rPr>
        <w:t>https://figshare.edgehill.ac.uk/2020_University_Learning_and_Teaching_Day</w:t>
      </w:r>
    </w:hyperlink>
    <w:r w:rsidR="002E56CD">
      <w:br/>
    </w:r>
    <w:r w:rsidR="002E56CD">
      <w:rPr>
        <w:rFonts w:ascii="Calibri" w:hAnsi="Calibri" w:cs="Calibri"/>
        <w:color w:val="201F1E"/>
        <w:shd w:val="clear" w:color="auto" w:fill="FFFFFF"/>
      </w:rPr>
      <w:t>Some presentations will need to be downloaded to hear the audio track on each slide, this is noted in the session description where applicable</w:t>
    </w:r>
  </w:p>
  <w:p w14:paraId="6E6FE718" w14:textId="56017546" w:rsidR="002E56CD" w:rsidRDefault="002E56CD">
    <w:pPr>
      <w:pStyle w:val="Header"/>
      <w:rPr>
        <w:rFonts w:ascii="Calibri" w:hAnsi="Calibri" w:cs="Calibri"/>
        <w:color w:val="201F1E"/>
        <w:shd w:val="clear" w:color="auto" w:fill="FFFFFF"/>
      </w:rPr>
    </w:pPr>
  </w:p>
  <w:p w14:paraId="10FCCFBB" w14:textId="77777777" w:rsidR="002E56CD" w:rsidRPr="00DF5A03" w:rsidRDefault="002E56CD">
    <w:pPr>
      <w:pStyle w:val="Header"/>
      <w:rPr>
        <w:b/>
        <w:bCs/>
      </w:rPr>
    </w:pPr>
  </w:p>
  <w:p w14:paraId="5DD987AE" w14:textId="77777777" w:rsidR="00DF5A03" w:rsidRPr="00F51C96" w:rsidRDefault="00DF5A03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26"/>
    <w:rsid w:val="00081357"/>
    <w:rsid w:val="0008689E"/>
    <w:rsid w:val="0011597C"/>
    <w:rsid w:val="00142626"/>
    <w:rsid w:val="00166E13"/>
    <w:rsid w:val="001A61CA"/>
    <w:rsid w:val="001E3344"/>
    <w:rsid w:val="001F29FE"/>
    <w:rsid w:val="00296343"/>
    <w:rsid w:val="002E56CD"/>
    <w:rsid w:val="003411DC"/>
    <w:rsid w:val="003D5FD6"/>
    <w:rsid w:val="00424CDE"/>
    <w:rsid w:val="00433713"/>
    <w:rsid w:val="004759E3"/>
    <w:rsid w:val="004B09F2"/>
    <w:rsid w:val="0051501E"/>
    <w:rsid w:val="00535A97"/>
    <w:rsid w:val="005D3997"/>
    <w:rsid w:val="005D544A"/>
    <w:rsid w:val="00647964"/>
    <w:rsid w:val="006F3947"/>
    <w:rsid w:val="0074404A"/>
    <w:rsid w:val="0086705D"/>
    <w:rsid w:val="008E709F"/>
    <w:rsid w:val="008F33ED"/>
    <w:rsid w:val="009A7CA3"/>
    <w:rsid w:val="009B739C"/>
    <w:rsid w:val="009F6085"/>
    <w:rsid w:val="00A40B6E"/>
    <w:rsid w:val="00A72B13"/>
    <w:rsid w:val="00AA33E5"/>
    <w:rsid w:val="00AA3E5F"/>
    <w:rsid w:val="00AB7570"/>
    <w:rsid w:val="00AF18AE"/>
    <w:rsid w:val="00B240E6"/>
    <w:rsid w:val="00BA10C4"/>
    <w:rsid w:val="00BB3125"/>
    <w:rsid w:val="00C85A38"/>
    <w:rsid w:val="00CF6D40"/>
    <w:rsid w:val="00D27277"/>
    <w:rsid w:val="00D407FC"/>
    <w:rsid w:val="00D85114"/>
    <w:rsid w:val="00DF5A03"/>
    <w:rsid w:val="00E16CAB"/>
    <w:rsid w:val="00EE4587"/>
    <w:rsid w:val="00F51C96"/>
    <w:rsid w:val="00FD3060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BC55"/>
  <w15:chartTrackingRefBased/>
  <w15:docId w15:val="{97BE0049-4697-4463-B89D-0CBAFE8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33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60"/>
  </w:style>
  <w:style w:type="paragraph" w:styleId="Footer">
    <w:name w:val="footer"/>
    <w:basedOn w:val="Normal"/>
    <w:link w:val="FooterChar"/>
    <w:uiPriority w:val="99"/>
    <w:unhideWhenUsed/>
    <w:rsid w:val="00FD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60"/>
  </w:style>
  <w:style w:type="character" w:styleId="Hyperlink">
    <w:name w:val="Hyperlink"/>
    <w:basedOn w:val="DefaultParagraphFont"/>
    <w:uiPriority w:val="99"/>
    <w:semiHidden/>
    <w:unhideWhenUsed/>
    <w:rsid w:val="00F51C96"/>
    <w:rPr>
      <w:color w:val="0000FF"/>
      <w:u w:val="single"/>
    </w:rPr>
  </w:style>
  <w:style w:type="character" w:customStyle="1" w:styleId="markljs41im2y">
    <w:name w:val="markljs41im2y"/>
    <w:basedOn w:val="DefaultParagraphFont"/>
    <w:rsid w:val="00F51C96"/>
  </w:style>
  <w:style w:type="character" w:styleId="FollowedHyperlink">
    <w:name w:val="FollowedHyperlink"/>
    <w:basedOn w:val="DefaultParagraphFont"/>
    <w:uiPriority w:val="99"/>
    <w:semiHidden/>
    <w:unhideWhenUsed/>
    <w:rsid w:val="006F3947"/>
    <w:rPr>
      <w:color w:val="954F72" w:themeColor="followedHyperlink"/>
      <w:u w:val="single"/>
    </w:rPr>
  </w:style>
  <w:style w:type="character" w:customStyle="1" w:styleId="21sno">
    <w:name w:val="_21sno"/>
    <w:basedOn w:val="DefaultParagraphFont"/>
    <w:rsid w:val="0047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igshare.edgehill.ac.uk/2020_University_Learning_and_Teaching_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Tonge</dc:creator>
  <cp:keywords/>
  <dc:description/>
  <cp:lastModifiedBy>Liam Bullingham</cp:lastModifiedBy>
  <cp:revision>2</cp:revision>
  <dcterms:created xsi:type="dcterms:W3CDTF">2020-07-01T08:28:00Z</dcterms:created>
  <dcterms:modified xsi:type="dcterms:W3CDTF">2020-07-01T08:28:00Z</dcterms:modified>
</cp:coreProperties>
</file>