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EE" w:rsidRDefault="004523EC" w:rsidP="00722685">
      <w:pPr>
        <w:pStyle w:val="NoSpacing"/>
      </w:pPr>
      <w:bookmarkStart w:id="0" w:name="_GoBack"/>
      <w:bookmarkEnd w:id="0"/>
      <w:r>
        <w:t xml:space="preserve">Data has been obtained from lake sediment cores from Moss Lake, Washington. Refer to Egan </w:t>
      </w:r>
      <w:r>
        <w:rPr>
          <w:i/>
        </w:rPr>
        <w:t xml:space="preserve">et al., </w:t>
      </w:r>
      <w:r>
        <w:t>2016 to specific location details. Two cores were taken, one from the centre (MLC) and one from the fringe (MLF).</w:t>
      </w:r>
    </w:p>
    <w:p w:rsidR="004523EC" w:rsidRDefault="004523EC" w:rsidP="00722685">
      <w:pPr>
        <w:pStyle w:val="NoSpacing"/>
      </w:pPr>
    </w:p>
    <w:p w:rsidR="004523EC" w:rsidRDefault="004523EC" w:rsidP="00722685">
      <w:pPr>
        <w:pStyle w:val="NoSpacing"/>
      </w:pPr>
      <w:r>
        <w:t>The data provided here consists of:</w:t>
      </w:r>
    </w:p>
    <w:p w:rsidR="004523EC" w:rsidRDefault="004523EC" w:rsidP="004523EC">
      <w:pPr>
        <w:pStyle w:val="NoSpacing"/>
        <w:numPr>
          <w:ilvl w:val="0"/>
          <w:numId w:val="1"/>
        </w:numPr>
      </w:pPr>
      <w:r>
        <w:t>MLC diatom data- this is percentage diatom abundances from the central core of Moss Lake. Depths are provided in cm in the top row.</w:t>
      </w:r>
    </w:p>
    <w:p w:rsidR="004523EC" w:rsidRDefault="004523EC" w:rsidP="004523EC">
      <w:pPr>
        <w:pStyle w:val="NoSpacing"/>
        <w:numPr>
          <w:ilvl w:val="0"/>
          <w:numId w:val="1"/>
        </w:numPr>
      </w:pPr>
      <w:r>
        <w:t>MLF diatom data- this is percentage diatom abundances from the fringe core of Moss Lake. Depths are provided in cm in the top row.</w:t>
      </w:r>
    </w:p>
    <w:p w:rsidR="004523EC" w:rsidRDefault="004523EC" w:rsidP="004523EC">
      <w:pPr>
        <w:pStyle w:val="NoSpacing"/>
        <w:numPr>
          <w:ilvl w:val="0"/>
          <w:numId w:val="1"/>
        </w:numPr>
      </w:pPr>
      <w:r>
        <w:t>MLC stratigraphic data- this provides results from various stratigraphic analyses</w:t>
      </w:r>
      <w:r w:rsidR="00C02E42">
        <w:t xml:space="preserve"> in the central core</w:t>
      </w:r>
      <w:r>
        <w:t>. The first (column B) is loss on ignition given as a percentage, column C is also loss on ignition but includes interpolated values which were used for the statistical analyses in the journal articles. Column D is magnetic susceptibility, this was</w:t>
      </w:r>
      <w:r w:rsidR="00061142">
        <w:t xml:space="preserve"> done using a loop core scanner</w:t>
      </w:r>
      <w:r>
        <w:t xml:space="preserve">. </w:t>
      </w:r>
    </w:p>
    <w:p w:rsidR="00C02E42" w:rsidRPr="004523EC" w:rsidRDefault="00C02E42" w:rsidP="00C02E42">
      <w:pPr>
        <w:pStyle w:val="NoSpacing"/>
        <w:numPr>
          <w:ilvl w:val="0"/>
          <w:numId w:val="1"/>
        </w:numPr>
      </w:pPr>
      <w:r>
        <w:t xml:space="preserve">MLF stratigraphic data- this provides results from various stratigraphic analyses in the fringe core. The first (column B) is loss on ignition given as a percentage. Column C is magnetic susceptibility, this was done using a loop core scanner. </w:t>
      </w:r>
    </w:p>
    <w:p w:rsidR="00C02E42" w:rsidRDefault="00C02E42" w:rsidP="003D6B74">
      <w:pPr>
        <w:pStyle w:val="NoSpacing"/>
      </w:pPr>
    </w:p>
    <w:p w:rsidR="003D6B74" w:rsidRPr="004523EC" w:rsidRDefault="003D6B74" w:rsidP="003D6B74">
      <w:pPr>
        <w:pStyle w:val="NoSpacing"/>
      </w:pPr>
      <w:r>
        <w:t>Radiocarbon dates are provided in Egan et al (2016).</w:t>
      </w:r>
    </w:p>
    <w:sectPr w:rsidR="003D6B74" w:rsidRPr="00452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56FA5"/>
    <w:multiLevelType w:val="hybridMultilevel"/>
    <w:tmpl w:val="ED28A2F8"/>
    <w:lvl w:ilvl="0" w:tplc="C8726F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EC"/>
    <w:rsid w:val="00061142"/>
    <w:rsid w:val="000F3143"/>
    <w:rsid w:val="003D6B74"/>
    <w:rsid w:val="004523EC"/>
    <w:rsid w:val="00722685"/>
    <w:rsid w:val="00971F84"/>
    <w:rsid w:val="00A0775D"/>
    <w:rsid w:val="00C02E42"/>
    <w:rsid w:val="00C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A3B30-CB46-4377-B141-79E3FEF4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Egan</dc:creator>
  <cp:keywords/>
  <dc:description/>
  <cp:lastModifiedBy>Annette Ramsden</cp:lastModifiedBy>
  <cp:revision>2</cp:revision>
  <dcterms:created xsi:type="dcterms:W3CDTF">2018-04-27T09:47:00Z</dcterms:created>
  <dcterms:modified xsi:type="dcterms:W3CDTF">2018-04-27T09:47:00Z</dcterms:modified>
</cp:coreProperties>
</file>