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917DE" w14:textId="77777777" w:rsidR="001C157A" w:rsidRDefault="001C157A" w:rsidP="001C157A">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40"/>
          <w:szCs w:val="40"/>
          <w:lang w:val="en-AU"/>
        </w:rPr>
        <w:t>Investigating stakeholder perception of the term ‘employability’ </w:t>
      </w:r>
      <w:r>
        <w:rPr>
          <w:rStyle w:val="eop"/>
          <w:rFonts w:ascii="Calibri" w:eastAsiaTheme="majorEastAsia" w:hAnsi="Calibri" w:cs="Calibri"/>
          <w:color w:val="365F91"/>
          <w:sz w:val="40"/>
          <w:szCs w:val="40"/>
        </w:rPr>
        <w:t> </w:t>
      </w:r>
    </w:p>
    <w:p w14:paraId="3695A4F2"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365F91"/>
          <w:sz w:val="32"/>
          <w:szCs w:val="32"/>
        </w:rPr>
        <w:t> </w:t>
      </w:r>
    </w:p>
    <w:p w14:paraId="25E5B726"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365F91"/>
          <w:sz w:val="32"/>
          <w:szCs w:val="32"/>
          <w:lang w:val="en-AU"/>
        </w:rPr>
        <w:t>Authors</w:t>
      </w:r>
      <w:r>
        <w:rPr>
          <w:rStyle w:val="normaltextrun"/>
          <w:rFonts w:ascii="Calibri" w:eastAsiaTheme="majorEastAsia" w:hAnsi="Calibri" w:cs="Calibri"/>
          <w:color w:val="000000"/>
          <w:lang w:val="en-AU"/>
        </w:rPr>
        <w:t>: Helena Knapton, Dr Marlena Chrostowska</w:t>
      </w:r>
      <w:r>
        <w:rPr>
          <w:rStyle w:val="eop"/>
          <w:rFonts w:ascii="Calibri" w:eastAsiaTheme="majorEastAsia" w:hAnsi="Calibri" w:cs="Calibri"/>
          <w:color w:val="000000"/>
        </w:rPr>
        <w:t> </w:t>
      </w:r>
    </w:p>
    <w:p w14:paraId="78B00178"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lang w:val="en-AU"/>
        </w:rPr>
        <w:t>Faculty of Education, Edge Hill University</w:t>
      </w:r>
      <w:r>
        <w:rPr>
          <w:rStyle w:val="eop"/>
          <w:rFonts w:ascii="Calibri" w:eastAsiaTheme="majorEastAsia" w:hAnsi="Calibri" w:cs="Calibri"/>
          <w:color w:val="000000"/>
        </w:rPr>
        <w:t> </w:t>
      </w:r>
    </w:p>
    <w:p w14:paraId="1335628A"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02120B0C"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lang w:val="en-AU"/>
        </w:rPr>
        <w:t>Corresponding author: Helena Knapton</w:t>
      </w:r>
      <w:r>
        <w:rPr>
          <w:rStyle w:val="eop"/>
          <w:rFonts w:ascii="Calibri" w:eastAsiaTheme="majorEastAsia" w:hAnsi="Calibri" w:cs="Calibri"/>
          <w:color w:val="000000"/>
        </w:rPr>
        <w:t> </w:t>
      </w:r>
    </w:p>
    <w:p w14:paraId="093E86B5"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3EC27BD6"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lang w:val="en-AU"/>
        </w:rPr>
        <w:t>Contact information</w:t>
      </w:r>
      <w:r>
        <w:rPr>
          <w:rStyle w:val="eop"/>
          <w:rFonts w:ascii="Calibri" w:eastAsiaTheme="majorEastAsia" w:hAnsi="Calibri" w:cs="Calibri"/>
          <w:color w:val="000000"/>
        </w:rPr>
        <w:t> </w:t>
      </w:r>
    </w:p>
    <w:p w14:paraId="4615A669"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hyperlink r:id="rId5" w:tgtFrame="_blank" w:history="1">
        <w:r>
          <w:rPr>
            <w:rStyle w:val="normaltextrun"/>
            <w:rFonts w:ascii="Calibri" w:eastAsiaTheme="majorEastAsia" w:hAnsi="Calibri" w:cs="Calibri"/>
            <w:color w:val="0000FF"/>
            <w:u w:val="single"/>
            <w:lang w:val="en-AU"/>
          </w:rPr>
          <w:t>knaptonp@edgehill.ac.uk</w:t>
        </w:r>
      </w:hyperlink>
      <w:r>
        <w:rPr>
          <w:rStyle w:val="normaltextrun"/>
          <w:rFonts w:ascii="Calibri" w:eastAsiaTheme="majorEastAsia" w:hAnsi="Calibri" w:cs="Calibri"/>
          <w:color w:val="000000"/>
          <w:lang w:val="en-AU"/>
        </w:rPr>
        <w:t>,  </w:t>
      </w:r>
      <w:r>
        <w:rPr>
          <w:rStyle w:val="normaltextrun"/>
          <w:rFonts w:ascii="Calibri" w:eastAsiaTheme="majorEastAsia" w:hAnsi="Calibri" w:cs="Calibri"/>
          <w:color w:val="000000"/>
        </w:rPr>
        <w:t> </w:t>
      </w:r>
      <w:r>
        <w:rPr>
          <w:rStyle w:val="eop"/>
          <w:rFonts w:ascii="Calibri" w:eastAsiaTheme="majorEastAsia" w:hAnsi="Calibri" w:cs="Calibri"/>
          <w:color w:val="000000"/>
        </w:rPr>
        <w:t> </w:t>
      </w:r>
    </w:p>
    <w:p w14:paraId="479DE75B"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lang w:val="en-AU"/>
        </w:rPr>
        <w:t>Faculty of Education, Edge Hill University, St Helens Road, Ormskirk, Lancashire L39 4QP</w:t>
      </w:r>
      <w:r>
        <w:rPr>
          <w:rStyle w:val="normaltextrun"/>
          <w:rFonts w:ascii="Calibri" w:eastAsiaTheme="majorEastAsia" w:hAnsi="Calibri" w:cs="Calibri"/>
          <w:color w:val="000000"/>
        </w:rPr>
        <w:t> </w:t>
      </w:r>
      <w:r>
        <w:rPr>
          <w:rStyle w:val="eop"/>
          <w:rFonts w:ascii="Calibri" w:eastAsiaTheme="majorEastAsia" w:hAnsi="Calibri" w:cs="Calibri"/>
          <w:color w:val="000000"/>
        </w:rPr>
        <w:t> </w:t>
      </w:r>
    </w:p>
    <w:p w14:paraId="0FC16667"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098236D1"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637DA8A5" w14:textId="77777777" w:rsidR="001C157A" w:rsidRDefault="001C157A" w:rsidP="001C157A">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rPr>
        <w:t>General Introduction:</w:t>
      </w:r>
      <w:r>
        <w:rPr>
          <w:rStyle w:val="eop"/>
          <w:rFonts w:ascii="Calibri" w:eastAsiaTheme="majorEastAsia" w:hAnsi="Calibri" w:cs="Calibri"/>
          <w:color w:val="365F91"/>
          <w:sz w:val="32"/>
          <w:szCs w:val="32"/>
        </w:rPr>
        <w:t> </w:t>
      </w:r>
    </w:p>
    <w:p w14:paraId="66BBAF09"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 xml:space="preserve">This dataset contains details of the research questions used to investigate the understanding of the term ‘employability’ amongst stakeholders of education studies programmes at a North-West post-92 university in England.  </w:t>
      </w:r>
      <w:r>
        <w:rPr>
          <w:rStyle w:val="normaltextrun"/>
          <w:rFonts w:ascii="Calibri" w:eastAsiaTheme="majorEastAsia" w:hAnsi="Calibri" w:cs="Calibri"/>
          <w:color w:val="1D1D1D"/>
        </w:rPr>
        <w:t>Due to the terms of participants’ consent, supporting data cannot be made openly available.</w:t>
      </w:r>
      <w:r>
        <w:rPr>
          <w:rStyle w:val="eop"/>
          <w:rFonts w:ascii="Calibri" w:eastAsiaTheme="majorEastAsia" w:hAnsi="Calibri" w:cs="Calibri"/>
          <w:color w:val="1D1D1D"/>
        </w:rPr>
        <w:t> </w:t>
      </w:r>
    </w:p>
    <w:p w14:paraId="4936D817"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580CD2CE"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The data was collected between January 2022 and November 2022.</w:t>
      </w:r>
      <w:r>
        <w:rPr>
          <w:rStyle w:val="eop"/>
          <w:rFonts w:ascii="Calibri" w:eastAsiaTheme="majorEastAsia" w:hAnsi="Calibri" w:cs="Calibri"/>
          <w:color w:val="000000"/>
        </w:rPr>
        <w:t> </w:t>
      </w:r>
    </w:p>
    <w:p w14:paraId="7F000A9D"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3FA42AD0"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This data will be linked to the publication when published.</w:t>
      </w:r>
      <w:r>
        <w:rPr>
          <w:rStyle w:val="eop"/>
          <w:rFonts w:ascii="Calibri" w:eastAsiaTheme="majorEastAsia" w:hAnsi="Calibri" w:cs="Calibri"/>
          <w:color w:val="000000"/>
        </w:rPr>
        <w:t> </w:t>
      </w:r>
    </w:p>
    <w:p w14:paraId="180B381E"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0174A67A" w14:textId="77777777" w:rsidR="001C157A" w:rsidRDefault="001C157A" w:rsidP="001C157A">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lang w:val="en-AU"/>
        </w:rPr>
        <w:t>Research Aim:</w:t>
      </w:r>
      <w:r>
        <w:rPr>
          <w:rStyle w:val="eop"/>
          <w:rFonts w:ascii="Calibri" w:eastAsiaTheme="majorEastAsia" w:hAnsi="Calibri" w:cs="Calibri"/>
          <w:color w:val="365F91"/>
          <w:sz w:val="32"/>
          <w:szCs w:val="32"/>
        </w:rPr>
        <w:t> </w:t>
      </w:r>
    </w:p>
    <w:p w14:paraId="7323460C"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lang w:val="en-AU"/>
        </w:rPr>
        <w:t>To investigate the understanding and perceptions of academic staff, students and employers in relation to the use of the term ‘employability’ in the HE context. This aim was realised through the following objectives:</w:t>
      </w:r>
      <w:r>
        <w:rPr>
          <w:rStyle w:val="eop"/>
          <w:rFonts w:ascii="Calibri" w:eastAsiaTheme="majorEastAsia" w:hAnsi="Calibri" w:cs="Calibri"/>
        </w:rPr>
        <w:t> </w:t>
      </w:r>
    </w:p>
    <w:p w14:paraId="2B432F40" w14:textId="77777777" w:rsidR="001C157A" w:rsidRDefault="001C157A" w:rsidP="001C157A">
      <w:pPr>
        <w:pStyle w:val="paragraph"/>
        <w:numPr>
          <w:ilvl w:val="0"/>
          <w:numId w:val="1"/>
        </w:numPr>
        <w:spacing w:before="0" w:beforeAutospacing="0" w:after="0" w:afterAutospacing="0"/>
        <w:ind w:firstLine="0"/>
        <w:textAlignment w:val="baseline"/>
        <w:rPr>
          <w:rFonts w:ascii="Calibri" w:hAnsi="Calibri" w:cs="Calibri"/>
        </w:rPr>
      </w:pPr>
      <w:r>
        <w:rPr>
          <w:rStyle w:val="normaltextrun"/>
          <w:rFonts w:ascii="Calibri" w:eastAsiaTheme="majorEastAsia" w:hAnsi="Calibri" w:cs="Calibri"/>
          <w:color w:val="000000"/>
          <w:lang w:val="en-AU"/>
        </w:rPr>
        <w:t>To explore and critically examine different stakeholders’ understanding of the term ‘employability’.  </w:t>
      </w:r>
      <w:r>
        <w:rPr>
          <w:rStyle w:val="eop"/>
          <w:rFonts w:ascii="Calibri" w:eastAsiaTheme="majorEastAsia" w:hAnsi="Calibri" w:cs="Calibri"/>
          <w:color w:val="000000"/>
        </w:rPr>
        <w:t> </w:t>
      </w:r>
    </w:p>
    <w:p w14:paraId="4B78770D" w14:textId="77777777" w:rsidR="001C157A" w:rsidRDefault="001C157A" w:rsidP="001C157A">
      <w:pPr>
        <w:pStyle w:val="paragraph"/>
        <w:numPr>
          <w:ilvl w:val="0"/>
          <w:numId w:val="2"/>
        </w:numPr>
        <w:spacing w:before="0" w:beforeAutospacing="0" w:after="0" w:afterAutospacing="0"/>
        <w:ind w:firstLine="0"/>
        <w:textAlignment w:val="baseline"/>
        <w:rPr>
          <w:rFonts w:ascii="Calibri" w:hAnsi="Calibri" w:cs="Calibri"/>
        </w:rPr>
      </w:pPr>
      <w:r>
        <w:rPr>
          <w:rStyle w:val="normaltextrun"/>
          <w:rFonts w:ascii="Calibri" w:eastAsiaTheme="majorEastAsia" w:hAnsi="Calibri" w:cs="Calibri"/>
          <w:color w:val="000000"/>
          <w:lang w:val="en-AU"/>
        </w:rPr>
        <w:t>To determine whether an alternative term is required, i.e. one that is more accessible to different stakeholders, and/or better represents what HE practitioners are trying to achieve in preparing students for graduate employment. </w:t>
      </w:r>
      <w:r>
        <w:rPr>
          <w:rStyle w:val="eop"/>
          <w:rFonts w:ascii="Calibri" w:eastAsiaTheme="majorEastAsia" w:hAnsi="Calibri" w:cs="Calibri"/>
          <w:color w:val="000000"/>
        </w:rPr>
        <w:t> </w:t>
      </w:r>
    </w:p>
    <w:p w14:paraId="677C0E87"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1D4644F6"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lang w:val="en-AU"/>
        </w:rPr>
        <w:t>In sum, the research sought to address this overarching research question:</w:t>
      </w:r>
      <w:r>
        <w:rPr>
          <w:rStyle w:val="eop"/>
          <w:rFonts w:ascii="Calibri" w:eastAsiaTheme="majorEastAsia" w:hAnsi="Calibri" w:cs="Calibri"/>
          <w:color w:val="000000"/>
        </w:rPr>
        <w:t> </w:t>
      </w:r>
    </w:p>
    <w:p w14:paraId="2BD044C5" w14:textId="77777777" w:rsidR="001C157A" w:rsidRDefault="001C157A" w:rsidP="001C157A">
      <w:pPr>
        <w:pStyle w:val="paragraph"/>
        <w:numPr>
          <w:ilvl w:val="0"/>
          <w:numId w:val="3"/>
        </w:numPr>
        <w:spacing w:before="0" w:beforeAutospacing="0" w:after="0" w:afterAutospacing="0"/>
        <w:ind w:left="1080" w:firstLine="0"/>
        <w:textAlignment w:val="baseline"/>
        <w:rPr>
          <w:rFonts w:ascii="Calibri" w:hAnsi="Calibri" w:cs="Calibri"/>
        </w:rPr>
      </w:pPr>
      <w:r>
        <w:rPr>
          <w:rStyle w:val="normaltextrun"/>
          <w:rFonts w:ascii="Calibri" w:eastAsiaTheme="majorEastAsia" w:hAnsi="Calibri" w:cs="Calibri"/>
          <w:color w:val="000000"/>
          <w:lang w:val="en-AU"/>
        </w:rPr>
        <w:t>What are different stakeholders’ understandings of the term ‘employability’?</w:t>
      </w:r>
      <w:r>
        <w:rPr>
          <w:rStyle w:val="eop"/>
          <w:rFonts w:ascii="Calibri" w:eastAsiaTheme="majorEastAsia" w:hAnsi="Calibri" w:cs="Calibri"/>
          <w:color w:val="000000"/>
        </w:rPr>
        <w:t> </w:t>
      </w:r>
    </w:p>
    <w:p w14:paraId="6FEB0444"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260FA894" w14:textId="77777777" w:rsidR="001C157A" w:rsidRDefault="001C157A" w:rsidP="001C157A">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rPr>
        <w:t>Methodological information:</w:t>
      </w:r>
      <w:r>
        <w:rPr>
          <w:rStyle w:val="eop"/>
          <w:rFonts w:ascii="Calibri" w:eastAsiaTheme="majorEastAsia" w:hAnsi="Calibri" w:cs="Calibri"/>
          <w:color w:val="365F91"/>
          <w:sz w:val="32"/>
          <w:szCs w:val="32"/>
        </w:rPr>
        <w:t> </w:t>
      </w:r>
    </w:p>
    <w:p w14:paraId="41C3039E"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A case study methodology was utilised.  Research participants were academic, professional support staff, students and employers who were stakeholders of education studies programmes (i.e. not leading to a professional teaching qualification) within the faculty.  </w:t>
      </w:r>
      <w:r>
        <w:rPr>
          <w:rStyle w:val="eop"/>
          <w:rFonts w:ascii="Calibri" w:eastAsiaTheme="majorEastAsia" w:hAnsi="Calibri" w:cs="Calibri"/>
          <w:color w:val="000000"/>
        </w:rPr>
        <w:t> </w:t>
      </w:r>
    </w:p>
    <w:p w14:paraId="716E93AB"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3A240E11"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The first stage of the research used an online questionnaire to access a wide range of participants using standardised questions. Participants who were prepared to engage with the second stage of the research indicated this at the end of this questionnaire.</w:t>
      </w:r>
      <w:r>
        <w:rPr>
          <w:rStyle w:val="eop"/>
          <w:rFonts w:ascii="Calibri" w:eastAsiaTheme="majorEastAsia" w:hAnsi="Calibri" w:cs="Calibri"/>
          <w:color w:val="000000"/>
        </w:rPr>
        <w:t> </w:t>
      </w:r>
    </w:p>
    <w:p w14:paraId="143C8143"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lastRenderedPageBreak/>
        <w:t> </w:t>
      </w:r>
    </w:p>
    <w:p w14:paraId="7037AE12"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The second stage of the research used semi-structured interviews to elicit a deeper understanding of stakeholder views, perceptions and understandings.</w:t>
      </w:r>
      <w:r>
        <w:rPr>
          <w:rStyle w:val="eop"/>
          <w:rFonts w:ascii="Calibri" w:eastAsiaTheme="majorEastAsia" w:hAnsi="Calibri" w:cs="Calibri"/>
          <w:color w:val="000000"/>
        </w:rPr>
        <w:t> </w:t>
      </w:r>
    </w:p>
    <w:p w14:paraId="231DD45D"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4A68B5F2" w14:textId="77777777" w:rsidR="001C157A" w:rsidRDefault="001C157A" w:rsidP="001C157A">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eastAsiaTheme="majorEastAsia" w:hAnsi="Calibri" w:cs="Calibri"/>
          <w:color w:val="365F91"/>
          <w:sz w:val="32"/>
          <w:szCs w:val="32"/>
        </w:rPr>
        <w:t>Data analysis:</w:t>
      </w:r>
      <w:r>
        <w:rPr>
          <w:rStyle w:val="eop"/>
          <w:rFonts w:ascii="Calibri" w:eastAsiaTheme="majorEastAsia" w:hAnsi="Calibri" w:cs="Calibri"/>
          <w:color w:val="365F91"/>
          <w:sz w:val="32"/>
          <w:szCs w:val="32"/>
        </w:rPr>
        <w:t> </w:t>
      </w:r>
    </w:p>
    <w:p w14:paraId="2E18EDAA"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color w:val="000000"/>
        </w:rPr>
        <w:t xml:space="preserve">The data went through multiple stages of analysis.  The initial questionnaire data was used to inform the semi-structured interviews.  The interview transcripts were analysed using reflexive thematic analysis </w:t>
      </w:r>
      <w:r>
        <w:rPr>
          <w:rStyle w:val="normaltextrun"/>
          <w:rFonts w:ascii="Calibri" w:eastAsiaTheme="majorEastAsia" w:hAnsi="Calibri" w:cs="Calibri"/>
          <w:color w:val="000000"/>
          <w:sz w:val="22"/>
          <w:szCs w:val="22"/>
        </w:rPr>
        <w:t>(Braun and Clarke, 2022).  The transcripts were reviewed by the researchers individually, then compared and themes reviewed systematically. These themes were then compared with the responses from the initial survey to add depth to the insights generated.</w:t>
      </w:r>
      <w:r>
        <w:rPr>
          <w:rStyle w:val="eop"/>
          <w:rFonts w:ascii="Calibri" w:eastAsiaTheme="majorEastAsia" w:hAnsi="Calibri" w:cs="Calibri"/>
          <w:color w:val="000000"/>
          <w:sz w:val="22"/>
          <w:szCs w:val="22"/>
        </w:rPr>
        <w:t> </w:t>
      </w:r>
    </w:p>
    <w:p w14:paraId="0D626A0D" w14:textId="77777777" w:rsidR="001C157A" w:rsidRDefault="001C157A" w:rsidP="001C157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color w:val="000000"/>
        </w:rPr>
        <w:t> </w:t>
      </w:r>
    </w:p>
    <w:p w14:paraId="2C6449FF" w14:textId="77777777" w:rsidR="00CF75EE" w:rsidRDefault="00CF75EE" w:rsidP="00722685">
      <w:pPr>
        <w:pStyle w:val="NoSpacing"/>
      </w:pPr>
    </w:p>
    <w:sectPr w:rsidR="00CF75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474B9"/>
    <w:multiLevelType w:val="multilevel"/>
    <w:tmpl w:val="5FAA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352EA9"/>
    <w:multiLevelType w:val="multilevel"/>
    <w:tmpl w:val="AD064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F3F5D81"/>
    <w:multiLevelType w:val="multilevel"/>
    <w:tmpl w:val="E3909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40644758">
    <w:abstractNumId w:val="2"/>
  </w:num>
  <w:num w:numId="2" w16cid:durableId="1661885977">
    <w:abstractNumId w:val="0"/>
  </w:num>
  <w:num w:numId="3" w16cid:durableId="1095517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57A"/>
    <w:rsid w:val="000F3143"/>
    <w:rsid w:val="001C157A"/>
    <w:rsid w:val="001F3D22"/>
    <w:rsid w:val="00384F2D"/>
    <w:rsid w:val="004036E0"/>
    <w:rsid w:val="00722685"/>
    <w:rsid w:val="00971F84"/>
    <w:rsid w:val="00CF75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4B265"/>
  <w15:chartTrackingRefBased/>
  <w15:docId w15:val="{CFB96B08-AC6A-4FBD-918E-9C7E9BD5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143"/>
    <w:rPr>
      <w:rFonts w:ascii="Arial" w:hAnsi="Arial"/>
      <w:sz w:val="24"/>
    </w:rPr>
  </w:style>
  <w:style w:type="paragraph" w:styleId="Heading1">
    <w:name w:val="heading 1"/>
    <w:basedOn w:val="Normal"/>
    <w:next w:val="Normal"/>
    <w:link w:val="Heading1Char"/>
    <w:uiPriority w:val="9"/>
    <w:qFormat/>
    <w:rsid w:val="001C157A"/>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1C157A"/>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1C157A"/>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1C157A"/>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C157A"/>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1C157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C157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C157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C157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character" w:customStyle="1" w:styleId="Heading1Char">
    <w:name w:val="Heading 1 Char"/>
    <w:basedOn w:val="DefaultParagraphFont"/>
    <w:link w:val="Heading1"/>
    <w:uiPriority w:val="9"/>
    <w:rsid w:val="001C157A"/>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1C157A"/>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1C157A"/>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1C157A"/>
    <w:rPr>
      <w:rFonts w:eastAsiaTheme="majorEastAsia" w:cstheme="majorBidi"/>
      <w:i/>
      <w:iCs/>
      <w:color w:val="365F91" w:themeColor="accent1" w:themeShade="BF"/>
      <w:sz w:val="24"/>
    </w:rPr>
  </w:style>
  <w:style w:type="character" w:customStyle="1" w:styleId="Heading5Char">
    <w:name w:val="Heading 5 Char"/>
    <w:basedOn w:val="DefaultParagraphFont"/>
    <w:link w:val="Heading5"/>
    <w:uiPriority w:val="9"/>
    <w:semiHidden/>
    <w:rsid w:val="001C157A"/>
    <w:rPr>
      <w:rFonts w:eastAsiaTheme="majorEastAsia" w:cstheme="majorBidi"/>
      <w:color w:val="365F91" w:themeColor="accent1" w:themeShade="BF"/>
      <w:sz w:val="24"/>
    </w:rPr>
  </w:style>
  <w:style w:type="character" w:customStyle="1" w:styleId="Heading6Char">
    <w:name w:val="Heading 6 Char"/>
    <w:basedOn w:val="DefaultParagraphFont"/>
    <w:link w:val="Heading6"/>
    <w:uiPriority w:val="9"/>
    <w:semiHidden/>
    <w:rsid w:val="001C157A"/>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1C157A"/>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1C157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C157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C15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15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157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15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15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157A"/>
    <w:rPr>
      <w:rFonts w:ascii="Arial" w:hAnsi="Arial"/>
      <w:i/>
      <w:iCs/>
      <w:color w:val="404040" w:themeColor="text1" w:themeTint="BF"/>
      <w:sz w:val="24"/>
    </w:rPr>
  </w:style>
  <w:style w:type="paragraph" w:styleId="ListParagraph">
    <w:name w:val="List Paragraph"/>
    <w:basedOn w:val="Normal"/>
    <w:uiPriority w:val="34"/>
    <w:qFormat/>
    <w:rsid w:val="001C157A"/>
    <w:pPr>
      <w:ind w:left="720"/>
      <w:contextualSpacing/>
    </w:pPr>
  </w:style>
  <w:style w:type="character" w:styleId="IntenseEmphasis">
    <w:name w:val="Intense Emphasis"/>
    <w:basedOn w:val="DefaultParagraphFont"/>
    <w:uiPriority w:val="21"/>
    <w:qFormat/>
    <w:rsid w:val="001C157A"/>
    <w:rPr>
      <w:i/>
      <w:iCs/>
      <w:color w:val="365F91" w:themeColor="accent1" w:themeShade="BF"/>
    </w:rPr>
  </w:style>
  <w:style w:type="paragraph" w:styleId="IntenseQuote">
    <w:name w:val="Intense Quote"/>
    <w:basedOn w:val="Normal"/>
    <w:next w:val="Normal"/>
    <w:link w:val="IntenseQuoteChar"/>
    <w:uiPriority w:val="30"/>
    <w:qFormat/>
    <w:rsid w:val="001C157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C157A"/>
    <w:rPr>
      <w:rFonts w:ascii="Arial" w:hAnsi="Arial"/>
      <w:i/>
      <w:iCs/>
      <w:color w:val="365F91" w:themeColor="accent1" w:themeShade="BF"/>
      <w:sz w:val="24"/>
    </w:rPr>
  </w:style>
  <w:style w:type="character" w:styleId="IntenseReference">
    <w:name w:val="Intense Reference"/>
    <w:basedOn w:val="DefaultParagraphFont"/>
    <w:uiPriority w:val="32"/>
    <w:qFormat/>
    <w:rsid w:val="001C157A"/>
    <w:rPr>
      <w:b/>
      <w:bCs/>
      <w:smallCaps/>
      <w:color w:val="365F91" w:themeColor="accent1" w:themeShade="BF"/>
      <w:spacing w:val="5"/>
    </w:rPr>
  </w:style>
  <w:style w:type="paragraph" w:customStyle="1" w:styleId="paragraph">
    <w:name w:val="paragraph"/>
    <w:basedOn w:val="Normal"/>
    <w:rsid w:val="001C157A"/>
    <w:pPr>
      <w:spacing w:before="100" w:beforeAutospacing="1" w:after="100" w:afterAutospacing="1" w:line="240" w:lineRule="auto"/>
    </w:pPr>
    <w:rPr>
      <w:rFonts w:ascii="Times New Roman" w:eastAsia="Times New Roman" w:hAnsi="Times New Roman" w:cs="Times New Roman"/>
      <w:kern w:val="0"/>
      <w:szCs w:val="24"/>
      <w:lang w:eastAsia="en-GB"/>
      <w14:ligatures w14:val="none"/>
    </w:rPr>
  </w:style>
  <w:style w:type="character" w:customStyle="1" w:styleId="normaltextrun">
    <w:name w:val="normaltextrun"/>
    <w:basedOn w:val="DefaultParagraphFont"/>
    <w:rsid w:val="001C157A"/>
  </w:style>
  <w:style w:type="character" w:customStyle="1" w:styleId="eop">
    <w:name w:val="eop"/>
    <w:basedOn w:val="DefaultParagraphFont"/>
    <w:rsid w:val="001C1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872829">
      <w:bodyDiv w:val="1"/>
      <w:marLeft w:val="0"/>
      <w:marRight w:val="0"/>
      <w:marTop w:val="0"/>
      <w:marBottom w:val="0"/>
      <w:divBdr>
        <w:top w:val="none" w:sz="0" w:space="0" w:color="auto"/>
        <w:left w:val="none" w:sz="0" w:space="0" w:color="auto"/>
        <w:bottom w:val="none" w:sz="0" w:space="0" w:color="auto"/>
        <w:right w:val="none" w:sz="0" w:space="0" w:color="auto"/>
      </w:divBdr>
      <w:divsChild>
        <w:div w:id="1777678864">
          <w:marLeft w:val="0"/>
          <w:marRight w:val="0"/>
          <w:marTop w:val="0"/>
          <w:marBottom w:val="0"/>
          <w:divBdr>
            <w:top w:val="none" w:sz="0" w:space="0" w:color="auto"/>
            <w:left w:val="none" w:sz="0" w:space="0" w:color="auto"/>
            <w:bottom w:val="none" w:sz="0" w:space="0" w:color="auto"/>
            <w:right w:val="none" w:sz="0" w:space="0" w:color="auto"/>
          </w:divBdr>
        </w:div>
        <w:div w:id="283926492">
          <w:marLeft w:val="0"/>
          <w:marRight w:val="0"/>
          <w:marTop w:val="0"/>
          <w:marBottom w:val="0"/>
          <w:divBdr>
            <w:top w:val="none" w:sz="0" w:space="0" w:color="auto"/>
            <w:left w:val="none" w:sz="0" w:space="0" w:color="auto"/>
            <w:bottom w:val="none" w:sz="0" w:space="0" w:color="auto"/>
            <w:right w:val="none" w:sz="0" w:space="0" w:color="auto"/>
          </w:divBdr>
        </w:div>
        <w:div w:id="461575820">
          <w:marLeft w:val="0"/>
          <w:marRight w:val="0"/>
          <w:marTop w:val="0"/>
          <w:marBottom w:val="0"/>
          <w:divBdr>
            <w:top w:val="none" w:sz="0" w:space="0" w:color="auto"/>
            <w:left w:val="none" w:sz="0" w:space="0" w:color="auto"/>
            <w:bottom w:val="none" w:sz="0" w:space="0" w:color="auto"/>
            <w:right w:val="none" w:sz="0" w:space="0" w:color="auto"/>
          </w:divBdr>
        </w:div>
        <w:div w:id="437526217">
          <w:marLeft w:val="0"/>
          <w:marRight w:val="0"/>
          <w:marTop w:val="0"/>
          <w:marBottom w:val="0"/>
          <w:divBdr>
            <w:top w:val="none" w:sz="0" w:space="0" w:color="auto"/>
            <w:left w:val="none" w:sz="0" w:space="0" w:color="auto"/>
            <w:bottom w:val="none" w:sz="0" w:space="0" w:color="auto"/>
            <w:right w:val="none" w:sz="0" w:space="0" w:color="auto"/>
          </w:divBdr>
        </w:div>
        <w:div w:id="335573809">
          <w:marLeft w:val="0"/>
          <w:marRight w:val="0"/>
          <w:marTop w:val="0"/>
          <w:marBottom w:val="0"/>
          <w:divBdr>
            <w:top w:val="none" w:sz="0" w:space="0" w:color="auto"/>
            <w:left w:val="none" w:sz="0" w:space="0" w:color="auto"/>
            <w:bottom w:val="none" w:sz="0" w:space="0" w:color="auto"/>
            <w:right w:val="none" w:sz="0" w:space="0" w:color="auto"/>
          </w:divBdr>
        </w:div>
        <w:div w:id="991328896">
          <w:marLeft w:val="0"/>
          <w:marRight w:val="0"/>
          <w:marTop w:val="0"/>
          <w:marBottom w:val="0"/>
          <w:divBdr>
            <w:top w:val="none" w:sz="0" w:space="0" w:color="auto"/>
            <w:left w:val="none" w:sz="0" w:space="0" w:color="auto"/>
            <w:bottom w:val="none" w:sz="0" w:space="0" w:color="auto"/>
            <w:right w:val="none" w:sz="0" w:space="0" w:color="auto"/>
          </w:divBdr>
        </w:div>
        <w:div w:id="660694767">
          <w:marLeft w:val="0"/>
          <w:marRight w:val="0"/>
          <w:marTop w:val="0"/>
          <w:marBottom w:val="0"/>
          <w:divBdr>
            <w:top w:val="none" w:sz="0" w:space="0" w:color="auto"/>
            <w:left w:val="none" w:sz="0" w:space="0" w:color="auto"/>
            <w:bottom w:val="none" w:sz="0" w:space="0" w:color="auto"/>
            <w:right w:val="none" w:sz="0" w:space="0" w:color="auto"/>
          </w:divBdr>
        </w:div>
        <w:div w:id="2115595218">
          <w:marLeft w:val="0"/>
          <w:marRight w:val="0"/>
          <w:marTop w:val="0"/>
          <w:marBottom w:val="0"/>
          <w:divBdr>
            <w:top w:val="none" w:sz="0" w:space="0" w:color="auto"/>
            <w:left w:val="none" w:sz="0" w:space="0" w:color="auto"/>
            <w:bottom w:val="none" w:sz="0" w:space="0" w:color="auto"/>
            <w:right w:val="none" w:sz="0" w:space="0" w:color="auto"/>
          </w:divBdr>
        </w:div>
        <w:div w:id="1938635231">
          <w:marLeft w:val="0"/>
          <w:marRight w:val="0"/>
          <w:marTop w:val="0"/>
          <w:marBottom w:val="0"/>
          <w:divBdr>
            <w:top w:val="none" w:sz="0" w:space="0" w:color="auto"/>
            <w:left w:val="none" w:sz="0" w:space="0" w:color="auto"/>
            <w:bottom w:val="none" w:sz="0" w:space="0" w:color="auto"/>
            <w:right w:val="none" w:sz="0" w:space="0" w:color="auto"/>
          </w:divBdr>
        </w:div>
        <w:div w:id="1214930967">
          <w:marLeft w:val="0"/>
          <w:marRight w:val="0"/>
          <w:marTop w:val="0"/>
          <w:marBottom w:val="0"/>
          <w:divBdr>
            <w:top w:val="none" w:sz="0" w:space="0" w:color="auto"/>
            <w:left w:val="none" w:sz="0" w:space="0" w:color="auto"/>
            <w:bottom w:val="none" w:sz="0" w:space="0" w:color="auto"/>
            <w:right w:val="none" w:sz="0" w:space="0" w:color="auto"/>
          </w:divBdr>
        </w:div>
        <w:div w:id="1692299128">
          <w:marLeft w:val="0"/>
          <w:marRight w:val="0"/>
          <w:marTop w:val="0"/>
          <w:marBottom w:val="0"/>
          <w:divBdr>
            <w:top w:val="none" w:sz="0" w:space="0" w:color="auto"/>
            <w:left w:val="none" w:sz="0" w:space="0" w:color="auto"/>
            <w:bottom w:val="none" w:sz="0" w:space="0" w:color="auto"/>
            <w:right w:val="none" w:sz="0" w:space="0" w:color="auto"/>
          </w:divBdr>
        </w:div>
        <w:div w:id="1739933492">
          <w:marLeft w:val="0"/>
          <w:marRight w:val="0"/>
          <w:marTop w:val="0"/>
          <w:marBottom w:val="0"/>
          <w:divBdr>
            <w:top w:val="none" w:sz="0" w:space="0" w:color="auto"/>
            <w:left w:val="none" w:sz="0" w:space="0" w:color="auto"/>
            <w:bottom w:val="none" w:sz="0" w:space="0" w:color="auto"/>
            <w:right w:val="none" w:sz="0" w:space="0" w:color="auto"/>
          </w:divBdr>
        </w:div>
        <w:div w:id="791630665">
          <w:marLeft w:val="0"/>
          <w:marRight w:val="0"/>
          <w:marTop w:val="0"/>
          <w:marBottom w:val="0"/>
          <w:divBdr>
            <w:top w:val="none" w:sz="0" w:space="0" w:color="auto"/>
            <w:left w:val="none" w:sz="0" w:space="0" w:color="auto"/>
            <w:bottom w:val="none" w:sz="0" w:space="0" w:color="auto"/>
            <w:right w:val="none" w:sz="0" w:space="0" w:color="auto"/>
          </w:divBdr>
        </w:div>
        <w:div w:id="854073503">
          <w:marLeft w:val="0"/>
          <w:marRight w:val="0"/>
          <w:marTop w:val="0"/>
          <w:marBottom w:val="0"/>
          <w:divBdr>
            <w:top w:val="none" w:sz="0" w:space="0" w:color="auto"/>
            <w:left w:val="none" w:sz="0" w:space="0" w:color="auto"/>
            <w:bottom w:val="none" w:sz="0" w:space="0" w:color="auto"/>
            <w:right w:val="none" w:sz="0" w:space="0" w:color="auto"/>
          </w:divBdr>
        </w:div>
        <w:div w:id="90512943">
          <w:marLeft w:val="0"/>
          <w:marRight w:val="0"/>
          <w:marTop w:val="0"/>
          <w:marBottom w:val="0"/>
          <w:divBdr>
            <w:top w:val="none" w:sz="0" w:space="0" w:color="auto"/>
            <w:left w:val="none" w:sz="0" w:space="0" w:color="auto"/>
            <w:bottom w:val="none" w:sz="0" w:space="0" w:color="auto"/>
            <w:right w:val="none" w:sz="0" w:space="0" w:color="auto"/>
          </w:divBdr>
        </w:div>
        <w:div w:id="2137066845">
          <w:marLeft w:val="0"/>
          <w:marRight w:val="0"/>
          <w:marTop w:val="0"/>
          <w:marBottom w:val="0"/>
          <w:divBdr>
            <w:top w:val="none" w:sz="0" w:space="0" w:color="auto"/>
            <w:left w:val="none" w:sz="0" w:space="0" w:color="auto"/>
            <w:bottom w:val="none" w:sz="0" w:space="0" w:color="auto"/>
            <w:right w:val="none" w:sz="0" w:space="0" w:color="auto"/>
          </w:divBdr>
        </w:div>
        <w:div w:id="821390228">
          <w:marLeft w:val="0"/>
          <w:marRight w:val="0"/>
          <w:marTop w:val="0"/>
          <w:marBottom w:val="0"/>
          <w:divBdr>
            <w:top w:val="none" w:sz="0" w:space="0" w:color="auto"/>
            <w:left w:val="none" w:sz="0" w:space="0" w:color="auto"/>
            <w:bottom w:val="none" w:sz="0" w:space="0" w:color="auto"/>
            <w:right w:val="none" w:sz="0" w:space="0" w:color="auto"/>
          </w:divBdr>
        </w:div>
        <w:div w:id="815999137">
          <w:marLeft w:val="0"/>
          <w:marRight w:val="0"/>
          <w:marTop w:val="0"/>
          <w:marBottom w:val="0"/>
          <w:divBdr>
            <w:top w:val="none" w:sz="0" w:space="0" w:color="auto"/>
            <w:left w:val="none" w:sz="0" w:space="0" w:color="auto"/>
            <w:bottom w:val="none" w:sz="0" w:space="0" w:color="auto"/>
            <w:right w:val="none" w:sz="0" w:space="0" w:color="auto"/>
          </w:divBdr>
        </w:div>
        <w:div w:id="901328791">
          <w:marLeft w:val="0"/>
          <w:marRight w:val="0"/>
          <w:marTop w:val="0"/>
          <w:marBottom w:val="0"/>
          <w:divBdr>
            <w:top w:val="none" w:sz="0" w:space="0" w:color="auto"/>
            <w:left w:val="none" w:sz="0" w:space="0" w:color="auto"/>
            <w:bottom w:val="none" w:sz="0" w:space="0" w:color="auto"/>
            <w:right w:val="none" w:sz="0" w:space="0" w:color="auto"/>
          </w:divBdr>
        </w:div>
        <w:div w:id="1881553238">
          <w:marLeft w:val="0"/>
          <w:marRight w:val="0"/>
          <w:marTop w:val="0"/>
          <w:marBottom w:val="0"/>
          <w:divBdr>
            <w:top w:val="none" w:sz="0" w:space="0" w:color="auto"/>
            <w:left w:val="none" w:sz="0" w:space="0" w:color="auto"/>
            <w:bottom w:val="none" w:sz="0" w:space="0" w:color="auto"/>
            <w:right w:val="none" w:sz="0" w:space="0" w:color="auto"/>
          </w:divBdr>
          <w:divsChild>
            <w:div w:id="1258556071">
              <w:marLeft w:val="0"/>
              <w:marRight w:val="0"/>
              <w:marTop w:val="0"/>
              <w:marBottom w:val="0"/>
              <w:divBdr>
                <w:top w:val="none" w:sz="0" w:space="0" w:color="auto"/>
                <w:left w:val="none" w:sz="0" w:space="0" w:color="auto"/>
                <w:bottom w:val="none" w:sz="0" w:space="0" w:color="auto"/>
                <w:right w:val="none" w:sz="0" w:space="0" w:color="auto"/>
              </w:divBdr>
            </w:div>
            <w:div w:id="1160386043">
              <w:marLeft w:val="0"/>
              <w:marRight w:val="0"/>
              <w:marTop w:val="0"/>
              <w:marBottom w:val="0"/>
              <w:divBdr>
                <w:top w:val="none" w:sz="0" w:space="0" w:color="auto"/>
                <w:left w:val="none" w:sz="0" w:space="0" w:color="auto"/>
                <w:bottom w:val="none" w:sz="0" w:space="0" w:color="auto"/>
                <w:right w:val="none" w:sz="0" w:space="0" w:color="auto"/>
              </w:divBdr>
            </w:div>
            <w:div w:id="88157661">
              <w:marLeft w:val="0"/>
              <w:marRight w:val="0"/>
              <w:marTop w:val="0"/>
              <w:marBottom w:val="0"/>
              <w:divBdr>
                <w:top w:val="none" w:sz="0" w:space="0" w:color="auto"/>
                <w:left w:val="none" w:sz="0" w:space="0" w:color="auto"/>
                <w:bottom w:val="none" w:sz="0" w:space="0" w:color="auto"/>
                <w:right w:val="none" w:sz="0" w:space="0" w:color="auto"/>
              </w:divBdr>
            </w:div>
            <w:div w:id="780686984">
              <w:marLeft w:val="0"/>
              <w:marRight w:val="0"/>
              <w:marTop w:val="0"/>
              <w:marBottom w:val="0"/>
              <w:divBdr>
                <w:top w:val="none" w:sz="0" w:space="0" w:color="auto"/>
                <w:left w:val="none" w:sz="0" w:space="0" w:color="auto"/>
                <w:bottom w:val="none" w:sz="0" w:space="0" w:color="auto"/>
                <w:right w:val="none" w:sz="0" w:space="0" w:color="auto"/>
              </w:divBdr>
            </w:div>
            <w:div w:id="975909919">
              <w:marLeft w:val="0"/>
              <w:marRight w:val="0"/>
              <w:marTop w:val="0"/>
              <w:marBottom w:val="0"/>
              <w:divBdr>
                <w:top w:val="none" w:sz="0" w:space="0" w:color="auto"/>
                <w:left w:val="none" w:sz="0" w:space="0" w:color="auto"/>
                <w:bottom w:val="none" w:sz="0" w:space="0" w:color="auto"/>
                <w:right w:val="none" w:sz="0" w:space="0" w:color="auto"/>
              </w:divBdr>
            </w:div>
            <w:div w:id="285233979">
              <w:marLeft w:val="0"/>
              <w:marRight w:val="0"/>
              <w:marTop w:val="0"/>
              <w:marBottom w:val="0"/>
              <w:divBdr>
                <w:top w:val="none" w:sz="0" w:space="0" w:color="auto"/>
                <w:left w:val="none" w:sz="0" w:space="0" w:color="auto"/>
                <w:bottom w:val="none" w:sz="0" w:space="0" w:color="auto"/>
                <w:right w:val="none" w:sz="0" w:space="0" w:color="auto"/>
              </w:divBdr>
            </w:div>
            <w:div w:id="1488788934">
              <w:marLeft w:val="0"/>
              <w:marRight w:val="0"/>
              <w:marTop w:val="0"/>
              <w:marBottom w:val="0"/>
              <w:divBdr>
                <w:top w:val="none" w:sz="0" w:space="0" w:color="auto"/>
                <w:left w:val="none" w:sz="0" w:space="0" w:color="auto"/>
                <w:bottom w:val="none" w:sz="0" w:space="0" w:color="auto"/>
                <w:right w:val="none" w:sz="0" w:space="0" w:color="auto"/>
              </w:divBdr>
            </w:div>
            <w:div w:id="870538217">
              <w:marLeft w:val="0"/>
              <w:marRight w:val="0"/>
              <w:marTop w:val="0"/>
              <w:marBottom w:val="0"/>
              <w:divBdr>
                <w:top w:val="none" w:sz="0" w:space="0" w:color="auto"/>
                <w:left w:val="none" w:sz="0" w:space="0" w:color="auto"/>
                <w:bottom w:val="none" w:sz="0" w:space="0" w:color="auto"/>
                <w:right w:val="none" w:sz="0" w:space="0" w:color="auto"/>
              </w:divBdr>
            </w:div>
            <w:div w:id="472018606">
              <w:marLeft w:val="0"/>
              <w:marRight w:val="0"/>
              <w:marTop w:val="0"/>
              <w:marBottom w:val="0"/>
              <w:divBdr>
                <w:top w:val="none" w:sz="0" w:space="0" w:color="auto"/>
                <w:left w:val="none" w:sz="0" w:space="0" w:color="auto"/>
                <w:bottom w:val="none" w:sz="0" w:space="0" w:color="auto"/>
                <w:right w:val="none" w:sz="0" w:space="0" w:color="auto"/>
              </w:divBdr>
            </w:div>
            <w:div w:id="611862239">
              <w:marLeft w:val="0"/>
              <w:marRight w:val="0"/>
              <w:marTop w:val="0"/>
              <w:marBottom w:val="0"/>
              <w:divBdr>
                <w:top w:val="none" w:sz="0" w:space="0" w:color="auto"/>
                <w:left w:val="none" w:sz="0" w:space="0" w:color="auto"/>
                <w:bottom w:val="none" w:sz="0" w:space="0" w:color="auto"/>
                <w:right w:val="none" w:sz="0" w:space="0" w:color="auto"/>
              </w:divBdr>
            </w:div>
            <w:div w:id="1941182544">
              <w:marLeft w:val="0"/>
              <w:marRight w:val="0"/>
              <w:marTop w:val="0"/>
              <w:marBottom w:val="0"/>
              <w:divBdr>
                <w:top w:val="none" w:sz="0" w:space="0" w:color="auto"/>
                <w:left w:val="none" w:sz="0" w:space="0" w:color="auto"/>
                <w:bottom w:val="none" w:sz="0" w:space="0" w:color="auto"/>
                <w:right w:val="none" w:sz="0" w:space="0" w:color="auto"/>
              </w:divBdr>
            </w:div>
            <w:div w:id="887650590">
              <w:marLeft w:val="0"/>
              <w:marRight w:val="0"/>
              <w:marTop w:val="0"/>
              <w:marBottom w:val="0"/>
              <w:divBdr>
                <w:top w:val="none" w:sz="0" w:space="0" w:color="auto"/>
                <w:left w:val="none" w:sz="0" w:space="0" w:color="auto"/>
                <w:bottom w:val="none" w:sz="0" w:space="0" w:color="auto"/>
                <w:right w:val="none" w:sz="0" w:space="0" w:color="auto"/>
              </w:divBdr>
            </w:div>
            <w:div w:id="251084458">
              <w:marLeft w:val="0"/>
              <w:marRight w:val="0"/>
              <w:marTop w:val="0"/>
              <w:marBottom w:val="0"/>
              <w:divBdr>
                <w:top w:val="none" w:sz="0" w:space="0" w:color="auto"/>
                <w:left w:val="none" w:sz="0" w:space="0" w:color="auto"/>
                <w:bottom w:val="none" w:sz="0" w:space="0" w:color="auto"/>
                <w:right w:val="none" w:sz="0" w:space="0" w:color="auto"/>
              </w:divBdr>
            </w:div>
            <w:div w:id="619995588">
              <w:marLeft w:val="0"/>
              <w:marRight w:val="0"/>
              <w:marTop w:val="0"/>
              <w:marBottom w:val="0"/>
              <w:divBdr>
                <w:top w:val="none" w:sz="0" w:space="0" w:color="auto"/>
                <w:left w:val="none" w:sz="0" w:space="0" w:color="auto"/>
                <w:bottom w:val="none" w:sz="0" w:space="0" w:color="auto"/>
                <w:right w:val="none" w:sz="0" w:space="0" w:color="auto"/>
              </w:divBdr>
            </w:div>
            <w:div w:id="795031595">
              <w:marLeft w:val="0"/>
              <w:marRight w:val="0"/>
              <w:marTop w:val="0"/>
              <w:marBottom w:val="0"/>
              <w:divBdr>
                <w:top w:val="none" w:sz="0" w:space="0" w:color="auto"/>
                <w:left w:val="none" w:sz="0" w:space="0" w:color="auto"/>
                <w:bottom w:val="none" w:sz="0" w:space="0" w:color="auto"/>
                <w:right w:val="none" w:sz="0" w:space="0" w:color="auto"/>
              </w:divBdr>
            </w:div>
            <w:div w:id="1879467156">
              <w:marLeft w:val="0"/>
              <w:marRight w:val="0"/>
              <w:marTop w:val="0"/>
              <w:marBottom w:val="0"/>
              <w:divBdr>
                <w:top w:val="none" w:sz="0" w:space="0" w:color="auto"/>
                <w:left w:val="none" w:sz="0" w:space="0" w:color="auto"/>
                <w:bottom w:val="none" w:sz="0" w:space="0" w:color="auto"/>
                <w:right w:val="none" w:sz="0" w:space="0" w:color="auto"/>
              </w:divBdr>
            </w:div>
            <w:div w:id="602689489">
              <w:marLeft w:val="0"/>
              <w:marRight w:val="0"/>
              <w:marTop w:val="0"/>
              <w:marBottom w:val="0"/>
              <w:divBdr>
                <w:top w:val="none" w:sz="0" w:space="0" w:color="auto"/>
                <w:left w:val="none" w:sz="0" w:space="0" w:color="auto"/>
                <w:bottom w:val="none" w:sz="0" w:space="0" w:color="auto"/>
                <w:right w:val="none" w:sz="0" w:space="0" w:color="auto"/>
              </w:divBdr>
            </w:div>
            <w:div w:id="43112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naptonp@edgehill.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Knapton</dc:creator>
  <cp:keywords/>
  <dc:description/>
  <cp:lastModifiedBy>Helena Knapton</cp:lastModifiedBy>
  <cp:revision>1</cp:revision>
  <dcterms:created xsi:type="dcterms:W3CDTF">2025-02-19T14:39:00Z</dcterms:created>
  <dcterms:modified xsi:type="dcterms:W3CDTF">2025-02-19T14:42:00Z</dcterms:modified>
</cp:coreProperties>
</file>