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E4148F" w14:textId="77777777" w:rsidR="002E2C01" w:rsidRPr="002E2C01" w:rsidRDefault="002E2C01" w:rsidP="007938F3">
      <w:pPr>
        <w:pStyle w:val="Heading1"/>
        <w:rPr>
          <w:rFonts w:eastAsia="MS Mincho"/>
        </w:rPr>
      </w:pPr>
      <w:r w:rsidRPr="002E2C01">
        <w:rPr>
          <w:rFonts w:eastAsia="MS Mincho"/>
          <w:noProof/>
          <w:lang w:val="en-US"/>
        </w:rPr>
        <w:drawing>
          <wp:anchor distT="0" distB="0" distL="114300" distR="114300" simplePos="0" relativeHeight="251646464" behindDoc="0" locked="0" layoutInCell="1" allowOverlap="1" wp14:anchorId="4BE9DC64" wp14:editId="65B8D26D">
            <wp:simplePos x="0" y="0"/>
            <wp:positionH relativeFrom="column">
              <wp:posOffset>-114299</wp:posOffset>
            </wp:positionH>
            <wp:positionV relativeFrom="paragraph">
              <wp:posOffset>-114300</wp:posOffset>
            </wp:positionV>
            <wp:extent cx="5372100" cy="1310005"/>
            <wp:effectExtent l="0" t="0" r="12700" b="10795"/>
            <wp:wrapNone/>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372100" cy="1310005"/>
                    </a:xfrm>
                    <a:prstGeom prst="rect">
                      <a:avLst/>
                    </a:prstGeom>
                  </pic:spPr>
                </pic:pic>
              </a:graphicData>
            </a:graphic>
            <wp14:sizeRelH relativeFrom="page">
              <wp14:pctWidth>0</wp14:pctWidth>
            </wp14:sizeRelH>
            <wp14:sizeRelV relativeFrom="page">
              <wp14:pctHeight>0</wp14:pctHeight>
            </wp14:sizeRelV>
          </wp:anchor>
        </w:drawing>
      </w:r>
    </w:p>
    <w:p w14:paraId="6AF55803" w14:textId="77777777" w:rsidR="002E2C01" w:rsidRPr="002E2C01" w:rsidRDefault="002E2C01" w:rsidP="002E2C01">
      <w:pPr>
        <w:spacing w:after="0" w:line="240" w:lineRule="auto"/>
        <w:rPr>
          <w:rFonts w:ascii="Cambria" w:eastAsia="MS Mincho" w:hAnsi="Cambria" w:cs="Times New Roman"/>
          <w:sz w:val="24"/>
          <w:szCs w:val="24"/>
        </w:rPr>
      </w:pPr>
    </w:p>
    <w:p w14:paraId="613E4F6B" w14:textId="77777777" w:rsidR="002E2C01" w:rsidRPr="002E2C01" w:rsidRDefault="002E2C01" w:rsidP="002E2C01">
      <w:pPr>
        <w:spacing w:after="0" w:line="240" w:lineRule="auto"/>
        <w:rPr>
          <w:rFonts w:ascii="Cambria" w:eastAsia="MS Mincho" w:hAnsi="Cambria" w:cs="Times New Roman"/>
          <w:sz w:val="24"/>
          <w:szCs w:val="24"/>
        </w:rPr>
      </w:pPr>
    </w:p>
    <w:p w14:paraId="2E799E1A" w14:textId="77777777" w:rsidR="002E2C01" w:rsidRPr="002E2C01" w:rsidRDefault="002E2C01" w:rsidP="002E2C01">
      <w:pPr>
        <w:spacing w:after="0" w:line="240" w:lineRule="auto"/>
        <w:rPr>
          <w:rFonts w:ascii="Cambria" w:eastAsia="MS Mincho" w:hAnsi="Cambria" w:cs="Times New Roman"/>
          <w:sz w:val="24"/>
          <w:szCs w:val="24"/>
        </w:rPr>
      </w:pPr>
    </w:p>
    <w:p w14:paraId="0AB32A4F" w14:textId="77777777" w:rsidR="002E2C01" w:rsidRPr="002E2C01" w:rsidRDefault="002E2C01" w:rsidP="002E2C01">
      <w:pPr>
        <w:spacing w:after="0" w:line="240" w:lineRule="auto"/>
        <w:rPr>
          <w:rFonts w:ascii="Cambria" w:eastAsia="MS Mincho" w:hAnsi="Cambria" w:cs="Times New Roman"/>
          <w:sz w:val="24"/>
          <w:szCs w:val="24"/>
        </w:rPr>
      </w:pPr>
    </w:p>
    <w:p w14:paraId="166ACA88" w14:textId="77777777" w:rsidR="002E2C01" w:rsidRPr="002E2C01" w:rsidRDefault="002E2C01" w:rsidP="002E2C01">
      <w:pPr>
        <w:spacing w:after="0" w:line="240" w:lineRule="auto"/>
        <w:rPr>
          <w:rFonts w:ascii="Cambria" w:eastAsia="MS Mincho" w:hAnsi="Cambria" w:cs="Times New Roman"/>
          <w:sz w:val="24"/>
          <w:szCs w:val="24"/>
        </w:rPr>
      </w:pPr>
    </w:p>
    <w:p w14:paraId="19E86EDE" w14:textId="77777777" w:rsidR="002E2C01" w:rsidRPr="002E2C01" w:rsidRDefault="002E2C01" w:rsidP="002E2C01">
      <w:pPr>
        <w:spacing w:after="0" w:line="240" w:lineRule="auto"/>
        <w:rPr>
          <w:rFonts w:ascii="Cambria" w:eastAsia="MS Mincho" w:hAnsi="Cambria" w:cs="Times New Roman"/>
          <w:sz w:val="24"/>
          <w:szCs w:val="24"/>
        </w:rPr>
      </w:pPr>
    </w:p>
    <w:p w14:paraId="04F1FB9D" w14:textId="77777777" w:rsidR="002E2C01" w:rsidRPr="002E2C01" w:rsidRDefault="002E2C01" w:rsidP="002E2C01">
      <w:pPr>
        <w:spacing w:after="0" w:line="240" w:lineRule="auto"/>
        <w:rPr>
          <w:rFonts w:ascii="Cambria" w:eastAsia="MS Mincho" w:hAnsi="Cambria" w:cs="Times New Roman"/>
          <w:sz w:val="24"/>
          <w:szCs w:val="24"/>
        </w:rPr>
      </w:pPr>
    </w:p>
    <w:p w14:paraId="524E7C04"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27F89852"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06F846BA"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7DBE053D"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7DDBF3C9"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4320CF6F" w14:textId="3C65C9FF" w:rsidR="002E2C01" w:rsidRPr="002E2C01" w:rsidRDefault="002E2C01" w:rsidP="002E2C01">
      <w:pPr>
        <w:spacing w:after="0" w:line="240" w:lineRule="auto"/>
        <w:ind w:left="720"/>
        <w:jc w:val="center"/>
        <w:rPr>
          <w:rFonts w:ascii="Times New Roman" w:eastAsia="MS Mincho" w:hAnsi="Times New Roman" w:cs="Times New Roman"/>
          <w:b/>
          <w:sz w:val="40"/>
          <w:szCs w:val="40"/>
        </w:rPr>
      </w:pPr>
      <w:r w:rsidRPr="002E2C01">
        <w:rPr>
          <w:rFonts w:ascii="Times New Roman" w:eastAsia="MS Mincho" w:hAnsi="Times New Roman" w:cs="Times New Roman"/>
          <w:b/>
          <w:sz w:val="40"/>
          <w:szCs w:val="40"/>
        </w:rPr>
        <w:t>WHAT IMPACT DOES TARGETED PROMOTION OF STEM OPPORTUNITIES HAVE ON PUPILS’ ATTITUDE TO STEM?</w:t>
      </w:r>
    </w:p>
    <w:p w14:paraId="614FEC01"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521DCDE2"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5C704A0A"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r w:rsidRPr="002E2C01">
        <w:rPr>
          <w:rFonts w:ascii="Times New Roman" w:eastAsia="MS Mincho" w:hAnsi="Times New Roman" w:cs="Times New Roman"/>
          <w:b/>
          <w:sz w:val="40"/>
          <w:szCs w:val="40"/>
        </w:rPr>
        <w:t>BY</w:t>
      </w:r>
    </w:p>
    <w:p w14:paraId="5AD553E6" w14:textId="3705B338" w:rsidR="002E2C01" w:rsidRPr="002E2C01" w:rsidRDefault="002E2C01" w:rsidP="002E2C01">
      <w:pPr>
        <w:spacing w:after="0" w:line="240" w:lineRule="auto"/>
        <w:jc w:val="center"/>
        <w:rPr>
          <w:rFonts w:ascii="Times New Roman" w:eastAsia="MS Mincho" w:hAnsi="Times New Roman" w:cs="Times New Roman"/>
          <w:b/>
          <w:sz w:val="40"/>
          <w:szCs w:val="40"/>
        </w:rPr>
      </w:pPr>
      <w:r>
        <w:rPr>
          <w:rFonts w:ascii="Times New Roman" w:eastAsia="MS Mincho" w:hAnsi="Times New Roman" w:cs="Times New Roman"/>
          <w:b/>
          <w:sz w:val="40"/>
          <w:szCs w:val="40"/>
        </w:rPr>
        <w:t>2331083G</w:t>
      </w:r>
    </w:p>
    <w:p w14:paraId="45007878"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3E1A6C3C"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07C9CDC8" w14:textId="77777777" w:rsidR="002E2C01" w:rsidRPr="002E2C01" w:rsidRDefault="002E2C01" w:rsidP="002E2C01">
      <w:pPr>
        <w:spacing w:after="0" w:line="240" w:lineRule="auto"/>
        <w:rPr>
          <w:rFonts w:ascii="Times New Roman" w:eastAsia="MS Mincho" w:hAnsi="Times New Roman" w:cs="Times New Roman"/>
          <w:b/>
          <w:sz w:val="40"/>
          <w:szCs w:val="40"/>
        </w:rPr>
      </w:pPr>
    </w:p>
    <w:p w14:paraId="63E81386"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5941D96A"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4E3E9A43"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52B0E59D"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r w:rsidRPr="002E2C01">
        <w:rPr>
          <w:rFonts w:ascii="Times New Roman" w:eastAsia="MS Mincho" w:hAnsi="Times New Roman" w:cs="Times New Roman"/>
          <w:b/>
          <w:sz w:val="40"/>
          <w:szCs w:val="40"/>
        </w:rPr>
        <w:t>A dissertation submitted in part requirement for the degree of</w:t>
      </w:r>
    </w:p>
    <w:p w14:paraId="676599BD"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r w:rsidRPr="002E2C01">
        <w:rPr>
          <w:rFonts w:ascii="Times New Roman" w:eastAsia="MS Mincho" w:hAnsi="Times New Roman" w:cs="Times New Roman"/>
          <w:b/>
          <w:sz w:val="40"/>
          <w:szCs w:val="40"/>
        </w:rPr>
        <w:t>MEd Professional Practice</w:t>
      </w:r>
    </w:p>
    <w:p w14:paraId="3FC7E278" w14:textId="77777777" w:rsidR="002E2C01" w:rsidRPr="002E2C01" w:rsidRDefault="002E2C01" w:rsidP="002E2C01">
      <w:pPr>
        <w:spacing w:after="0" w:line="240" w:lineRule="auto"/>
        <w:jc w:val="center"/>
        <w:rPr>
          <w:rFonts w:ascii="Times New Roman" w:eastAsia="MS Mincho" w:hAnsi="Times New Roman" w:cs="Times New Roman"/>
          <w:b/>
          <w:sz w:val="40"/>
          <w:szCs w:val="40"/>
        </w:rPr>
      </w:pPr>
    </w:p>
    <w:p w14:paraId="7247E444" w14:textId="77777777" w:rsidR="002E2C01" w:rsidRPr="002E2C01" w:rsidRDefault="002E2C01" w:rsidP="00FC4DB7">
      <w:pPr>
        <w:spacing w:after="0" w:line="240" w:lineRule="auto"/>
        <w:jc w:val="right"/>
        <w:rPr>
          <w:rFonts w:ascii="Times New Roman" w:eastAsia="MS Mincho" w:hAnsi="Times New Roman" w:cs="Times New Roman"/>
          <w:b/>
          <w:sz w:val="40"/>
          <w:szCs w:val="40"/>
        </w:rPr>
      </w:pPr>
    </w:p>
    <w:p w14:paraId="4B0CFA44" w14:textId="4B8FDA75" w:rsidR="002E2C01" w:rsidRPr="002E2C01" w:rsidRDefault="002E2C01" w:rsidP="002E2C01">
      <w:pPr>
        <w:spacing w:after="0" w:line="240" w:lineRule="auto"/>
        <w:jc w:val="center"/>
        <w:rPr>
          <w:rFonts w:ascii="Times New Roman" w:eastAsia="MS Mincho" w:hAnsi="Times New Roman" w:cs="Times New Roman"/>
          <w:b/>
          <w:sz w:val="40"/>
          <w:szCs w:val="40"/>
        </w:rPr>
      </w:pPr>
      <w:r w:rsidRPr="002E2C01">
        <w:rPr>
          <w:rFonts w:ascii="Times New Roman" w:eastAsia="MS Mincho" w:hAnsi="Times New Roman" w:cs="Times New Roman"/>
          <w:b/>
          <w:sz w:val="40"/>
          <w:szCs w:val="40"/>
        </w:rPr>
        <w:t>August 20</w:t>
      </w:r>
      <w:r>
        <w:rPr>
          <w:rFonts w:ascii="Times New Roman" w:eastAsia="MS Mincho" w:hAnsi="Times New Roman" w:cs="Times New Roman"/>
          <w:b/>
          <w:sz w:val="40"/>
          <w:szCs w:val="40"/>
        </w:rPr>
        <w:t>22</w:t>
      </w:r>
    </w:p>
    <w:p w14:paraId="61A39C7B" w14:textId="68BC9E62" w:rsidR="00B77B97" w:rsidRDefault="00B77B97"/>
    <w:p w14:paraId="2714F450" w14:textId="69ED6B50" w:rsidR="002E2C01" w:rsidRDefault="002E2C01"/>
    <w:p w14:paraId="543ADC7D" w14:textId="71298DFC" w:rsidR="002E2C01" w:rsidRDefault="002E2C01"/>
    <w:p w14:paraId="6238EFEF" w14:textId="3D599989" w:rsidR="002E2C01" w:rsidRDefault="002E2C01"/>
    <w:p w14:paraId="31640452" w14:textId="650698AD" w:rsidR="002E2C01" w:rsidRDefault="002E2C01"/>
    <w:p w14:paraId="491C0B59" w14:textId="53EC41C1" w:rsidR="002E2C01" w:rsidRDefault="002E2C01"/>
    <w:p w14:paraId="29A35C96" w14:textId="7B23A74D" w:rsidR="002E2C01" w:rsidRDefault="002E2C01"/>
    <w:p w14:paraId="21D639BF" w14:textId="32722922" w:rsidR="002E2C01" w:rsidRDefault="002E2C01"/>
    <w:p w14:paraId="60A0C189" w14:textId="122D89DA" w:rsidR="002E2C01" w:rsidRDefault="002E2C01"/>
    <w:p w14:paraId="780E24F1" w14:textId="51AC2CF5" w:rsidR="002E2C01" w:rsidRDefault="002E2C01"/>
    <w:p w14:paraId="55459323" w14:textId="692A8146" w:rsidR="002E2C01" w:rsidRDefault="002E2C01"/>
    <w:p w14:paraId="1EAE5949" w14:textId="21A40CDA" w:rsidR="002E2C01" w:rsidRDefault="002E2C01"/>
    <w:p w14:paraId="2D8DDE0A" w14:textId="368BED1E" w:rsidR="002E2C01" w:rsidRDefault="002E2C01"/>
    <w:p w14:paraId="31145651" w14:textId="744020AA" w:rsidR="002E2C01" w:rsidRPr="002E2C01" w:rsidRDefault="002E2C01">
      <w:pPr>
        <w:rPr>
          <w:b/>
          <w:bCs/>
          <w:sz w:val="32"/>
          <w:szCs w:val="32"/>
        </w:rPr>
      </w:pPr>
    </w:p>
    <w:p w14:paraId="5B31FF49" w14:textId="30197439" w:rsidR="002E2C01" w:rsidRPr="002E2C01" w:rsidRDefault="002E2C01" w:rsidP="002E2C01">
      <w:pPr>
        <w:jc w:val="center"/>
        <w:rPr>
          <w:b/>
          <w:bCs/>
          <w:sz w:val="32"/>
          <w:szCs w:val="32"/>
        </w:rPr>
      </w:pPr>
      <w:r w:rsidRPr="002E2C01">
        <w:rPr>
          <w:b/>
          <w:bCs/>
          <w:sz w:val="32"/>
          <w:szCs w:val="32"/>
        </w:rPr>
        <w:t>DISSERTATION WORD COUNT</w:t>
      </w:r>
    </w:p>
    <w:p w14:paraId="5B8C7B36" w14:textId="3942682C" w:rsidR="002E2C01" w:rsidRPr="00525D9D" w:rsidRDefault="00756273" w:rsidP="002E2C01">
      <w:pPr>
        <w:jc w:val="center"/>
        <w:rPr>
          <w:b/>
          <w:bCs/>
          <w:sz w:val="32"/>
          <w:szCs w:val="32"/>
        </w:rPr>
      </w:pPr>
      <w:r w:rsidRPr="00525D9D">
        <w:rPr>
          <w:b/>
          <w:bCs/>
          <w:sz w:val="32"/>
          <w:szCs w:val="32"/>
        </w:rPr>
        <w:t>1</w:t>
      </w:r>
      <w:r w:rsidR="00525D9D" w:rsidRPr="00525D9D">
        <w:rPr>
          <w:b/>
          <w:bCs/>
          <w:sz w:val="32"/>
          <w:szCs w:val="32"/>
        </w:rPr>
        <w:t>6499</w:t>
      </w:r>
    </w:p>
    <w:p w14:paraId="6AEBF68D" w14:textId="795E7EAC" w:rsidR="002E2C01" w:rsidRDefault="002E2C01" w:rsidP="002E2C01">
      <w:pPr>
        <w:jc w:val="center"/>
      </w:pPr>
    </w:p>
    <w:p w14:paraId="392E8BA3" w14:textId="49AFCF7F" w:rsidR="002E2C01" w:rsidRDefault="002E2C01" w:rsidP="002E2C01">
      <w:pPr>
        <w:jc w:val="center"/>
      </w:pPr>
    </w:p>
    <w:p w14:paraId="78B80876" w14:textId="47298217" w:rsidR="002E2C01" w:rsidRDefault="002E2C01" w:rsidP="002E2C01">
      <w:pPr>
        <w:jc w:val="center"/>
      </w:pPr>
    </w:p>
    <w:p w14:paraId="1E708380" w14:textId="5D71827D" w:rsidR="002E2C01" w:rsidRDefault="002E2C01" w:rsidP="002E2C01">
      <w:pPr>
        <w:jc w:val="center"/>
      </w:pPr>
    </w:p>
    <w:p w14:paraId="66A7F011" w14:textId="53B1A347" w:rsidR="002E2C01" w:rsidRDefault="002E2C01" w:rsidP="002E2C01">
      <w:pPr>
        <w:jc w:val="center"/>
      </w:pPr>
    </w:p>
    <w:p w14:paraId="60D1B23C" w14:textId="67AF80A9" w:rsidR="002E2C01" w:rsidRDefault="002E2C01" w:rsidP="002E2C01">
      <w:pPr>
        <w:jc w:val="center"/>
      </w:pPr>
    </w:p>
    <w:p w14:paraId="52E7BD91" w14:textId="1F604C47" w:rsidR="002E2C01" w:rsidRDefault="002E2C01" w:rsidP="002E2C01">
      <w:pPr>
        <w:jc w:val="center"/>
      </w:pPr>
    </w:p>
    <w:p w14:paraId="4C5B0926" w14:textId="5B7AC9F9" w:rsidR="002E2C01" w:rsidRDefault="002E2C01" w:rsidP="002E2C01">
      <w:pPr>
        <w:jc w:val="center"/>
      </w:pPr>
    </w:p>
    <w:p w14:paraId="10A34720" w14:textId="62EC5F27" w:rsidR="002E2C01" w:rsidRDefault="002E2C01" w:rsidP="002E2C01">
      <w:pPr>
        <w:jc w:val="center"/>
      </w:pPr>
    </w:p>
    <w:p w14:paraId="210B54C7" w14:textId="4AC02890" w:rsidR="002E2C01" w:rsidRDefault="002E2C01" w:rsidP="002E2C01">
      <w:pPr>
        <w:jc w:val="center"/>
      </w:pPr>
    </w:p>
    <w:p w14:paraId="48E10716" w14:textId="7BD9AA9C" w:rsidR="002E2C01" w:rsidRDefault="002E2C01" w:rsidP="002E2C01">
      <w:pPr>
        <w:jc w:val="center"/>
      </w:pPr>
    </w:p>
    <w:p w14:paraId="687317C8" w14:textId="22645044" w:rsidR="002E2C01" w:rsidRDefault="002E2C01" w:rsidP="002E2C01">
      <w:pPr>
        <w:jc w:val="center"/>
      </w:pPr>
    </w:p>
    <w:p w14:paraId="7D67F6CC" w14:textId="1873F5DC" w:rsidR="002E2C01" w:rsidRDefault="002E2C01" w:rsidP="002E2C01">
      <w:pPr>
        <w:jc w:val="center"/>
      </w:pPr>
    </w:p>
    <w:p w14:paraId="33ABB53D" w14:textId="5D54C777" w:rsidR="002E2C01" w:rsidRDefault="002E2C01" w:rsidP="002E2C01">
      <w:pPr>
        <w:jc w:val="center"/>
      </w:pPr>
    </w:p>
    <w:p w14:paraId="18750610" w14:textId="5C764184" w:rsidR="002E2C01" w:rsidRDefault="002E2C01" w:rsidP="002E2C01">
      <w:pPr>
        <w:jc w:val="center"/>
      </w:pPr>
    </w:p>
    <w:p w14:paraId="3FBC5D83" w14:textId="7E5000B6" w:rsidR="002E2C01" w:rsidRDefault="002E2C01" w:rsidP="002E2C01">
      <w:pPr>
        <w:jc w:val="center"/>
        <w:rPr>
          <w:b/>
          <w:bCs/>
          <w:sz w:val="28"/>
          <w:szCs w:val="28"/>
        </w:rPr>
      </w:pPr>
      <w:r>
        <w:rPr>
          <w:b/>
          <w:bCs/>
          <w:sz w:val="28"/>
          <w:szCs w:val="28"/>
        </w:rPr>
        <w:lastRenderedPageBreak/>
        <w:t>ABSTRACT</w:t>
      </w:r>
    </w:p>
    <w:p w14:paraId="77A7D532" w14:textId="77777777" w:rsidR="00B735B2" w:rsidRDefault="00B735B2" w:rsidP="00B735B2">
      <w:pPr>
        <w:spacing w:after="0" w:line="360" w:lineRule="auto"/>
        <w:rPr>
          <w:sz w:val="24"/>
          <w:szCs w:val="24"/>
        </w:rPr>
      </w:pPr>
      <w:r>
        <w:rPr>
          <w:sz w:val="24"/>
          <w:szCs w:val="24"/>
        </w:rPr>
        <w:t>STEM is an integral part of our world from how we live our lives to the jobs we work in, and the importance of STEM is only growing. STEM industries are the fastest growing in the world and it is a major focus of the Scottish Government to develop and build its STEM capabilities to continue to compete as a world leader in science and engineering. However, there are many perceived barriers to entering STEM. The inequity in STEM representation in gender, ethnicity and deprivation begins in early education and must be addressed. These barriers must be broken down through the development of robust educational programs to allow all young people to develop the necessary skills to take their place in the modern workforce and contribute to modern society</w:t>
      </w:r>
    </w:p>
    <w:p w14:paraId="7CAAE8BB" w14:textId="77777777" w:rsidR="00B735B2" w:rsidRDefault="00B735B2" w:rsidP="00B735B2">
      <w:pPr>
        <w:spacing w:after="0" w:line="360" w:lineRule="auto"/>
        <w:rPr>
          <w:sz w:val="24"/>
          <w:szCs w:val="24"/>
        </w:rPr>
      </w:pPr>
      <w:r>
        <w:rPr>
          <w:sz w:val="24"/>
          <w:szCs w:val="24"/>
        </w:rPr>
        <w:t xml:space="preserve">This study used a mixed methodology to understand the impact targeted STEM opportunities have on pupils’ attitudes towards STEM. This study used class and extracurricular project-based STEM learning to look at whether participation in STEM projects would change the way pupils view STEM and their future involvement in it. Questionnaires were used to gather quantitative and qualitative data both pre- and post-intervention. This was then analysed to identify any changes in the way pupils viewed who could work in STEM, STEM education, and STEM careers. Interviews were also carried out post-intervention to gain a more personal view of project-based learning and its impacts. </w:t>
      </w:r>
    </w:p>
    <w:p w14:paraId="43AF3AA8" w14:textId="218FD918" w:rsidR="00B735B2" w:rsidRPr="00110E33" w:rsidRDefault="00B735B2" w:rsidP="00B735B2">
      <w:pPr>
        <w:spacing w:line="360" w:lineRule="auto"/>
        <w:rPr>
          <w:sz w:val="24"/>
          <w:szCs w:val="24"/>
        </w:rPr>
      </w:pPr>
      <w:r>
        <w:rPr>
          <w:sz w:val="24"/>
          <w:szCs w:val="24"/>
        </w:rPr>
        <w:t xml:space="preserve">The study did not find that participation in targeted STEM opportunities had an impact on the attitudes pupils held towards STEM, it did show that working within a team on a project helped pupils develop skills in teamwork and communication. While this study did not have an impact on pupils’ attitudes towards STEM future studies may wish to revisit project-based learning over a longer </w:t>
      </w:r>
      <w:r w:rsidR="00975668">
        <w:rPr>
          <w:sz w:val="24"/>
          <w:szCs w:val="24"/>
        </w:rPr>
        <w:t>peri</w:t>
      </w:r>
      <w:r w:rsidR="00261E4D">
        <w:rPr>
          <w:sz w:val="24"/>
          <w:szCs w:val="24"/>
        </w:rPr>
        <w:t>o</w:t>
      </w:r>
      <w:r w:rsidR="00975668">
        <w:rPr>
          <w:sz w:val="24"/>
          <w:szCs w:val="24"/>
        </w:rPr>
        <w:t>d</w:t>
      </w:r>
      <w:r>
        <w:rPr>
          <w:sz w:val="24"/>
          <w:szCs w:val="24"/>
        </w:rPr>
        <w:t xml:space="preserve"> and with a larger cohort. </w:t>
      </w:r>
    </w:p>
    <w:p w14:paraId="5E38499D" w14:textId="306D03D9" w:rsidR="002E2C01" w:rsidRDefault="002E2C01" w:rsidP="00B735B2">
      <w:pPr>
        <w:rPr>
          <w:b/>
          <w:bCs/>
          <w:sz w:val="28"/>
          <w:szCs w:val="28"/>
        </w:rPr>
      </w:pPr>
    </w:p>
    <w:p w14:paraId="61396051" w14:textId="7130DE03" w:rsidR="002E2C01" w:rsidRDefault="002E2C01" w:rsidP="002E2C01">
      <w:pPr>
        <w:jc w:val="center"/>
        <w:rPr>
          <w:b/>
          <w:bCs/>
          <w:sz w:val="28"/>
          <w:szCs w:val="28"/>
        </w:rPr>
      </w:pPr>
    </w:p>
    <w:p w14:paraId="7AC20A14" w14:textId="01099E2D" w:rsidR="002E2C01" w:rsidRDefault="002E2C01" w:rsidP="002E2C01">
      <w:pPr>
        <w:jc w:val="center"/>
        <w:rPr>
          <w:b/>
          <w:bCs/>
          <w:sz w:val="28"/>
          <w:szCs w:val="28"/>
        </w:rPr>
      </w:pPr>
    </w:p>
    <w:p w14:paraId="6905D007" w14:textId="1F0A98C7" w:rsidR="002E2C01" w:rsidRDefault="002E2C01" w:rsidP="002E2C01">
      <w:pPr>
        <w:jc w:val="center"/>
        <w:rPr>
          <w:b/>
          <w:bCs/>
          <w:sz w:val="28"/>
          <w:szCs w:val="28"/>
        </w:rPr>
      </w:pPr>
    </w:p>
    <w:p w14:paraId="7493CF60" w14:textId="658781D8" w:rsidR="002E2C01" w:rsidRDefault="002E2C01" w:rsidP="002E2C01">
      <w:pPr>
        <w:jc w:val="center"/>
        <w:rPr>
          <w:b/>
          <w:bCs/>
          <w:sz w:val="28"/>
          <w:szCs w:val="28"/>
        </w:rPr>
      </w:pPr>
    </w:p>
    <w:p w14:paraId="1A8D31EF" w14:textId="35C157F8" w:rsidR="002E2C01" w:rsidRDefault="002E2C01" w:rsidP="002E2C01">
      <w:pPr>
        <w:jc w:val="center"/>
        <w:rPr>
          <w:b/>
          <w:bCs/>
          <w:sz w:val="28"/>
          <w:szCs w:val="28"/>
        </w:rPr>
      </w:pPr>
    </w:p>
    <w:p w14:paraId="57330182" w14:textId="77777777" w:rsidR="00B735B2" w:rsidRDefault="00B735B2" w:rsidP="002E2C01">
      <w:pPr>
        <w:jc w:val="center"/>
        <w:rPr>
          <w:b/>
          <w:bCs/>
          <w:sz w:val="28"/>
          <w:szCs w:val="28"/>
        </w:rPr>
      </w:pPr>
    </w:p>
    <w:p w14:paraId="6D4E3171" w14:textId="6F0CC01D" w:rsidR="002E2C01" w:rsidRDefault="002E2C01" w:rsidP="002E2C01">
      <w:pPr>
        <w:jc w:val="center"/>
        <w:rPr>
          <w:b/>
          <w:bCs/>
          <w:sz w:val="28"/>
          <w:szCs w:val="28"/>
        </w:rPr>
      </w:pPr>
      <w:r>
        <w:rPr>
          <w:b/>
          <w:bCs/>
          <w:sz w:val="28"/>
          <w:szCs w:val="28"/>
        </w:rPr>
        <w:lastRenderedPageBreak/>
        <w:t>ACKNOWLEDGEMENTS</w:t>
      </w:r>
    </w:p>
    <w:p w14:paraId="2F769217" w14:textId="77777777" w:rsidR="00D24F26" w:rsidRDefault="00D24F26" w:rsidP="002E2C01">
      <w:pPr>
        <w:jc w:val="center"/>
        <w:rPr>
          <w:b/>
          <w:bCs/>
          <w:sz w:val="28"/>
          <w:szCs w:val="28"/>
        </w:rPr>
      </w:pPr>
    </w:p>
    <w:p w14:paraId="0C9D6049" w14:textId="09C42C6E" w:rsidR="002E2C01" w:rsidRPr="00982B16" w:rsidRDefault="00982B16" w:rsidP="00D24F26">
      <w:pPr>
        <w:spacing w:line="360" w:lineRule="auto"/>
        <w:rPr>
          <w:sz w:val="28"/>
          <w:szCs w:val="28"/>
        </w:rPr>
      </w:pPr>
      <w:r>
        <w:rPr>
          <w:sz w:val="28"/>
          <w:szCs w:val="28"/>
        </w:rPr>
        <w:t xml:space="preserve">I would like to express my </w:t>
      </w:r>
      <w:r w:rsidR="00E86F6F">
        <w:rPr>
          <w:sz w:val="28"/>
          <w:szCs w:val="28"/>
        </w:rPr>
        <w:t xml:space="preserve">gratitude to </w:t>
      </w:r>
      <w:r w:rsidR="00974C43">
        <w:rPr>
          <w:sz w:val="28"/>
          <w:szCs w:val="28"/>
        </w:rPr>
        <w:t>my partner for his continued support</w:t>
      </w:r>
      <w:r w:rsidR="00B118A8">
        <w:rPr>
          <w:sz w:val="28"/>
          <w:szCs w:val="28"/>
        </w:rPr>
        <w:t xml:space="preserve">. </w:t>
      </w:r>
      <w:r w:rsidR="00296E5F">
        <w:rPr>
          <w:sz w:val="28"/>
          <w:szCs w:val="28"/>
        </w:rPr>
        <w:t xml:space="preserve">I would also like to extend my gratitude to </w:t>
      </w:r>
      <w:r w:rsidR="00092F1D">
        <w:rPr>
          <w:sz w:val="28"/>
          <w:szCs w:val="28"/>
        </w:rPr>
        <w:t>all</w:t>
      </w:r>
      <w:r w:rsidR="00296E5F">
        <w:rPr>
          <w:sz w:val="28"/>
          <w:szCs w:val="28"/>
        </w:rPr>
        <w:t xml:space="preserve"> the pupil who enthusiastically took part in this study</w:t>
      </w:r>
      <w:r w:rsidR="00092F1D">
        <w:rPr>
          <w:sz w:val="28"/>
          <w:szCs w:val="28"/>
        </w:rPr>
        <w:t xml:space="preserve">, without them none of this would have any meaning or purpose. Lastly, I would like to thank </w:t>
      </w:r>
      <w:r w:rsidR="00691308">
        <w:rPr>
          <w:sz w:val="28"/>
          <w:szCs w:val="28"/>
        </w:rPr>
        <w:t>my teaching colleagues for their support, especially Mr John Callan</w:t>
      </w:r>
      <w:r w:rsidR="00BE5E3C">
        <w:rPr>
          <w:sz w:val="28"/>
          <w:szCs w:val="28"/>
        </w:rPr>
        <w:t xml:space="preserve"> for his </w:t>
      </w:r>
      <w:r w:rsidR="00691308">
        <w:rPr>
          <w:sz w:val="28"/>
          <w:szCs w:val="28"/>
        </w:rPr>
        <w:t xml:space="preserve">assistance in delivering the </w:t>
      </w:r>
      <w:r w:rsidR="000C11F0">
        <w:rPr>
          <w:sz w:val="28"/>
          <w:szCs w:val="28"/>
        </w:rPr>
        <w:t>class</w:t>
      </w:r>
      <w:r w:rsidR="003F20C2">
        <w:rPr>
          <w:sz w:val="28"/>
          <w:szCs w:val="28"/>
        </w:rPr>
        <w:t xml:space="preserve"> projects</w:t>
      </w:r>
      <w:r w:rsidR="00BE5E3C">
        <w:rPr>
          <w:sz w:val="28"/>
          <w:szCs w:val="28"/>
        </w:rPr>
        <w:t>,</w:t>
      </w:r>
      <w:r w:rsidR="000C11F0">
        <w:rPr>
          <w:sz w:val="28"/>
          <w:szCs w:val="28"/>
        </w:rPr>
        <w:t xml:space="preserve"> to Miss Catherine Gabbott for her </w:t>
      </w:r>
      <w:r w:rsidR="004D7379">
        <w:rPr>
          <w:sz w:val="28"/>
          <w:szCs w:val="28"/>
        </w:rPr>
        <w:t xml:space="preserve">support </w:t>
      </w:r>
      <w:r w:rsidR="005930A3">
        <w:rPr>
          <w:sz w:val="28"/>
          <w:szCs w:val="28"/>
        </w:rPr>
        <w:t>i</w:t>
      </w:r>
      <w:r w:rsidR="004D7379">
        <w:rPr>
          <w:sz w:val="28"/>
          <w:szCs w:val="28"/>
        </w:rPr>
        <w:t xml:space="preserve">n all </w:t>
      </w:r>
      <w:r w:rsidR="00D24F26">
        <w:rPr>
          <w:sz w:val="28"/>
          <w:szCs w:val="28"/>
        </w:rPr>
        <w:t>thing’s</w:t>
      </w:r>
      <w:r w:rsidR="004D7379">
        <w:rPr>
          <w:sz w:val="28"/>
          <w:szCs w:val="28"/>
        </w:rPr>
        <w:t xml:space="preserve"> statistics</w:t>
      </w:r>
      <w:r w:rsidR="003F20C2">
        <w:rPr>
          <w:sz w:val="28"/>
          <w:szCs w:val="28"/>
        </w:rPr>
        <w:t>,</w:t>
      </w:r>
      <w:r w:rsidR="00BE5E3C">
        <w:rPr>
          <w:sz w:val="28"/>
          <w:szCs w:val="28"/>
        </w:rPr>
        <w:t xml:space="preserve"> and </w:t>
      </w:r>
      <w:r w:rsidR="00104CD5">
        <w:rPr>
          <w:sz w:val="28"/>
          <w:szCs w:val="28"/>
        </w:rPr>
        <w:t xml:space="preserve">to </w:t>
      </w:r>
      <w:r w:rsidR="00BE5E3C">
        <w:rPr>
          <w:sz w:val="28"/>
          <w:szCs w:val="28"/>
        </w:rPr>
        <w:t xml:space="preserve">Mrs Julie McCall for her support in </w:t>
      </w:r>
      <w:r w:rsidR="00756273">
        <w:rPr>
          <w:sz w:val="28"/>
          <w:szCs w:val="28"/>
        </w:rPr>
        <w:t>delivering the</w:t>
      </w:r>
      <w:r w:rsidR="003F20C2">
        <w:rPr>
          <w:sz w:val="28"/>
          <w:szCs w:val="28"/>
        </w:rPr>
        <w:t xml:space="preserve"> class and extracurricular projects </w:t>
      </w:r>
      <w:r w:rsidR="007C0BBB">
        <w:rPr>
          <w:sz w:val="28"/>
          <w:szCs w:val="28"/>
        </w:rPr>
        <w:t xml:space="preserve">and always being </w:t>
      </w:r>
      <w:r w:rsidR="00104CD5">
        <w:rPr>
          <w:sz w:val="28"/>
          <w:szCs w:val="28"/>
        </w:rPr>
        <w:t xml:space="preserve">there to listen and </w:t>
      </w:r>
      <w:r w:rsidR="006237FC">
        <w:rPr>
          <w:sz w:val="28"/>
          <w:szCs w:val="28"/>
        </w:rPr>
        <w:t xml:space="preserve">offer encouragement. </w:t>
      </w:r>
    </w:p>
    <w:p w14:paraId="2E8806FF" w14:textId="33813689" w:rsidR="002E2C01" w:rsidRDefault="002E2C01" w:rsidP="002E2C01">
      <w:pPr>
        <w:jc w:val="center"/>
        <w:rPr>
          <w:b/>
          <w:bCs/>
          <w:sz w:val="28"/>
          <w:szCs w:val="28"/>
        </w:rPr>
      </w:pPr>
    </w:p>
    <w:p w14:paraId="7F15EDB2" w14:textId="074CD442" w:rsidR="002E2C01" w:rsidRDefault="002E2C01" w:rsidP="002E2C01">
      <w:pPr>
        <w:jc w:val="center"/>
        <w:rPr>
          <w:b/>
          <w:bCs/>
          <w:sz w:val="28"/>
          <w:szCs w:val="28"/>
        </w:rPr>
      </w:pPr>
    </w:p>
    <w:p w14:paraId="29778E91" w14:textId="6AA5190E" w:rsidR="002E2C01" w:rsidRDefault="002E2C01" w:rsidP="002E2C01">
      <w:pPr>
        <w:jc w:val="center"/>
        <w:rPr>
          <w:b/>
          <w:bCs/>
          <w:sz w:val="28"/>
          <w:szCs w:val="28"/>
        </w:rPr>
      </w:pPr>
    </w:p>
    <w:p w14:paraId="5ABF19C2" w14:textId="704C01FD" w:rsidR="002E2C01" w:rsidRDefault="002E2C01" w:rsidP="002E2C01">
      <w:pPr>
        <w:jc w:val="center"/>
        <w:rPr>
          <w:b/>
          <w:bCs/>
          <w:sz w:val="28"/>
          <w:szCs w:val="28"/>
        </w:rPr>
      </w:pPr>
    </w:p>
    <w:p w14:paraId="2EF530EF" w14:textId="0F631B91" w:rsidR="002E2C01" w:rsidRDefault="002E2C01" w:rsidP="002E2C01">
      <w:pPr>
        <w:jc w:val="center"/>
        <w:rPr>
          <w:b/>
          <w:bCs/>
          <w:sz w:val="28"/>
          <w:szCs w:val="28"/>
        </w:rPr>
      </w:pPr>
    </w:p>
    <w:p w14:paraId="68253BE0" w14:textId="7776F509" w:rsidR="002E2C01" w:rsidRDefault="002E2C01" w:rsidP="002E2C01">
      <w:pPr>
        <w:jc w:val="center"/>
        <w:rPr>
          <w:b/>
          <w:bCs/>
          <w:sz w:val="28"/>
          <w:szCs w:val="28"/>
        </w:rPr>
      </w:pPr>
    </w:p>
    <w:p w14:paraId="29A3535B" w14:textId="79C191E9" w:rsidR="002E2C01" w:rsidRDefault="002E2C01" w:rsidP="002E2C01">
      <w:pPr>
        <w:jc w:val="center"/>
        <w:rPr>
          <w:b/>
          <w:bCs/>
          <w:sz w:val="28"/>
          <w:szCs w:val="28"/>
        </w:rPr>
      </w:pPr>
    </w:p>
    <w:p w14:paraId="12079F45" w14:textId="4975C4DA" w:rsidR="002E2C01" w:rsidRDefault="002E2C01" w:rsidP="002E2C01">
      <w:pPr>
        <w:jc w:val="center"/>
        <w:rPr>
          <w:b/>
          <w:bCs/>
          <w:sz w:val="28"/>
          <w:szCs w:val="28"/>
        </w:rPr>
      </w:pPr>
    </w:p>
    <w:p w14:paraId="460DAE2B" w14:textId="15DF92B2" w:rsidR="002E2C01" w:rsidRDefault="002E2C01" w:rsidP="002E2C01">
      <w:pPr>
        <w:jc w:val="center"/>
        <w:rPr>
          <w:b/>
          <w:bCs/>
          <w:sz w:val="28"/>
          <w:szCs w:val="28"/>
        </w:rPr>
      </w:pPr>
    </w:p>
    <w:p w14:paraId="3D0B7FCB" w14:textId="7D32735F" w:rsidR="002E2C01" w:rsidRDefault="002E2C01" w:rsidP="002E2C01">
      <w:pPr>
        <w:jc w:val="center"/>
        <w:rPr>
          <w:b/>
          <w:bCs/>
          <w:sz w:val="28"/>
          <w:szCs w:val="28"/>
        </w:rPr>
      </w:pPr>
    </w:p>
    <w:p w14:paraId="1381018B" w14:textId="505550E5" w:rsidR="002E2C01" w:rsidRDefault="002E2C01" w:rsidP="002E2C01">
      <w:pPr>
        <w:jc w:val="center"/>
        <w:rPr>
          <w:b/>
          <w:bCs/>
          <w:sz w:val="28"/>
          <w:szCs w:val="28"/>
        </w:rPr>
      </w:pPr>
    </w:p>
    <w:p w14:paraId="740D51BB" w14:textId="77777777" w:rsidR="002E51EE" w:rsidRDefault="002E51EE" w:rsidP="002E2C01">
      <w:pPr>
        <w:jc w:val="center"/>
        <w:rPr>
          <w:b/>
          <w:bCs/>
          <w:sz w:val="28"/>
          <w:szCs w:val="28"/>
        </w:rPr>
      </w:pPr>
    </w:p>
    <w:p w14:paraId="40735378" w14:textId="23560414" w:rsidR="002E2C01" w:rsidRDefault="002E2C01" w:rsidP="002E2C01">
      <w:pPr>
        <w:jc w:val="center"/>
        <w:rPr>
          <w:b/>
          <w:bCs/>
          <w:sz w:val="28"/>
          <w:szCs w:val="28"/>
        </w:rPr>
      </w:pPr>
    </w:p>
    <w:p w14:paraId="35E732CE" w14:textId="0194E3E1" w:rsidR="002E2C01" w:rsidRDefault="002E2C01" w:rsidP="002E2C01">
      <w:pPr>
        <w:jc w:val="center"/>
        <w:rPr>
          <w:b/>
          <w:bCs/>
          <w:sz w:val="28"/>
          <w:szCs w:val="28"/>
        </w:rPr>
      </w:pPr>
    </w:p>
    <w:p w14:paraId="7B9B0EDE" w14:textId="3C921BF0" w:rsidR="002E2C01" w:rsidRDefault="002E2C01" w:rsidP="00D24F26">
      <w:pPr>
        <w:rPr>
          <w:b/>
          <w:bCs/>
          <w:sz w:val="28"/>
          <w:szCs w:val="28"/>
        </w:rPr>
      </w:pPr>
    </w:p>
    <w:p w14:paraId="020CBE3D" w14:textId="77777777" w:rsidR="006237FC" w:rsidRDefault="006237FC" w:rsidP="006237FC">
      <w:pPr>
        <w:jc w:val="center"/>
        <w:rPr>
          <w:b/>
          <w:bCs/>
          <w:sz w:val="28"/>
          <w:szCs w:val="28"/>
        </w:rPr>
      </w:pPr>
    </w:p>
    <w:p w14:paraId="534241F3" w14:textId="078E883A" w:rsidR="002E2C01" w:rsidRDefault="002E2C01" w:rsidP="006237FC">
      <w:pPr>
        <w:jc w:val="center"/>
        <w:rPr>
          <w:b/>
          <w:bCs/>
          <w:sz w:val="28"/>
          <w:szCs w:val="28"/>
        </w:rPr>
      </w:pPr>
      <w:r>
        <w:rPr>
          <w:b/>
          <w:bCs/>
          <w:sz w:val="28"/>
          <w:szCs w:val="28"/>
        </w:rPr>
        <w:lastRenderedPageBreak/>
        <w:t>PERMISSION TO CONSULT</w:t>
      </w:r>
    </w:p>
    <w:p w14:paraId="7F8288F3" w14:textId="43C8C51A" w:rsidR="002E2C01" w:rsidRDefault="002E2C01" w:rsidP="00D24F26">
      <w:pPr>
        <w:rPr>
          <w:sz w:val="28"/>
          <w:szCs w:val="28"/>
        </w:rPr>
      </w:pPr>
    </w:p>
    <w:p w14:paraId="083E468C" w14:textId="458AFFF5" w:rsidR="00D24F26" w:rsidRPr="00D24F26" w:rsidRDefault="00BA576B" w:rsidP="008527C6">
      <w:pPr>
        <w:spacing w:line="360" w:lineRule="auto"/>
        <w:rPr>
          <w:sz w:val="28"/>
          <w:szCs w:val="28"/>
        </w:rPr>
      </w:pPr>
      <w:r>
        <w:rPr>
          <w:sz w:val="28"/>
          <w:szCs w:val="28"/>
        </w:rPr>
        <w:t>The author gives</w:t>
      </w:r>
      <w:r w:rsidR="00D24F26">
        <w:rPr>
          <w:sz w:val="28"/>
          <w:szCs w:val="28"/>
        </w:rPr>
        <w:t xml:space="preserve"> permission for this dissertation to be made </w:t>
      </w:r>
      <w:r w:rsidR="008527C6">
        <w:rPr>
          <w:sz w:val="28"/>
          <w:szCs w:val="28"/>
        </w:rPr>
        <w:t xml:space="preserve">available </w:t>
      </w:r>
      <w:r w:rsidR="000B3FAE">
        <w:rPr>
          <w:sz w:val="28"/>
          <w:szCs w:val="28"/>
        </w:rPr>
        <w:t xml:space="preserve">to anyone who knows of its existence and wishes to consult it. </w:t>
      </w:r>
      <w:r w:rsidR="008527C6">
        <w:rPr>
          <w:sz w:val="28"/>
          <w:szCs w:val="28"/>
        </w:rPr>
        <w:t xml:space="preserve"> </w:t>
      </w:r>
    </w:p>
    <w:p w14:paraId="43F31E9B" w14:textId="60E9F760" w:rsidR="002E2C01" w:rsidRDefault="002E2C01" w:rsidP="002E2C01">
      <w:pPr>
        <w:jc w:val="center"/>
        <w:rPr>
          <w:b/>
          <w:bCs/>
          <w:sz w:val="28"/>
          <w:szCs w:val="28"/>
        </w:rPr>
      </w:pPr>
    </w:p>
    <w:p w14:paraId="0AC3FA44" w14:textId="1B64B4C2" w:rsidR="002E2C01" w:rsidRDefault="002E2C01" w:rsidP="002E2C01">
      <w:pPr>
        <w:jc w:val="center"/>
        <w:rPr>
          <w:b/>
          <w:bCs/>
          <w:sz w:val="28"/>
          <w:szCs w:val="28"/>
        </w:rPr>
      </w:pPr>
    </w:p>
    <w:p w14:paraId="017736D8" w14:textId="557FB111" w:rsidR="002E2C01" w:rsidRDefault="002E2C01" w:rsidP="002E2C01">
      <w:pPr>
        <w:jc w:val="center"/>
        <w:rPr>
          <w:b/>
          <w:bCs/>
          <w:sz w:val="28"/>
          <w:szCs w:val="28"/>
        </w:rPr>
      </w:pPr>
    </w:p>
    <w:p w14:paraId="1EB8C6A6" w14:textId="31A99BB5" w:rsidR="002E2C01" w:rsidRDefault="002E2C01" w:rsidP="002E2C01">
      <w:pPr>
        <w:jc w:val="center"/>
        <w:rPr>
          <w:b/>
          <w:bCs/>
          <w:sz w:val="28"/>
          <w:szCs w:val="28"/>
        </w:rPr>
      </w:pPr>
    </w:p>
    <w:p w14:paraId="52C73A95" w14:textId="401F3913" w:rsidR="002E2C01" w:rsidRDefault="002E2C01" w:rsidP="002E2C01">
      <w:pPr>
        <w:jc w:val="center"/>
        <w:rPr>
          <w:b/>
          <w:bCs/>
          <w:sz w:val="28"/>
          <w:szCs w:val="28"/>
        </w:rPr>
      </w:pPr>
    </w:p>
    <w:p w14:paraId="08DD6AAB" w14:textId="3151D0A7" w:rsidR="002E2C01" w:rsidRDefault="002E2C01" w:rsidP="002E2C01">
      <w:pPr>
        <w:jc w:val="center"/>
        <w:rPr>
          <w:b/>
          <w:bCs/>
          <w:sz w:val="28"/>
          <w:szCs w:val="28"/>
        </w:rPr>
      </w:pPr>
    </w:p>
    <w:p w14:paraId="2ABE68CA" w14:textId="65C6EA38" w:rsidR="002E2C01" w:rsidRDefault="002E2C01" w:rsidP="002E2C01">
      <w:pPr>
        <w:jc w:val="center"/>
        <w:rPr>
          <w:b/>
          <w:bCs/>
          <w:sz w:val="28"/>
          <w:szCs w:val="28"/>
        </w:rPr>
      </w:pPr>
    </w:p>
    <w:p w14:paraId="1B144235" w14:textId="733CB940" w:rsidR="002E2C01" w:rsidRDefault="002E2C01" w:rsidP="002E2C01">
      <w:pPr>
        <w:jc w:val="center"/>
        <w:rPr>
          <w:b/>
          <w:bCs/>
          <w:sz w:val="28"/>
          <w:szCs w:val="28"/>
        </w:rPr>
      </w:pPr>
    </w:p>
    <w:p w14:paraId="7B9BCFD2" w14:textId="2380A9FF" w:rsidR="002E2C01" w:rsidRDefault="002E2C01" w:rsidP="002E2C01">
      <w:pPr>
        <w:jc w:val="center"/>
        <w:rPr>
          <w:b/>
          <w:bCs/>
          <w:sz w:val="28"/>
          <w:szCs w:val="28"/>
        </w:rPr>
      </w:pPr>
    </w:p>
    <w:p w14:paraId="1A06551C" w14:textId="7FFBD2DB" w:rsidR="002E2C01" w:rsidRDefault="002E2C01" w:rsidP="002E2C01">
      <w:pPr>
        <w:jc w:val="center"/>
        <w:rPr>
          <w:b/>
          <w:bCs/>
          <w:sz w:val="28"/>
          <w:szCs w:val="28"/>
        </w:rPr>
      </w:pPr>
    </w:p>
    <w:p w14:paraId="7AD52AE5" w14:textId="5EDB7F76" w:rsidR="002E2C01" w:rsidRDefault="002E2C01" w:rsidP="002E2C01">
      <w:pPr>
        <w:jc w:val="center"/>
        <w:rPr>
          <w:b/>
          <w:bCs/>
          <w:sz w:val="28"/>
          <w:szCs w:val="28"/>
        </w:rPr>
      </w:pPr>
    </w:p>
    <w:p w14:paraId="25B5BDD7" w14:textId="4840B121" w:rsidR="002E2C01" w:rsidRDefault="002E2C01" w:rsidP="002E2C01">
      <w:pPr>
        <w:jc w:val="center"/>
        <w:rPr>
          <w:b/>
          <w:bCs/>
          <w:sz w:val="28"/>
          <w:szCs w:val="28"/>
        </w:rPr>
      </w:pPr>
    </w:p>
    <w:p w14:paraId="74D81886" w14:textId="2131CF35" w:rsidR="002E2C01" w:rsidRDefault="002E2C01" w:rsidP="002E2C01">
      <w:pPr>
        <w:jc w:val="center"/>
        <w:rPr>
          <w:b/>
          <w:bCs/>
          <w:sz w:val="28"/>
          <w:szCs w:val="28"/>
        </w:rPr>
      </w:pPr>
    </w:p>
    <w:p w14:paraId="0EE6E7EB" w14:textId="54F9F83F" w:rsidR="002E2C01" w:rsidRDefault="002E2C01" w:rsidP="002E2C01">
      <w:pPr>
        <w:jc w:val="center"/>
        <w:rPr>
          <w:b/>
          <w:bCs/>
          <w:sz w:val="28"/>
          <w:szCs w:val="28"/>
        </w:rPr>
      </w:pPr>
    </w:p>
    <w:p w14:paraId="14B57802" w14:textId="10C9A684" w:rsidR="002E2C01" w:rsidRDefault="002E2C01" w:rsidP="002E2C01">
      <w:pPr>
        <w:jc w:val="center"/>
        <w:rPr>
          <w:b/>
          <w:bCs/>
          <w:sz w:val="28"/>
          <w:szCs w:val="28"/>
        </w:rPr>
      </w:pPr>
    </w:p>
    <w:p w14:paraId="2305DBDD" w14:textId="32D072D2" w:rsidR="002E2C01" w:rsidRDefault="002E2C01" w:rsidP="002E2C01">
      <w:pPr>
        <w:jc w:val="center"/>
        <w:rPr>
          <w:b/>
          <w:bCs/>
          <w:sz w:val="28"/>
          <w:szCs w:val="28"/>
        </w:rPr>
      </w:pPr>
    </w:p>
    <w:p w14:paraId="01D1AB59" w14:textId="63A72CA1" w:rsidR="002E2C01" w:rsidRDefault="002E2C01" w:rsidP="002E2C01">
      <w:pPr>
        <w:jc w:val="center"/>
        <w:rPr>
          <w:b/>
          <w:bCs/>
          <w:sz w:val="28"/>
          <w:szCs w:val="28"/>
        </w:rPr>
      </w:pPr>
    </w:p>
    <w:p w14:paraId="1F67F848" w14:textId="72AC99D3" w:rsidR="002E2C01" w:rsidRDefault="002E2C01" w:rsidP="002E2C01">
      <w:pPr>
        <w:jc w:val="center"/>
        <w:rPr>
          <w:b/>
          <w:bCs/>
          <w:sz w:val="28"/>
          <w:szCs w:val="28"/>
        </w:rPr>
      </w:pPr>
    </w:p>
    <w:p w14:paraId="62963248" w14:textId="3713CD19" w:rsidR="002E2C01" w:rsidRDefault="002E2C01" w:rsidP="002E2C01">
      <w:pPr>
        <w:jc w:val="center"/>
        <w:rPr>
          <w:b/>
          <w:bCs/>
          <w:sz w:val="28"/>
          <w:szCs w:val="28"/>
        </w:rPr>
      </w:pPr>
    </w:p>
    <w:p w14:paraId="3B2C1323" w14:textId="07F69A42" w:rsidR="002E2C01" w:rsidRDefault="002E2C01" w:rsidP="008527C6">
      <w:pPr>
        <w:rPr>
          <w:b/>
          <w:bCs/>
          <w:sz w:val="28"/>
          <w:szCs w:val="28"/>
        </w:rPr>
      </w:pPr>
    </w:p>
    <w:p w14:paraId="1A88827D" w14:textId="77777777" w:rsidR="008527C6" w:rsidRDefault="008527C6" w:rsidP="008527C6">
      <w:pPr>
        <w:rPr>
          <w:b/>
          <w:bCs/>
          <w:sz w:val="28"/>
          <w:szCs w:val="28"/>
        </w:rPr>
      </w:pPr>
    </w:p>
    <w:p w14:paraId="4DA193DA" w14:textId="4AB1EC42" w:rsidR="002E2C01" w:rsidRDefault="002E2C01" w:rsidP="002E2C01">
      <w:pPr>
        <w:jc w:val="center"/>
        <w:rPr>
          <w:b/>
          <w:bCs/>
          <w:sz w:val="28"/>
          <w:szCs w:val="28"/>
        </w:rPr>
      </w:pPr>
    </w:p>
    <w:p w14:paraId="26C1868E" w14:textId="60060E09" w:rsidR="002E2C01" w:rsidRDefault="002E2C01" w:rsidP="002E2C01">
      <w:pPr>
        <w:jc w:val="center"/>
        <w:rPr>
          <w:b/>
          <w:bCs/>
          <w:sz w:val="28"/>
          <w:szCs w:val="28"/>
        </w:rPr>
      </w:pPr>
      <w:r>
        <w:rPr>
          <w:b/>
          <w:bCs/>
          <w:sz w:val="28"/>
          <w:szCs w:val="28"/>
        </w:rPr>
        <w:lastRenderedPageBreak/>
        <w:t>ABBREVIATIONS</w:t>
      </w:r>
    </w:p>
    <w:p w14:paraId="635547D5" w14:textId="34383D28" w:rsidR="00215D91" w:rsidRDefault="00215D91" w:rsidP="002E2C01">
      <w:pPr>
        <w:jc w:val="center"/>
        <w:rPr>
          <w:b/>
          <w:bCs/>
          <w:sz w:val="28"/>
          <w:szCs w:val="28"/>
        </w:rPr>
      </w:pPr>
    </w:p>
    <w:tbl>
      <w:tblPr>
        <w:tblStyle w:val="TableGrid"/>
        <w:tblW w:w="0" w:type="auto"/>
        <w:tblLook w:val="04A0" w:firstRow="1" w:lastRow="0" w:firstColumn="1" w:lastColumn="0" w:noHBand="0" w:noVBand="1"/>
      </w:tblPr>
      <w:tblGrid>
        <w:gridCol w:w="3156"/>
        <w:gridCol w:w="5860"/>
      </w:tblGrid>
      <w:tr w:rsidR="00A7186C" w14:paraId="4DDCBEDA" w14:textId="77777777" w:rsidTr="00FD58E8">
        <w:trPr>
          <w:trHeight w:val="510"/>
        </w:trPr>
        <w:tc>
          <w:tcPr>
            <w:tcW w:w="3227" w:type="dxa"/>
          </w:tcPr>
          <w:p w14:paraId="5A7FC931" w14:textId="4AE58AFE" w:rsidR="00A7186C" w:rsidRPr="00EC7AD2" w:rsidRDefault="00A7186C" w:rsidP="006F7A42">
            <w:pPr>
              <w:rPr>
                <w:sz w:val="28"/>
                <w:szCs w:val="28"/>
              </w:rPr>
            </w:pPr>
            <w:r>
              <w:rPr>
                <w:sz w:val="28"/>
                <w:szCs w:val="28"/>
              </w:rPr>
              <w:t>BERA</w:t>
            </w:r>
          </w:p>
        </w:tc>
        <w:tc>
          <w:tcPr>
            <w:tcW w:w="6015" w:type="dxa"/>
          </w:tcPr>
          <w:p w14:paraId="7356392F" w14:textId="2731F66E" w:rsidR="00A7186C" w:rsidRPr="00EC7AD2" w:rsidRDefault="00A7186C" w:rsidP="006F7A42">
            <w:pPr>
              <w:rPr>
                <w:sz w:val="28"/>
                <w:szCs w:val="28"/>
              </w:rPr>
            </w:pPr>
            <w:r>
              <w:rPr>
                <w:sz w:val="28"/>
                <w:szCs w:val="28"/>
              </w:rPr>
              <w:t>British E</w:t>
            </w:r>
            <w:r w:rsidR="009864A3">
              <w:rPr>
                <w:sz w:val="28"/>
                <w:szCs w:val="28"/>
              </w:rPr>
              <w:t>ducational Research Association</w:t>
            </w:r>
          </w:p>
        </w:tc>
      </w:tr>
      <w:tr w:rsidR="00F06F97" w14:paraId="68D644BA" w14:textId="77777777" w:rsidTr="00FD58E8">
        <w:trPr>
          <w:trHeight w:val="510"/>
        </w:trPr>
        <w:tc>
          <w:tcPr>
            <w:tcW w:w="3227" w:type="dxa"/>
          </w:tcPr>
          <w:p w14:paraId="14442D91" w14:textId="6412DC50" w:rsidR="00F06F97" w:rsidRPr="00EC7AD2" w:rsidRDefault="00EC7AD2" w:rsidP="006F7A42">
            <w:pPr>
              <w:rPr>
                <w:sz w:val="28"/>
                <w:szCs w:val="28"/>
              </w:rPr>
            </w:pPr>
            <w:r w:rsidRPr="00EC7AD2">
              <w:rPr>
                <w:sz w:val="28"/>
                <w:szCs w:val="28"/>
              </w:rPr>
              <w:t>BGE</w:t>
            </w:r>
          </w:p>
        </w:tc>
        <w:tc>
          <w:tcPr>
            <w:tcW w:w="6015" w:type="dxa"/>
          </w:tcPr>
          <w:p w14:paraId="1694E307" w14:textId="2CB11B99" w:rsidR="00F06F97" w:rsidRPr="00EC7AD2" w:rsidRDefault="00EC7AD2" w:rsidP="006F7A42">
            <w:pPr>
              <w:rPr>
                <w:sz w:val="28"/>
                <w:szCs w:val="28"/>
              </w:rPr>
            </w:pPr>
            <w:r w:rsidRPr="00EC7AD2">
              <w:rPr>
                <w:sz w:val="28"/>
                <w:szCs w:val="28"/>
              </w:rPr>
              <w:t>Broad General Education</w:t>
            </w:r>
          </w:p>
        </w:tc>
      </w:tr>
      <w:tr w:rsidR="00F06F97" w14:paraId="2E048BCE" w14:textId="77777777" w:rsidTr="00FD58E8">
        <w:trPr>
          <w:trHeight w:val="510"/>
        </w:trPr>
        <w:tc>
          <w:tcPr>
            <w:tcW w:w="3227" w:type="dxa"/>
          </w:tcPr>
          <w:p w14:paraId="7F1794D1" w14:textId="171F09C2" w:rsidR="00F06F97" w:rsidRPr="00EC7AD2" w:rsidRDefault="00F65379" w:rsidP="006F7A42">
            <w:pPr>
              <w:rPr>
                <w:sz w:val="28"/>
                <w:szCs w:val="28"/>
              </w:rPr>
            </w:pPr>
            <w:r>
              <w:rPr>
                <w:sz w:val="28"/>
                <w:szCs w:val="28"/>
              </w:rPr>
              <w:t>Big Data</w:t>
            </w:r>
          </w:p>
        </w:tc>
        <w:tc>
          <w:tcPr>
            <w:tcW w:w="6015" w:type="dxa"/>
          </w:tcPr>
          <w:p w14:paraId="46B522CA" w14:textId="59CC3E03" w:rsidR="00F06F97" w:rsidRPr="00EC7AD2" w:rsidRDefault="0038440E" w:rsidP="006F7A42">
            <w:pPr>
              <w:rPr>
                <w:sz w:val="28"/>
                <w:szCs w:val="28"/>
              </w:rPr>
            </w:pPr>
            <w:r>
              <w:rPr>
                <w:sz w:val="28"/>
                <w:szCs w:val="28"/>
              </w:rPr>
              <w:t xml:space="preserve">Large amounts of data collected by companies </w:t>
            </w:r>
            <w:r w:rsidR="00937DF8">
              <w:rPr>
                <w:sz w:val="28"/>
                <w:szCs w:val="28"/>
              </w:rPr>
              <w:t>to develop for the future.</w:t>
            </w:r>
          </w:p>
        </w:tc>
      </w:tr>
      <w:tr w:rsidR="00F06F97" w14:paraId="02E0D414" w14:textId="77777777" w:rsidTr="00FD58E8">
        <w:trPr>
          <w:trHeight w:val="510"/>
        </w:trPr>
        <w:tc>
          <w:tcPr>
            <w:tcW w:w="3227" w:type="dxa"/>
          </w:tcPr>
          <w:p w14:paraId="7F74314D" w14:textId="7DF5E8B8" w:rsidR="00F06F97" w:rsidRPr="00EC7AD2" w:rsidRDefault="005C1081" w:rsidP="006F7A42">
            <w:pPr>
              <w:rPr>
                <w:sz w:val="28"/>
                <w:szCs w:val="28"/>
              </w:rPr>
            </w:pPr>
            <w:r>
              <w:rPr>
                <w:sz w:val="28"/>
                <w:szCs w:val="28"/>
              </w:rPr>
              <w:t>DYW</w:t>
            </w:r>
          </w:p>
        </w:tc>
        <w:tc>
          <w:tcPr>
            <w:tcW w:w="6015" w:type="dxa"/>
          </w:tcPr>
          <w:p w14:paraId="27946484" w14:textId="30F1CDA3" w:rsidR="00F06F97" w:rsidRPr="00EC7AD2" w:rsidRDefault="005C1081" w:rsidP="006F7A42">
            <w:pPr>
              <w:rPr>
                <w:sz w:val="28"/>
                <w:szCs w:val="28"/>
              </w:rPr>
            </w:pPr>
            <w:r>
              <w:rPr>
                <w:sz w:val="28"/>
                <w:szCs w:val="28"/>
              </w:rPr>
              <w:t>Developing the Young Workforce</w:t>
            </w:r>
          </w:p>
        </w:tc>
      </w:tr>
      <w:tr w:rsidR="00F06F97" w14:paraId="72C4BC50" w14:textId="77777777" w:rsidTr="00FD58E8">
        <w:trPr>
          <w:trHeight w:val="510"/>
        </w:trPr>
        <w:tc>
          <w:tcPr>
            <w:tcW w:w="3227" w:type="dxa"/>
          </w:tcPr>
          <w:p w14:paraId="0634B89E" w14:textId="0ABC07A3" w:rsidR="00F06F97" w:rsidRPr="00EC7AD2" w:rsidRDefault="005C1081" w:rsidP="006F7A42">
            <w:pPr>
              <w:rPr>
                <w:sz w:val="28"/>
                <w:szCs w:val="28"/>
              </w:rPr>
            </w:pPr>
            <w:r>
              <w:rPr>
                <w:sz w:val="28"/>
                <w:szCs w:val="28"/>
              </w:rPr>
              <w:t>EBSOC</w:t>
            </w:r>
          </w:p>
        </w:tc>
        <w:tc>
          <w:tcPr>
            <w:tcW w:w="6015" w:type="dxa"/>
          </w:tcPr>
          <w:p w14:paraId="2F9B4577" w14:textId="4033D2F7" w:rsidR="00F06F97" w:rsidRPr="00EC7AD2" w:rsidRDefault="005C1081" w:rsidP="006F7A42">
            <w:pPr>
              <w:rPr>
                <w:sz w:val="28"/>
                <w:szCs w:val="28"/>
              </w:rPr>
            </w:pPr>
            <w:r>
              <w:rPr>
                <w:sz w:val="28"/>
                <w:szCs w:val="28"/>
              </w:rPr>
              <w:t xml:space="preserve">Easter Bush </w:t>
            </w:r>
            <w:r w:rsidR="00B4548D">
              <w:rPr>
                <w:sz w:val="28"/>
                <w:szCs w:val="28"/>
              </w:rPr>
              <w:t>Science Outreach Centre</w:t>
            </w:r>
          </w:p>
        </w:tc>
      </w:tr>
      <w:tr w:rsidR="00F06F97" w14:paraId="0964F4D6" w14:textId="77777777" w:rsidTr="00FD58E8">
        <w:trPr>
          <w:trHeight w:val="510"/>
        </w:trPr>
        <w:tc>
          <w:tcPr>
            <w:tcW w:w="3227" w:type="dxa"/>
          </w:tcPr>
          <w:p w14:paraId="00792EB5" w14:textId="6AE5E412" w:rsidR="00F06F97" w:rsidRPr="00EC7AD2" w:rsidRDefault="001324C5" w:rsidP="006F7A42">
            <w:pPr>
              <w:rPr>
                <w:sz w:val="28"/>
                <w:szCs w:val="28"/>
              </w:rPr>
            </w:pPr>
            <w:r>
              <w:rPr>
                <w:sz w:val="28"/>
                <w:szCs w:val="28"/>
              </w:rPr>
              <w:t>ETLW</w:t>
            </w:r>
          </w:p>
        </w:tc>
        <w:tc>
          <w:tcPr>
            <w:tcW w:w="6015" w:type="dxa"/>
          </w:tcPr>
          <w:p w14:paraId="44018555" w14:textId="48D79D81" w:rsidR="00F06F97" w:rsidRPr="00EC7AD2" w:rsidRDefault="001324C5" w:rsidP="006F7A42">
            <w:pPr>
              <w:rPr>
                <w:sz w:val="28"/>
                <w:szCs w:val="28"/>
              </w:rPr>
            </w:pPr>
            <w:r>
              <w:rPr>
                <w:sz w:val="28"/>
                <w:szCs w:val="28"/>
              </w:rPr>
              <w:t>Early Years Learning Framework (Australia)</w:t>
            </w:r>
          </w:p>
        </w:tc>
      </w:tr>
      <w:tr w:rsidR="00F06F97" w14:paraId="20159EF4" w14:textId="77777777" w:rsidTr="00FD58E8">
        <w:trPr>
          <w:trHeight w:val="510"/>
        </w:trPr>
        <w:tc>
          <w:tcPr>
            <w:tcW w:w="3227" w:type="dxa"/>
          </w:tcPr>
          <w:p w14:paraId="0111645A" w14:textId="11E6F134" w:rsidR="00F06F97" w:rsidRPr="00EC7AD2" w:rsidRDefault="00B428CB" w:rsidP="006F7A42">
            <w:pPr>
              <w:rPr>
                <w:sz w:val="28"/>
                <w:szCs w:val="28"/>
              </w:rPr>
            </w:pPr>
            <w:r>
              <w:rPr>
                <w:sz w:val="28"/>
                <w:szCs w:val="28"/>
              </w:rPr>
              <w:t>GTCS</w:t>
            </w:r>
          </w:p>
        </w:tc>
        <w:tc>
          <w:tcPr>
            <w:tcW w:w="6015" w:type="dxa"/>
          </w:tcPr>
          <w:p w14:paraId="1343836D" w14:textId="701EBFA8" w:rsidR="00F06F97" w:rsidRPr="00EC7AD2" w:rsidRDefault="00B428CB" w:rsidP="006F7A42">
            <w:pPr>
              <w:rPr>
                <w:sz w:val="28"/>
                <w:szCs w:val="28"/>
              </w:rPr>
            </w:pPr>
            <w:r>
              <w:rPr>
                <w:sz w:val="28"/>
                <w:szCs w:val="28"/>
              </w:rPr>
              <w:t>General Teaching Council for Scotland</w:t>
            </w:r>
          </w:p>
        </w:tc>
      </w:tr>
      <w:tr w:rsidR="00F06F97" w14:paraId="1D10FF30" w14:textId="77777777" w:rsidTr="00FD58E8">
        <w:trPr>
          <w:trHeight w:val="510"/>
        </w:trPr>
        <w:tc>
          <w:tcPr>
            <w:tcW w:w="3227" w:type="dxa"/>
          </w:tcPr>
          <w:p w14:paraId="787FB803" w14:textId="341A4918" w:rsidR="00F06F97" w:rsidRPr="00EC7AD2" w:rsidRDefault="00152B86" w:rsidP="006F7A42">
            <w:pPr>
              <w:rPr>
                <w:sz w:val="28"/>
                <w:szCs w:val="28"/>
              </w:rPr>
            </w:pPr>
            <w:r>
              <w:rPr>
                <w:sz w:val="28"/>
                <w:szCs w:val="28"/>
              </w:rPr>
              <w:t>Industrial Cadets</w:t>
            </w:r>
          </w:p>
        </w:tc>
        <w:tc>
          <w:tcPr>
            <w:tcW w:w="6015" w:type="dxa"/>
          </w:tcPr>
          <w:p w14:paraId="56C34A94" w14:textId="3E7EB89E" w:rsidR="00F06F97" w:rsidRPr="00EC7AD2" w:rsidRDefault="005F7AFC" w:rsidP="006F7A42">
            <w:pPr>
              <w:rPr>
                <w:sz w:val="28"/>
                <w:szCs w:val="28"/>
              </w:rPr>
            </w:pPr>
            <w:r>
              <w:rPr>
                <w:sz w:val="28"/>
                <w:szCs w:val="28"/>
              </w:rPr>
              <w:t>Industry le</w:t>
            </w:r>
            <w:r w:rsidR="003E1470">
              <w:rPr>
                <w:sz w:val="28"/>
                <w:szCs w:val="28"/>
              </w:rPr>
              <w:t>d quality benchmark for education programs run through the Engin</w:t>
            </w:r>
            <w:r w:rsidR="003C5AE4">
              <w:rPr>
                <w:sz w:val="28"/>
                <w:szCs w:val="28"/>
              </w:rPr>
              <w:t>eering Development Trust</w:t>
            </w:r>
          </w:p>
        </w:tc>
      </w:tr>
      <w:tr w:rsidR="00F06F97" w14:paraId="229E1E07" w14:textId="77777777" w:rsidTr="00FD58E8">
        <w:trPr>
          <w:trHeight w:val="510"/>
        </w:trPr>
        <w:tc>
          <w:tcPr>
            <w:tcW w:w="3227" w:type="dxa"/>
          </w:tcPr>
          <w:p w14:paraId="301A8BBC" w14:textId="12FC65BB" w:rsidR="00F06F97" w:rsidRPr="00EC7AD2" w:rsidRDefault="003C5AE4" w:rsidP="006F7A42">
            <w:pPr>
              <w:rPr>
                <w:sz w:val="28"/>
                <w:szCs w:val="28"/>
              </w:rPr>
            </w:pPr>
            <w:r>
              <w:rPr>
                <w:sz w:val="28"/>
                <w:szCs w:val="28"/>
              </w:rPr>
              <w:t>iSTEM</w:t>
            </w:r>
          </w:p>
        </w:tc>
        <w:tc>
          <w:tcPr>
            <w:tcW w:w="6015" w:type="dxa"/>
          </w:tcPr>
          <w:p w14:paraId="056F8717" w14:textId="0B2A13D6" w:rsidR="00F06F97" w:rsidRPr="00EC7AD2" w:rsidRDefault="003C5AE4" w:rsidP="006F7A42">
            <w:pPr>
              <w:rPr>
                <w:sz w:val="28"/>
                <w:szCs w:val="28"/>
              </w:rPr>
            </w:pPr>
            <w:r>
              <w:rPr>
                <w:sz w:val="28"/>
                <w:szCs w:val="28"/>
              </w:rPr>
              <w:t>Integrated Science</w:t>
            </w:r>
            <w:r w:rsidR="00F5488C">
              <w:rPr>
                <w:sz w:val="28"/>
                <w:szCs w:val="28"/>
              </w:rPr>
              <w:t>,</w:t>
            </w:r>
            <w:r>
              <w:rPr>
                <w:sz w:val="28"/>
                <w:szCs w:val="28"/>
              </w:rPr>
              <w:t xml:space="preserve"> Technology</w:t>
            </w:r>
            <w:r w:rsidR="00F5488C">
              <w:rPr>
                <w:sz w:val="28"/>
                <w:szCs w:val="28"/>
              </w:rPr>
              <w:t>,</w:t>
            </w:r>
            <w:r>
              <w:rPr>
                <w:sz w:val="28"/>
                <w:szCs w:val="28"/>
              </w:rPr>
              <w:t xml:space="preserve"> Engineering</w:t>
            </w:r>
            <w:r w:rsidR="00F5488C">
              <w:rPr>
                <w:sz w:val="28"/>
                <w:szCs w:val="28"/>
              </w:rPr>
              <w:t>,</w:t>
            </w:r>
            <w:r>
              <w:rPr>
                <w:sz w:val="28"/>
                <w:szCs w:val="28"/>
              </w:rPr>
              <w:t xml:space="preserve"> and Mathematics</w:t>
            </w:r>
          </w:p>
        </w:tc>
      </w:tr>
      <w:tr w:rsidR="003C5AE4" w14:paraId="3A8024D4" w14:textId="77777777" w:rsidTr="00FD58E8">
        <w:trPr>
          <w:trHeight w:val="510"/>
        </w:trPr>
        <w:tc>
          <w:tcPr>
            <w:tcW w:w="3227" w:type="dxa"/>
          </w:tcPr>
          <w:p w14:paraId="1578445A" w14:textId="4A2896B6" w:rsidR="003C5AE4" w:rsidRDefault="00155053" w:rsidP="006F7A42">
            <w:pPr>
              <w:rPr>
                <w:sz w:val="28"/>
                <w:szCs w:val="28"/>
              </w:rPr>
            </w:pPr>
            <w:r>
              <w:rPr>
                <w:sz w:val="28"/>
                <w:szCs w:val="28"/>
              </w:rPr>
              <w:t>Liedos</w:t>
            </w:r>
          </w:p>
        </w:tc>
        <w:tc>
          <w:tcPr>
            <w:tcW w:w="6015" w:type="dxa"/>
          </w:tcPr>
          <w:p w14:paraId="41E2F28F" w14:textId="3D2CB23B" w:rsidR="003C5AE4" w:rsidRDefault="00535ADB" w:rsidP="006F7A42">
            <w:pPr>
              <w:rPr>
                <w:sz w:val="28"/>
                <w:szCs w:val="28"/>
              </w:rPr>
            </w:pPr>
            <w:r>
              <w:rPr>
                <w:sz w:val="28"/>
                <w:szCs w:val="28"/>
              </w:rPr>
              <w:t>Company which provides</w:t>
            </w:r>
            <w:r w:rsidR="00B308BB">
              <w:rPr>
                <w:sz w:val="28"/>
                <w:szCs w:val="28"/>
              </w:rPr>
              <w:t xml:space="preserve"> information</w:t>
            </w:r>
            <w:r>
              <w:rPr>
                <w:sz w:val="28"/>
                <w:szCs w:val="28"/>
              </w:rPr>
              <w:t xml:space="preserve"> </w:t>
            </w:r>
            <w:r w:rsidR="00CB63E5">
              <w:rPr>
                <w:sz w:val="28"/>
                <w:szCs w:val="28"/>
              </w:rPr>
              <w:t>technology solutions to customers</w:t>
            </w:r>
            <w:r w:rsidR="005B25B5">
              <w:rPr>
                <w:sz w:val="28"/>
                <w:szCs w:val="28"/>
              </w:rPr>
              <w:t xml:space="preserve"> around the world</w:t>
            </w:r>
          </w:p>
        </w:tc>
      </w:tr>
      <w:tr w:rsidR="00155053" w14:paraId="3C1EC4B1" w14:textId="77777777" w:rsidTr="00FD58E8">
        <w:trPr>
          <w:trHeight w:val="510"/>
        </w:trPr>
        <w:tc>
          <w:tcPr>
            <w:tcW w:w="3227" w:type="dxa"/>
          </w:tcPr>
          <w:p w14:paraId="23516CB2" w14:textId="59B0DDDF" w:rsidR="00155053" w:rsidRDefault="00494CFE" w:rsidP="006F7A42">
            <w:pPr>
              <w:rPr>
                <w:sz w:val="28"/>
                <w:szCs w:val="28"/>
              </w:rPr>
            </w:pPr>
            <w:r>
              <w:rPr>
                <w:sz w:val="28"/>
                <w:szCs w:val="28"/>
              </w:rPr>
              <w:t>NSF</w:t>
            </w:r>
          </w:p>
        </w:tc>
        <w:tc>
          <w:tcPr>
            <w:tcW w:w="6015" w:type="dxa"/>
          </w:tcPr>
          <w:p w14:paraId="05C39B05" w14:textId="02C331DA" w:rsidR="00155053" w:rsidRDefault="00494CFE" w:rsidP="006F7A42">
            <w:pPr>
              <w:rPr>
                <w:sz w:val="28"/>
                <w:szCs w:val="28"/>
              </w:rPr>
            </w:pPr>
            <w:r>
              <w:rPr>
                <w:sz w:val="28"/>
                <w:szCs w:val="28"/>
              </w:rPr>
              <w:t>National Science Foundation</w:t>
            </w:r>
          </w:p>
        </w:tc>
      </w:tr>
      <w:tr w:rsidR="00155053" w14:paraId="43474572" w14:textId="77777777" w:rsidTr="00FD58E8">
        <w:trPr>
          <w:trHeight w:val="510"/>
        </w:trPr>
        <w:tc>
          <w:tcPr>
            <w:tcW w:w="3227" w:type="dxa"/>
          </w:tcPr>
          <w:p w14:paraId="1BECA58E" w14:textId="63259E75" w:rsidR="00155053" w:rsidRDefault="008C3466" w:rsidP="006F7A42">
            <w:pPr>
              <w:rPr>
                <w:sz w:val="28"/>
                <w:szCs w:val="28"/>
              </w:rPr>
            </w:pPr>
            <w:r>
              <w:rPr>
                <w:sz w:val="28"/>
                <w:szCs w:val="28"/>
              </w:rPr>
              <w:t>PIL</w:t>
            </w:r>
          </w:p>
        </w:tc>
        <w:tc>
          <w:tcPr>
            <w:tcW w:w="6015" w:type="dxa"/>
          </w:tcPr>
          <w:p w14:paraId="609806BC" w14:textId="2C34C387" w:rsidR="00155053" w:rsidRDefault="00453FC5" w:rsidP="006F7A42">
            <w:pPr>
              <w:rPr>
                <w:sz w:val="28"/>
                <w:szCs w:val="28"/>
              </w:rPr>
            </w:pPr>
            <w:r>
              <w:rPr>
                <w:sz w:val="28"/>
                <w:szCs w:val="28"/>
              </w:rPr>
              <w:t>Project-based Inquiry Learning</w:t>
            </w:r>
          </w:p>
        </w:tc>
      </w:tr>
      <w:tr w:rsidR="00155053" w14:paraId="6472369C" w14:textId="77777777" w:rsidTr="00FD58E8">
        <w:trPr>
          <w:trHeight w:val="510"/>
        </w:trPr>
        <w:tc>
          <w:tcPr>
            <w:tcW w:w="3227" w:type="dxa"/>
          </w:tcPr>
          <w:p w14:paraId="2ACE71BC" w14:textId="2C25EA65" w:rsidR="00155053" w:rsidRDefault="008C3466" w:rsidP="006F7A42">
            <w:pPr>
              <w:rPr>
                <w:sz w:val="28"/>
                <w:szCs w:val="28"/>
              </w:rPr>
            </w:pPr>
            <w:r>
              <w:rPr>
                <w:sz w:val="28"/>
                <w:szCs w:val="28"/>
              </w:rPr>
              <w:t>PLS</w:t>
            </w:r>
          </w:p>
        </w:tc>
        <w:tc>
          <w:tcPr>
            <w:tcW w:w="6015" w:type="dxa"/>
          </w:tcPr>
          <w:p w14:paraId="4CEE1396" w14:textId="451965C8" w:rsidR="00155053" w:rsidRDefault="00453FC5" w:rsidP="006F7A42">
            <w:pPr>
              <w:rPr>
                <w:sz w:val="28"/>
                <w:szCs w:val="28"/>
              </w:rPr>
            </w:pPr>
            <w:r>
              <w:rPr>
                <w:sz w:val="28"/>
                <w:szCs w:val="28"/>
              </w:rPr>
              <w:t>Plain Language Statement</w:t>
            </w:r>
          </w:p>
        </w:tc>
      </w:tr>
      <w:tr w:rsidR="00155053" w14:paraId="17A14CCC" w14:textId="77777777" w:rsidTr="00FD58E8">
        <w:trPr>
          <w:trHeight w:val="510"/>
        </w:trPr>
        <w:tc>
          <w:tcPr>
            <w:tcW w:w="3227" w:type="dxa"/>
          </w:tcPr>
          <w:p w14:paraId="5E01F71F" w14:textId="11D18482" w:rsidR="00155053" w:rsidRDefault="002E44DA" w:rsidP="006F7A42">
            <w:pPr>
              <w:rPr>
                <w:sz w:val="28"/>
                <w:szCs w:val="28"/>
              </w:rPr>
            </w:pPr>
            <w:r>
              <w:rPr>
                <w:sz w:val="28"/>
                <w:szCs w:val="28"/>
              </w:rPr>
              <w:t>RAiSE</w:t>
            </w:r>
          </w:p>
        </w:tc>
        <w:tc>
          <w:tcPr>
            <w:tcW w:w="6015" w:type="dxa"/>
          </w:tcPr>
          <w:p w14:paraId="0C724A83" w14:textId="5AD8EA95" w:rsidR="00155053" w:rsidRDefault="002E44DA" w:rsidP="006F7A42">
            <w:pPr>
              <w:rPr>
                <w:sz w:val="28"/>
                <w:szCs w:val="28"/>
              </w:rPr>
            </w:pPr>
            <w:r>
              <w:rPr>
                <w:sz w:val="28"/>
                <w:szCs w:val="28"/>
              </w:rPr>
              <w:t>Raising Aspirations in Science and Stem Education</w:t>
            </w:r>
          </w:p>
        </w:tc>
      </w:tr>
      <w:tr w:rsidR="00F5488C" w14:paraId="14DCD3A7" w14:textId="77777777" w:rsidTr="00FD58E8">
        <w:trPr>
          <w:trHeight w:val="510"/>
        </w:trPr>
        <w:tc>
          <w:tcPr>
            <w:tcW w:w="3227" w:type="dxa"/>
          </w:tcPr>
          <w:p w14:paraId="1FD1C3F1" w14:textId="29EFB7C7" w:rsidR="00F5488C" w:rsidRDefault="00F5488C" w:rsidP="006F7A42">
            <w:pPr>
              <w:rPr>
                <w:sz w:val="28"/>
                <w:szCs w:val="28"/>
              </w:rPr>
            </w:pPr>
            <w:r>
              <w:rPr>
                <w:sz w:val="28"/>
                <w:szCs w:val="28"/>
              </w:rPr>
              <w:t>SMET</w:t>
            </w:r>
          </w:p>
        </w:tc>
        <w:tc>
          <w:tcPr>
            <w:tcW w:w="6015" w:type="dxa"/>
          </w:tcPr>
          <w:p w14:paraId="4D56C553" w14:textId="53F3E60F" w:rsidR="00F5488C" w:rsidRDefault="00F5488C" w:rsidP="006F7A42">
            <w:pPr>
              <w:rPr>
                <w:sz w:val="28"/>
                <w:szCs w:val="28"/>
              </w:rPr>
            </w:pPr>
            <w:r>
              <w:rPr>
                <w:sz w:val="28"/>
                <w:szCs w:val="28"/>
              </w:rPr>
              <w:t>Science, Mathematics, Engineering, Technology (</w:t>
            </w:r>
            <w:r w:rsidR="007C6AA9">
              <w:rPr>
                <w:sz w:val="28"/>
                <w:szCs w:val="28"/>
              </w:rPr>
              <w:t>Old acronym)</w:t>
            </w:r>
          </w:p>
        </w:tc>
      </w:tr>
      <w:tr w:rsidR="003C7353" w14:paraId="42F676A4" w14:textId="77777777" w:rsidTr="00FD58E8">
        <w:trPr>
          <w:trHeight w:val="510"/>
        </w:trPr>
        <w:tc>
          <w:tcPr>
            <w:tcW w:w="3227" w:type="dxa"/>
          </w:tcPr>
          <w:p w14:paraId="5353F8B1" w14:textId="60250EC8" w:rsidR="003C7353" w:rsidRDefault="00F5488C" w:rsidP="006F7A42">
            <w:pPr>
              <w:rPr>
                <w:sz w:val="28"/>
                <w:szCs w:val="28"/>
              </w:rPr>
            </w:pPr>
            <w:r>
              <w:rPr>
                <w:sz w:val="28"/>
                <w:szCs w:val="28"/>
              </w:rPr>
              <w:t>SSERC</w:t>
            </w:r>
          </w:p>
        </w:tc>
        <w:tc>
          <w:tcPr>
            <w:tcW w:w="6015" w:type="dxa"/>
          </w:tcPr>
          <w:p w14:paraId="57787391" w14:textId="7B8A3261" w:rsidR="003C7353" w:rsidRDefault="007C6AA9" w:rsidP="006F7A42">
            <w:pPr>
              <w:rPr>
                <w:sz w:val="28"/>
                <w:szCs w:val="28"/>
              </w:rPr>
            </w:pPr>
            <w:r>
              <w:rPr>
                <w:sz w:val="28"/>
                <w:szCs w:val="28"/>
              </w:rPr>
              <w:t>Scottish Schools</w:t>
            </w:r>
            <w:r w:rsidR="001751EC">
              <w:rPr>
                <w:sz w:val="28"/>
                <w:szCs w:val="28"/>
              </w:rPr>
              <w:t xml:space="preserve"> Education Research Centre</w:t>
            </w:r>
          </w:p>
        </w:tc>
      </w:tr>
      <w:tr w:rsidR="003C7353" w14:paraId="20C457BC" w14:textId="77777777" w:rsidTr="00FD58E8">
        <w:trPr>
          <w:trHeight w:val="510"/>
        </w:trPr>
        <w:tc>
          <w:tcPr>
            <w:tcW w:w="3227" w:type="dxa"/>
          </w:tcPr>
          <w:p w14:paraId="24A390AB" w14:textId="02F0F6D7" w:rsidR="003C7353" w:rsidRDefault="00F5488C" w:rsidP="006F7A42">
            <w:pPr>
              <w:rPr>
                <w:sz w:val="28"/>
                <w:szCs w:val="28"/>
              </w:rPr>
            </w:pPr>
            <w:r>
              <w:rPr>
                <w:sz w:val="28"/>
                <w:szCs w:val="28"/>
              </w:rPr>
              <w:t>STEM</w:t>
            </w:r>
          </w:p>
        </w:tc>
        <w:tc>
          <w:tcPr>
            <w:tcW w:w="6015" w:type="dxa"/>
          </w:tcPr>
          <w:p w14:paraId="31F1B548" w14:textId="63AF0957" w:rsidR="003C7353" w:rsidRDefault="001751EC" w:rsidP="006F7A42">
            <w:pPr>
              <w:rPr>
                <w:sz w:val="28"/>
                <w:szCs w:val="28"/>
              </w:rPr>
            </w:pPr>
            <w:r>
              <w:rPr>
                <w:sz w:val="28"/>
                <w:szCs w:val="28"/>
              </w:rPr>
              <w:t>Science, Technology, Engineering, and Mathematics</w:t>
            </w:r>
          </w:p>
        </w:tc>
      </w:tr>
      <w:tr w:rsidR="003C7353" w14:paraId="5958D4C9" w14:textId="77777777" w:rsidTr="00FD58E8">
        <w:trPr>
          <w:trHeight w:val="510"/>
        </w:trPr>
        <w:tc>
          <w:tcPr>
            <w:tcW w:w="3227" w:type="dxa"/>
          </w:tcPr>
          <w:p w14:paraId="7C7AEF8D" w14:textId="6883FDF3" w:rsidR="003C7353" w:rsidRDefault="00F5488C" w:rsidP="006F7A42">
            <w:pPr>
              <w:rPr>
                <w:sz w:val="28"/>
                <w:szCs w:val="28"/>
              </w:rPr>
            </w:pPr>
            <w:r>
              <w:rPr>
                <w:sz w:val="28"/>
                <w:szCs w:val="28"/>
              </w:rPr>
              <w:t>THALES UK</w:t>
            </w:r>
          </w:p>
        </w:tc>
        <w:tc>
          <w:tcPr>
            <w:tcW w:w="6015" w:type="dxa"/>
          </w:tcPr>
          <w:p w14:paraId="1345018A" w14:textId="76BE58CC" w:rsidR="003C7353" w:rsidRDefault="007C1631" w:rsidP="006F7A42">
            <w:pPr>
              <w:rPr>
                <w:sz w:val="28"/>
                <w:szCs w:val="28"/>
              </w:rPr>
            </w:pPr>
            <w:r>
              <w:rPr>
                <w:sz w:val="28"/>
                <w:szCs w:val="28"/>
              </w:rPr>
              <w:t xml:space="preserve">Global </w:t>
            </w:r>
            <w:r w:rsidR="00B308BB">
              <w:rPr>
                <w:sz w:val="28"/>
                <w:szCs w:val="28"/>
              </w:rPr>
              <w:t>technology company</w:t>
            </w:r>
            <w:r w:rsidR="005B25B5">
              <w:rPr>
                <w:sz w:val="28"/>
                <w:szCs w:val="28"/>
              </w:rPr>
              <w:t xml:space="preserve"> with a large focus on digital solutions</w:t>
            </w:r>
          </w:p>
        </w:tc>
      </w:tr>
      <w:tr w:rsidR="003C5AE4" w14:paraId="5ECE0E11" w14:textId="77777777" w:rsidTr="00FD58E8">
        <w:trPr>
          <w:trHeight w:val="510"/>
        </w:trPr>
        <w:tc>
          <w:tcPr>
            <w:tcW w:w="3227" w:type="dxa"/>
          </w:tcPr>
          <w:p w14:paraId="687FD177" w14:textId="6DBC2EB4" w:rsidR="003C5AE4" w:rsidRDefault="00F5488C" w:rsidP="006F7A42">
            <w:pPr>
              <w:rPr>
                <w:sz w:val="28"/>
                <w:szCs w:val="28"/>
              </w:rPr>
            </w:pPr>
            <w:r>
              <w:rPr>
                <w:sz w:val="28"/>
                <w:szCs w:val="28"/>
              </w:rPr>
              <w:t>TRAIL</w:t>
            </w:r>
          </w:p>
        </w:tc>
        <w:tc>
          <w:tcPr>
            <w:tcW w:w="6015" w:type="dxa"/>
          </w:tcPr>
          <w:p w14:paraId="0A93AFDB" w14:textId="3631AE2D" w:rsidR="003C5AE4" w:rsidRDefault="005B25B5" w:rsidP="006F7A42">
            <w:pPr>
              <w:rPr>
                <w:sz w:val="28"/>
                <w:szCs w:val="28"/>
              </w:rPr>
            </w:pPr>
            <w:r>
              <w:rPr>
                <w:sz w:val="28"/>
                <w:szCs w:val="28"/>
              </w:rPr>
              <w:t xml:space="preserve">Teachers and Researchers Advancing </w:t>
            </w:r>
            <w:r w:rsidR="00C4400E">
              <w:rPr>
                <w:sz w:val="28"/>
                <w:szCs w:val="28"/>
              </w:rPr>
              <w:t>Integrated Lessons in STEM</w:t>
            </w:r>
          </w:p>
        </w:tc>
      </w:tr>
    </w:tbl>
    <w:p w14:paraId="78D4B412" w14:textId="6B7AD230" w:rsidR="00F06F97" w:rsidRDefault="00F06F97" w:rsidP="00F06F97">
      <w:pPr>
        <w:rPr>
          <w:b/>
          <w:bCs/>
          <w:sz w:val="28"/>
          <w:szCs w:val="28"/>
        </w:rPr>
      </w:pPr>
    </w:p>
    <w:p w14:paraId="61DE7E43" w14:textId="77777777" w:rsidR="00FD58E8" w:rsidRDefault="00FD58E8" w:rsidP="00F06F97">
      <w:pPr>
        <w:rPr>
          <w:b/>
          <w:bCs/>
          <w:sz w:val="28"/>
          <w:szCs w:val="28"/>
        </w:rPr>
      </w:pPr>
    </w:p>
    <w:p w14:paraId="73800AC7" w14:textId="6457012B" w:rsidR="00215D91" w:rsidRDefault="00215D91" w:rsidP="00F06F97">
      <w:pPr>
        <w:jc w:val="center"/>
        <w:rPr>
          <w:b/>
          <w:bCs/>
          <w:sz w:val="28"/>
          <w:szCs w:val="28"/>
        </w:rPr>
      </w:pPr>
      <w:r>
        <w:rPr>
          <w:b/>
          <w:bCs/>
          <w:sz w:val="28"/>
          <w:szCs w:val="28"/>
        </w:rPr>
        <w:lastRenderedPageBreak/>
        <w:t>TABLE OF CONTENTS</w:t>
      </w:r>
    </w:p>
    <w:p w14:paraId="60FF1FEC" w14:textId="79586CBA" w:rsidR="00215D91" w:rsidRDefault="00215D91" w:rsidP="00F06F97">
      <w:pPr>
        <w:rPr>
          <w:b/>
          <w:bCs/>
          <w:sz w:val="28"/>
          <w:szCs w:val="28"/>
        </w:rPr>
      </w:pPr>
    </w:p>
    <w:p w14:paraId="505021D7" w14:textId="29032C1A" w:rsidR="00B61BA7" w:rsidRDefault="00B61BA7" w:rsidP="00F06F97">
      <w:pPr>
        <w:rPr>
          <w:sz w:val="24"/>
          <w:szCs w:val="24"/>
        </w:rPr>
      </w:pPr>
      <w:r>
        <w:rPr>
          <w:sz w:val="24"/>
          <w:szCs w:val="24"/>
        </w:rPr>
        <w:t>Abstract……………………………………………………………………………………………………………………………….iii</w:t>
      </w:r>
    </w:p>
    <w:p w14:paraId="79BFB7AF" w14:textId="47682218" w:rsidR="00B61BA7" w:rsidRDefault="00B61BA7" w:rsidP="00F06F97">
      <w:pPr>
        <w:rPr>
          <w:sz w:val="24"/>
          <w:szCs w:val="24"/>
        </w:rPr>
      </w:pPr>
      <w:r>
        <w:rPr>
          <w:sz w:val="24"/>
          <w:szCs w:val="24"/>
        </w:rPr>
        <w:t>Acknowledgements</w:t>
      </w:r>
      <w:r w:rsidR="00494E65">
        <w:rPr>
          <w:sz w:val="24"/>
          <w:szCs w:val="24"/>
        </w:rPr>
        <w:t>……………………………………………………………………………………………………………..iv</w:t>
      </w:r>
    </w:p>
    <w:p w14:paraId="72B6D364" w14:textId="00F0D853" w:rsidR="00494E65" w:rsidRDefault="00494E65" w:rsidP="00F06F97">
      <w:pPr>
        <w:rPr>
          <w:sz w:val="24"/>
          <w:szCs w:val="24"/>
        </w:rPr>
      </w:pPr>
      <w:r>
        <w:rPr>
          <w:sz w:val="24"/>
          <w:szCs w:val="24"/>
        </w:rPr>
        <w:t>Permission to Consult………………………………………………………………………………………………</w:t>
      </w:r>
      <w:r w:rsidR="00A35DB2">
        <w:rPr>
          <w:sz w:val="24"/>
          <w:szCs w:val="24"/>
        </w:rPr>
        <w:t>…………</w:t>
      </w:r>
      <w:r>
        <w:rPr>
          <w:sz w:val="24"/>
          <w:szCs w:val="24"/>
        </w:rPr>
        <w:t>…v</w:t>
      </w:r>
    </w:p>
    <w:p w14:paraId="32A7A751" w14:textId="47562208" w:rsidR="00A35DB2" w:rsidRDefault="00A35DB2" w:rsidP="00F06F97">
      <w:pPr>
        <w:rPr>
          <w:sz w:val="24"/>
          <w:szCs w:val="24"/>
        </w:rPr>
      </w:pPr>
      <w:r>
        <w:rPr>
          <w:sz w:val="24"/>
          <w:szCs w:val="24"/>
        </w:rPr>
        <w:t>Abbreviations………………………………………………………………………………………………………………..…….vi</w:t>
      </w:r>
    </w:p>
    <w:p w14:paraId="4E6478F4" w14:textId="7F80FFA1" w:rsidR="00A35DB2" w:rsidRDefault="00A35DB2" w:rsidP="00F06F97">
      <w:pPr>
        <w:rPr>
          <w:sz w:val="24"/>
          <w:szCs w:val="24"/>
        </w:rPr>
      </w:pPr>
    </w:p>
    <w:p w14:paraId="12DBBF46" w14:textId="14E20493" w:rsidR="00A35DB2" w:rsidRDefault="00A35DB2" w:rsidP="00F06F97">
      <w:pPr>
        <w:rPr>
          <w:sz w:val="24"/>
          <w:szCs w:val="24"/>
        </w:rPr>
      </w:pPr>
      <w:r>
        <w:rPr>
          <w:sz w:val="24"/>
          <w:szCs w:val="24"/>
        </w:rPr>
        <w:t>Table of Contents</w:t>
      </w:r>
    </w:p>
    <w:p w14:paraId="3DD6419C" w14:textId="5FAA9656" w:rsidR="00A35DB2" w:rsidRDefault="00A35DB2" w:rsidP="00F06F97">
      <w:pPr>
        <w:rPr>
          <w:sz w:val="24"/>
          <w:szCs w:val="24"/>
        </w:rPr>
      </w:pPr>
      <w:r>
        <w:rPr>
          <w:sz w:val="24"/>
          <w:szCs w:val="24"/>
        </w:rPr>
        <w:t>Chapter 1: Introduction</w:t>
      </w:r>
      <w:r w:rsidR="007D2823">
        <w:rPr>
          <w:sz w:val="24"/>
          <w:szCs w:val="24"/>
        </w:rPr>
        <w:t>…………………………………………………………………………………………</w:t>
      </w:r>
      <w:r w:rsidR="00C41019">
        <w:rPr>
          <w:sz w:val="24"/>
          <w:szCs w:val="24"/>
        </w:rPr>
        <w:t>……</w:t>
      </w:r>
      <w:r w:rsidR="00C91EA8">
        <w:rPr>
          <w:sz w:val="24"/>
          <w:szCs w:val="24"/>
        </w:rPr>
        <w:t>…</w:t>
      </w:r>
      <w:r w:rsidR="00C41019">
        <w:rPr>
          <w:sz w:val="24"/>
          <w:szCs w:val="24"/>
        </w:rPr>
        <w:t>……</w:t>
      </w:r>
      <w:r w:rsidR="00C91EA8">
        <w:rPr>
          <w:sz w:val="24"/>
          <w:szCs w:val="24"/>
        </w:rPr>
        <w:t>.9</w:t>
      </w:r>
    </w:p>
    <w:p w14:paraId="658AB9ED" w14:textId="02535C30" w:rsidR="007D2823" w:rsidRPr="007D2823" w:rsidRDefault="007D2823" w:rsidP="007D2823">
      <w:pPr>
        <w:pStyle w:val="ListParagraph"/>
        <w:numPr>
          <w:ilvl w:val="1"/>
          <w:numId w:val="8"/>
        </w:numPr>
        <w:rPr>
          <w:sz w:val="24"/>
          <w:szCs w:val="24"/>
        </w:rPr>
      </w:pPr>
      <w:r w:rsidRPr="007D2823">
        <w:rPr>
          <w:sz w:val="24"/>
          <w:szCs w:val="24"/>
        </w:rPr>
        <w:t>Background……………………………………………………………………………………</w:t>
      </w:r>
      <w:r w:rsidR="00C41019">
        <w:rPr>
          <w:sz w:val="24"/>
          <w:szCs w:val="24"/>
        </w:rPr>
        <w:t>……………</w:t>
      </w:r>
      <w:r w:rsidR="00C91EA8">
        <w:rPr>
          <w:sz w:val="24"/>
          <w:szCs w:val="24"/>
        </w:rPr>
        <w:t>..9</w:t>
      </w:r>
    </w:p>
    <w:p w14:paraId="5CCE7127" w14:textId="793F2762" w:rsidR="007D2823" w:rsidRDefault="00D532C5" w:rsidP="007D2823">
      <w:pPr>
        <w:pStyle w:val="ListParagraph"/>
        <w:numPr>
          <w:ilvl w:val="1"/>
          <w:numId w:val="8"/>
        </w:numPr>
        <w:rPr>
          <w:sz w:val="24"/>
          <w:szCs w:val="24"/>
        </w:rPr>
      </w:pPr>
      <w:r>
        <w:rPr>
          <w:sz w:val="24"/>
          <w:szCs w:val="24"/>
        </w:rPr>
        <w:t>Rationale and Research Questions……………………………………………………</w:t>
      </w:r>
      <w:r w:rsidR="00C41019">
        <w:rPr>
          <w:sz w:val="24"/>
          <w:szCs w:val="24"/>
        </w:rPr>
        <w:t>…………</w:t>
      </w:r>
      <w:r w:rsidR="00C91EA8">
        <w:rPr>
          <w:sz w:val="24"/>
          <w:szCs w:val="24"/>
        </w:rPr>
        <w:t>10</w:t>
      </w:r>
    </w:p>
    <w:p w14:paraId="3FE75F59" w14:textId="00383115" w:rsidR="00D532C5" w:rsidRDefault="00D532C5" w:rsidP="007D2823">
      <w:pPr>
        <w:pStyle w:val="ListParagraph"/>
        <w:numPr>
          <w:ilvl w:val="1"/>
          <w:numId w:val="8"/>
        </w:numPr>
        <w:rPr>
          <w:sz w:val="24"/>
          <w:szCs w:val="24"/>
        </w:rPr>
      </w:pPr>
      <w:r>
        <w:rPr>
          <w:sz w:val="24"/>
          <w:szCs w:val="24"/>
        </w:rPr>
        <w:t>Dissertation Outline……………………</w:t>
      </w:r>
      <w:r w:rsidR="00C91EA8">
        <w:rPr>
          <w:sz w:val="24"/>
          <w:szCs w:val="24"/>
        </w:rPr>
        <w:t>.</w:t>
      </w:r>
      <w:r>
        <w:rPr>
          <w:sz w:val="24"/>
          <w:szCs w:val="24"/>
        </w:rPr>
        <w:t>……………………………………………………</w:t>
      </w:r>
      <w:r w:rsidR="00C41019">
        <w:rPr>
          <w:sz w:val="24"/>
          <w:szCs w:val="24"/>
        </w:rPr>
        <w:t>…………</w:t>
      </w:r>
      <w:r w:rsidR="00C91EA8">
        <w:rPr>
          <w:sz w:val="24"/>
          <w:szCs w:val="24"/>
        </w:rPr>
        <w:t>12</w:t>
      </w:r>
    </w:p>
    <w:p w14:paraId="41F72FC8" w14:textId="640381F3" w:rsidR="00D532C5" w:rsidRDefault="00A22E79" w:rsidP="00D532C5">
      <w:pPr>
        <w:rPr>
          <w:sz w:val="24"/>
          <w:szCs w:val="24"/>
        </w:rPr>
      </w:pPr>
      <w:r>
        <w:rPr>
          <w:sz w:val="24"/>
          <w:szCs w:val="24"/>
        </w:rPr>
        <w:t>Chapter 2: Literature Review……………………………………………………………………………………</w:t>
      </w:r>
      <w:r w:rsidR="00C41019">
        <w:rPr>
          <w:sz w:val="24"/>
          <w:szCs w:val="24"/>
        </w:rPr>
        <w:t>………</w:t>
      </w:r>
      <w:r w:rsidR="00C91EA8">
        <w:rPr>
          <w:sz w:val="24"/>
          <w:szCs w:val="24"/>
        </w:rPr>
        <w:t>…13</w:t>
      </w:r>
    </w:p>
    <w:p w14:paraId="0A6B7967" w14:textId="61AE7251" w:rsidR="0034493F" w:rsidRDefault="00A22E79" w:rsidP="0034493F">
      <w:pPr>
        <w:spacing w:after="0"/>
        <w:rPr>
          <w:sz w:val="24"/>
          <w:szCs w:val="24"/>
        </w:rPr>
      </w:pPr>
      <w:r>
        <w:rPr>
          <w:sz w:val="24"/>
          <w:szCs w:val="24"/>
        </w:rPr>
        <w:tab/>
        <w:t>2.1</w:t>
      </w:r>
      <w:r w:rsidR="0034493F">
        <w:rPr>
          <w:sz w:val="24"/>
          <w:szCs w:val="24"/>
        </w:rPr>
        <w:tab/>
      </w:r>
      <w:r w:rsidR="00712C34">
        <w:rPr>
          <w:sz w:val="24"/>
          <w:szCs w:val="24"/>
        </w:rPr>
        <w:t xml:space="preserve">What is STEM? </w:t>
      </w:r>
      <w:r w:rsidR="0034493F">
        <w:rPr>
          <w:sz w:val="24"/>
          <w:szCs w:val="24"/>
        </w:rPr>
        <w:t>……………………………………………………………………………</w:t>
      </w:r>
      <w:r w:rsidR="00C41019">
        <w:rPr>
          <w:sz w:val="24"/>
          <w:szCs w:val="24"/>
        </w:rPr>
        <w:t>………………</w:t>
      </w:r>
      <w:r w:rsidR="00C91EA8">
        <w:rPr>
          <w:sz w:val="24"/>
          <w:szCs w:val="24"/>
        </w:rPr>
        <w:t>13</w:t>
      </w:r>
    </w:p>
    <w:p w14:paraId="13D0ACF6" w14:textId="21198BFB" w:rsidR="0034493F" w:rsidRDefault="0034493F" w:rsidP="00F8555B">
      <w:pPr>
        <w:spacing w:after="0"/>
        <w:rPr>
          <w:sz w:val="24"/>
          <w:szCs w:val="24"/>
        </w:rPr>
      </w:pPr>
      <w:r>
        <w:rPr>
          <w:sz w:val="24"/>
          <w:szCs w:val="24"/>
        </w:rPr>
        <w:tab/>
        <w:t>2.2</w:t>
      </w:r>
      <w:r>
        <w:rPr>
          <w:sz w:val="24"/>
          <w:szCs w:val="24"/>
        </w:rPr>
        <w:tab/>
      </w:r>
      <w:r w:rsidR="00F8555B">
        <w:rPr>
          <w:sz w:val="24"/>
          <w:szCs w:val="24"/>
        </w:rPr>
        <w:t>What is the Importance of studying STEM?............................................</w:t>
      </w:r>
      <w:r w:rsidR="00C41019">
        <w:rPr>
          <w:sz w:val="24"/>
          <w:szCs w:val="24"/>
        </w:rPr>
        <w:t>........</w:t>
      </w:r>
      <w:r w:rsidR="00C91EA8">
        <w:rPr>
          <w:sz w:val="24"/>
          <w:szCs w:val="24"/>
        </w:rPr>
        <w:t>1</w:t>
      </w:r>
      <w:r w:rsidR="00965115">
        <w:rPr>
          <w:sz w:val="24"/>
          <w:szCs w:val="24"/>
        </w:rPr>
        <w:t>5</w:t>
      </w:r>
    </w:p>
    <w:p w14:paraId="3271703E" w14:textId="0436311C" w:rsidR="00F8555B" w:rsidRDefault="00F8555B" w:rsidP="000E5E4F">
      <w:pPr>
        <w:spacing w:after="0"/>
        <w:rPr>
          <w:sz w:val="24"/>
          <w:szCs w:val="24"/>
        </w:rPr>
      </w:pPr>
      <w:r>
        <w:rPr>
          <w:sz w:val="24"/>
          <w:szCs w:val="24"/>
        </w:rPr>
        <w:tab/>
        <w:t>2.3</w:t>
      </w:r>
      <w:r>
        <w:rPr>
          <w:sz w:val="24"/>
          <w:szCs w:val="24"/>
        </w:rPr>
        <w:tab/>
      </w:r>
      <w:r w:rsidR="008436EE">
        <w:rPr>
          <w:sz w:val="24"/>
          <w:szCs w:val="24"/>
        </w:rPr>
        <w:t>Barriers to Studying STEM…………………………………………………………………</w:t>
      </w:r>
      <w:r w:rsidR="0027547C">
        <w:rPr>
          <w:sz w:val="24"/>
          <w:szCs w:val="24"/>
        </w:rPr>
        <w:t>…………</w:t>
      </w:r>
      <w:r w:rsidR="000D02B0">
        <w:rPr>
          <w:sz w:val="24"/>
          <w:szCs w:val="24"/>
        </w:rPr>
        <w:t>17</w:t>
      </w:r>
    </w:p>
    <w:p w14:paraId="4F8F41C5" w14:textId="5D362A90" w:rsidR="008436EE" w:rsidRDefault="008436EE" w:rsidP="000E5E4F">
      <w:pPr>
        <w:spacing w:after="0"/>
        <w:rPr>
          <w:sz w:val="24"/>
          <w:szCs w:val="24"/>
        </w:rPr>
      </w:pPr>
      <w:r>
        <w:rPr>
          <w:sz w:val="24"/>
          <w:szCs w:val="24"/>
        </w:rPr>
        <w:tab/>
        <w:t>2.4</w:t>
      </w:r>
      <w:r>
        <w:rPr>
          <w:sz w:val="24"/>
          <w:szCs w:val="24"/>
        </w:rPr>
        <w:tab/>
      </w:r>
      <w:r w:rsidR="00BF6353" w:rsidRPr="00BF6353">
        <w:rPr>
          <w:sz w:val="24"/>
          <w:szCs w:val="24"/>
        </w:rPr>
        <w:t xml:space="preserve">How </w:t>
      </w:r>
      <w:r w:rsidR="00991840">
        <w:rPr>
          <w:sz w:val="24"/>
          <w:szCs w:val="24"/>
        </w:rPr>
        <w:t>is</w:t>
      </w:r>
      <w:r w:rsidR="00BF6353" w:rsidRPr="00BF6353">
        <w:rPr>
          <w:sz w:val="24"/>
          <w:szCs w:val="24"/>
        </w:rPr>
        <w:t xml:space="preserve"> policy influencing the delivery of STEM education?</w:t>
      </w:r>
      <w:r w:rsidR="00991840">
        <w:rPr>
          <w:sz w:val="24"/>
          <w:szCs w:val="24"/>
        </w:rPr>
        <w:t>............................</w:t>
      </w:r>
      <w:r w:rsidR="000D02B0">
        <w:rPr>
          <w:sz w:val="24"/>
          <w:szCs w:val="24"/>
        </w:rPr>
        <w:t>2</w:t>
      </w:r>
      <w:r w:rsidR="004757DC">
        <w:rPr>
          <w:sz w:val="24"/>
          <w:szCs w:val="24"/>
        </w:rPr>
        <w:t>1</w:t>
      </w:r>
    </w:p>
    <w:p w14:paraId="1BA0FB1D" w14:textId="2740A67B" w:rsidR="00BF6353" w:rsidRDefault="00BF6353" w:rsidP="000E5E4F">
      <w:pPr>
        <w:spacing w:after="0"/>
        <w:rPr>
          <w:sz w:val="24"/>
          <w:szCs w:val="24"/>
        </w:rPr>
      </w:pPr>
      <w:r>
        <w:rPr>
          <w:sz w:val="24"/>
          <w:szCs w:val="24"/>
        </w:rPr>
        <w:tab/>
        <w:t>2.5</w:t>
      </w:r>
      <w:r>
        <w:rPr>
          <w:sz w:val="24"/>
          <w:szCs w:val="24"/>
        </w:rPr>
        <w:tab/>
      </w:r>
      <w:r w:rsidR="004338C1" w:rsidRPr="004338C1">
        <w:rPr>
          <w:sz w:val="24"/>
          <w:szCs w:val="24"/>
        </w:rPr>
        <w:t>What strategies can be used to increase engagement in STEM?</w:t>
      </w:r>
      <w:r w:rsidR="004338C1">
        <w:rPr>
          <w:sz w:val="24"/>
          <w:szCs w:val="24"/>
        </w:rPr>
        <w:t>..........</w:t>
      </w:r>
      <w:r w:rsidR="0027547C">
        <w:rPr>
          <w:sz w:val="24"/>
          <w:szCs w:val="24"/>
        </w:rPr>
        <w:t>..........</w:t>
      </w:r>
      <w:r w:rsidR="009E0571">
        <w:rPr>
          <w:sz w:val="24"/>
          <w:szCs w:val="24"/>
        </w:rPr>
        <w:t>2</w:t>
      </w:r>
      <w:r w:rsidR="00F963FE">
        <w:rPr>
          <w:sz w:val="24"/>
          <w:szCs w:val="24"/>
        </w:rPr>
        <w:t>4</w:t>
      </w:r>
    </w:p>
    <w:p w14:paraId="45E1BC54" w14:textId="7D2E6A80" w:rsidR="004338C1" w:rsidRDefault="004338C1" w:rsidP="00CD039E">
      <w:pPr>
        <w:rPr>
          <w:sz w:val="24"/>
          <w:szCs w:val="24"/>
        </w:rPr>
      </w:pPr>
      <w:r>
        <w:rPr>
          <w:sz w:val="24"/>
          <w:szCs w:val="24"/>
        </w:rPr>
        <w:tab/>
        <w:t>2.6</w:t>
      </w:r>
      <w:r>
        <w:rPr>
          <w:sz w:val="24"/>
          <w:szCs w:val="24"/>
        </w:rPr>
        <w:tab/>
      </w:r>
      <w:r w:rsidR="009076A7">
        <w:rPr>
          <w:sz w:val="24"/>
          <w:szCs w:val="24"/>
        </w:rPr>
        <w:t>Conclusion</w:t>
      </w:r>
      <w:r w:rsidR="000E5E4F">
        <w:rPr>
          <w:sz w:val="24"/>
          <w:szCs w:val="24"/>
        </w:rPr>
        <w:t>…………………</w:t>
      </w:r>
      <w:r w:rsidR="0027547C">
        <w:rPr>
          <w:sz w:val="24"/>
          <w:szCs w:val="24"/>
        </w:rPr>
        <w:t>………………………………………………………………………………</w:t>
      </w:r>
      <w:r w:rsidR="004757DC">
        <w:rPr>
          <w:sz w:val="24"/>
          <w:szCs w:val="24"/>
        </w:rPr>
        <w:t>..</w:t>
      </w:r>
      <w:r w:rsidR="009E0571">
        <w:rPr>
          <w:sz w:val="24"/>
          <w:szCs w:val="24"/>
        </w:rPr>
        <w:t>2</w:t>
      </w:r>
      <w:r w:rsidR="00F963FE">
        <w:rPr>
          <w:sz w:val="24"/>
          <w:szCs w:val="24"/>
        </w:rPr>
        <w:t>7</w:t>
      </w:r>
    </w:p>
    <w:p w14:paraId="516C638E" w14:textId="3E723C2C" w:rsidR="000E5E4F" w:rsidRDefault="00CD039E" w:rsidP="00801C3A">
      <w:pPr>
        <w:rPr>
          <w:sz w:val="24"/>
          <w:szCs w:val="24"/>
        </w:rPr>
      </w:pPr>
      <w:r>
        <w:rPr>
          <w:sz w:val="24"/>
          <w:szCs w:val="24"/>
        </w:rPr>
        <w:t xml:space="preserve">Chapter 3: </w:t>
      </w:r>
      <w:r w:rsidR="00383E4B">
        <w:rPr>
          <w:sz w:val="24"/>
          <w:szCs w:val="24"/>
        </w:rPr>
        <w:t>M</w:t>
      </w:r>
      <w:r>
        <w:rPr>
          <w:sz w:val="24"/>
          <w:szCs w:val="24"/>
        </w:rPr>
        <w:t>ethodology……………………………………………………………………………</w:t>
      </w:r>
      <w:r w:rsidR="0027547C">
        <w:rPr>
          <w:sz w:val="24"/>
          <w:szCs w:val="24"/>
        </w:rPr>
        <w:t>………………………</w:t>
      </w:r>
      <w:r w:rsidR="004757DC">
        <w:rPr>
          <w:sz w:val="24"/>
          <w:szCs w:val="24"/>
        </w:rPr>
        <w:t>.2</w:t>
      </w:r>
      <w:r w:rsidR="00F963FE">
        <w:rPr>
          <w:sz w:val="24"/>
          <w:szCs w:val="24"/>
        </w:rPr>
        <w:t>8</w:t>
      </w:r>
    </w:p>
    <w:p w14:paraId="5AB00746" w14:textId="6197379F" w:rsidR="00CD039E" w:rsidRDefault="00CD039E" w:rsidP="000E5E4F">
      <w:pPr>
        <w:spacing w:after="0"/>
        <w:rPr>
          <w:sz w:val="24"/>
          <w:szCs w:val="24"/>
        </w:rPr>
      </w:pPr>
      <w:r>
        <w:rPr>
          <w:sz w:val="24"/>
          <w:szCs w:val="24"/>
        </w:rPr>
        <w:tab/>
        <w:t>3.1</w:t>
      </w:r>
      <w:r>
        <w:rPr>
          <w:sz w:val="24"/>
          <w:szCs w:val="24"/>
        </w:rPr>
        <w:tab/>
      </w:r>
      <w:r w:rsidR="00454AE6">
        <w:rPr>
          <w:sz w:val="24"/>
          <w:szCs w:val="24"/>
        </w:rPr>
        <w:t>Introduction……………………………………………………………………………</w:t>
      </w:r>
      <w:r w:rsidR="0027547C">
        <w:rPr>
          <w:sz w:val="24"/>
          <w:szCs w:val="24"/>
        </w:rPr>
        <w:t>…………………</w:t>
      </w:r>
      <w:r w:rsidR="004757DC">
        <w:rPr>
          <w:sz w:val="24"/>
          <w:szCs w:val="24"/>
        </w:rPr>
        <w:t>..2</w:t>
      </w:r>
      <w:r w:rsidR="00F963FE">
        <w:rPr>
          <w:sz w:val="24"/>
          <w:szCs w:val="24"/>
        </w:rPr>
        <w:t>8</w:t>
      </w:r>
    </w:p>
    <w:p w14:paraId="5D8EAFCC" w14:textId="38DE0690" w:rsidR="00454AE6" w:rsidRDefault="00454AE6" w:rsidP="000E5E4F">
      <w:pPr>
        <w:spacing w:after="0"/>
        <w:rPr>
          <w:sz w:val="24"/>
          <w:szCs w:val="24"/>
        </w:rPr>
      </w:pPr>
      <w:r>
        <w:rPr>
          <w:sz w:val="24"/>
          <w:szCs w:val="24"/>
        </w:rPr>
        <w:tab/>
        <w:t>3.2</w:t>
      </w:r>
      <w:r>
        <w:rPr>
          <w:sz w:val="24"/>
          <w:szCs w:val="24"/>
        </w:rPr>
        <w:tab/>
        <w:t>Action Research……………………………………………………………………………</w:t>
      </w:r>
      <w:r w:rsidR="0027547C">
        <w:rPr>
          <w:sz w:val="24"/>
          <w:szCs w:val="24"/>
        </w:rPr>
        <w:t>…………</w:t>
      </w:r>
      <w:r w:rsidR="006D2350">
        <w:rPr>
          <w:sz w:val="24"/>
          <w:szCs w:val="24"/>
        </w:rPr>
        <w:t>…..2</w:t>
      </w:r>
      <w:r w:rsidR="00F963FE">
        <w:rPr>
          <w:sz w:val="24"/>
          <w:szCs w:val="24"/>
        </w:rPr>
        <w:t>8</w:t>
      </w:r>
    </w:p>
    <w:p w14:paraId="1F577FB9" w14:textId="6F9E8B89" w:rsidR="00454AE6" w:rsidRDefault="00454AE6" w:rsidP="000E5E4F">
      <w:pPr>
        <w:spacing w:after="0"/>
        <w:rPr>
          <w:sz w:val="24"/>
          <w:szCs w:val="24"/>
        </w:rPr>
      </w:pPr>
      <w:r>
        <w:rPr>
          <w:sz w:val="24"/>
          <w:szCs w:val="24"/>
        </w:rPr>
        <w:tab/>
        <w:t>3.3</w:t>
      </w:r>
      <w:r>
        <w:rPr>
          <w:sz w:val="24"/>
          <w:szCs w:val="24"/>
        </w:rPr>
        <w:tab/>
      </w:r>
      <w:r w:rsidR="004C79CD">
        <w:rPr>
          <w:sz w:val="24"/>
          <w:szCs w:val="24"/>
        </w:rPr>
        <w:t>Mixed Methods Research………………………………………</w:t>
      </w:r>
      <w:r w:rsidR="0027547C">
        <w:rPr>
          <w:sz w:val="24"/>
          <w:szCs w:val="24"/>
        </w:rPr>
        <w:t>…………………………………</w:t>
      </w:r>
      <w:r w:rsidR="00D64C8E">
        <w:rPr>
          <w:sz w:val="24"/>
          <w:szCs w:val="24"/>
        </w:rPr>
        <w:t>…</w:t>
      </w:r>
      <w:r w:rsidR="00063FC1">
        <w:rPr>
          <w:sz w:val="24"/>
          <w:szCs w:val="24"/>
        </w:rPr>
        <w:t>29</w:t>
      </w:r>
    </w:p>
    <w:p w14:paraId="6FB2312D" w14:textId="522E96B0" w:rsidR="004C79CD" w:rsidRDefault="004C79CD" w:rsidP="000E5E4F">
      <w:pPr>
        <w:spacing w:after="0"/>
        <w:rPr>
          <w:sz w:val="24"/>
          <w:szCs w:val="24"/>
        </w:rPr>
      </w:pPr>
      <w:r>
        <w:rPr>
          <w:sz w:val="24"/>
          <w:szCs w:val="24"/>
        </w:rPr>
        <w:tab/>
        <w:t>3.4</w:t>
      </w:r>
      <w:r>
        <w:rPr>
          <w:sz w:val="24"/>
          <w:szCs w:val="24"/>
        </w:rPr>
        <w:tab/>
      </w:r>
      <w:r w:rsidR="005F4F6E" w:rsidRPr="005F4F6E">
        <w:rPr>
          <w:sz w:val="24"/>
          <w:szCs w:val="24"/>
        </w:rPr>
        <w:t>Data Collection and Instrumentation</w:t>
      </w:r>
      <w:r w:rsidR="005F4F6E">
        <w:rPr>
          <w:sz w:val="24"/>
          <w:szCs w:val="24"/>
        </w:rPr>
        <w:t>……………</w:t>
      </w:r>
      <w:r w:rsidR="0027547C">
        <w:rPr>
          <w:sz w:val="24"/>
          <w:szCs w:val="24"/>
        </w:rPr>
        <w:t>……………………………………………</w:t>
      </w:r>
      <w:r w:rsidR="00D64C8E">
        <w:rPr>
          <w:sz w:val="24"/>
          <w:szCs w:val="24"/>
        </w:rPr>
        <w:t>..3</w:t>
      </w:r>
      <w:r w:rsidR="00063FC1">
        <w:rPr>
          <w:sz w:val="24"/>
          <w:szCs w:val="24"/>
        </w:rPr>
        <w:t>1</w:t>
      </w:r>
    </w:p>
    <w:p w14:paraId="49810C69" w14:textId="21AAAE06" w:rsidR="005F4F6E" w:rsidRDefault="00B85343" w:rsidP="000E5E4F">
      <w:pPr>
        <w:spacing w:after="0"/>
        <w:rPr>
          <w:sz w:val="24"/>
          <w:szCs w:val="24"/>
        </w:rPr>
      </w:pPr>
      <w:r>
        <w:rPr>
          <w:sz w:val="24"/>
          <w:szCs w:val="24"/>
        </w:rPr>
        <w:tab/>
      </w:r>
      <w:r w:rsidR="00A270A0">
        <w:rPr>
          <w:sz w:val="24"/>
          <w:szCs w:val="24"/>
        </w:rPr>
        <w:t xml:space="preserve">     </w:t>
      </w:r>
      <w:r>
        <w:rPr>
          <w:sz w:val="24"/>
          <w:szCs w:val="24"/>
        </w:rPr>
        <w:t>3.4.1</w:t>
      </w:r>
      <w:r w:rsidR="00A34AB3">
        <w:rPr>
          <w:sz w:val="24"/>
          <w:szCs w:val="24"/>
        </w:rPr>
        <w:t xml:space="preserve">     </w:t>
      </w:r>
      <w:r w:rsidR="00A270A0">
        <w:rPr>
          <w:sz w:val="24"/>
          <w:szCs w:val="24"/>
        </w:rPr>
        <w:t>Questionnaires</w:t>
      </w:r>
      <w:r w:rsidR="00A34AB3">
        <w:rPr>
          <w:sz w:val="24"/>
          <w:szCs w:val="24"/>
        </w:rPr>
        <w:t>…………………………………………………………</w:t>
      </w:r>
      <w:r w:rsidR="0027547C">
        <w:rPr>
          <w:sz w:val="24"/>
          <w:szCs w:val="24"/>
        </w:rPr>
        <w:t>……………………………</w:t>
      </w:r>
      <w:r w:rsidR="00C627E8">
        <w:rPr>
          <w:sz w:val="24"/>
          <w:szCs w:val="24"/>
        </w:rPr>
        <w:t>.3</w:t>
      </w:r>
      <w:r w:rsidR="00063FC1">
        <w:rPr>
          <w:sz w:val="24"/>
          <w:szCs w:val="24"/>
        </w:rPr>
        <w:t>1</w:t>
      </w:r>
    </w:p>
    <w:p w14:paraId="7391441C" w14:textId="3C89550D" w:rsidR="00A34AB3" w:rsidRDefault="00A34AB3" w:rsidP="000E5E4F">
      <w:pPr>
        <w:spacing w:after="0"/>
        <w:rPr>
          <w:sz w:val="24"/>
          <w:szCs w:val="24"/>
        </w:rPr>
      </w:pPr>
      <w:r>
        <w:rPr>
          <w:sz w:val="24"/>
          <w:szCs w:val="24"/>
        </w:rPr>
        <w:tab/>
        <w:t xml:space="preserve">     3.4.2     Interviews……………………………………………………………………</w:t>
      </w:r>
      <w:r w:rsidR="0027547C">
        <w:rPr>
          <w:sz w:val="24"/>
          <w:szCs w:val="24"/>
        </w:rPr>
        <w:t>……………</w:t>
      </w:r>
      <w:r w:rsidR="00C627E8">
        <w:rPr>
          <w:sz w:val="24"/>
          <w:szCs w:val="24"/>
        </w:rPr>
        <w:t>……………3</w:t>
      </w:r>
      <w:r w:rsidR="00063FC1">
        <w:rPr>
          <w:sz w:val="24"/>
          <w:szCs w:val="24"/>
        </w:rPr>
        <w:t>2</w:t>
      </w:r>
    </w:p>
    <w:p w14:paraId="5FD8347D" w14:textId="761D78FA" w:rsidR="00A34AB3" w:rsidRDefault="00A34AB3" w:rsidP="000E5E4F">
      <w:pPr>
        <w:spacing w:after="0"/>
        <w:rPr>
          <w:sz w:val="24"/>
          <w:szCs w:val="24"/>
        </w:rPr>
      </w:pPr>
      <w:r>
        <w:rPr>
          <w:sz w:val="24"/>
          <w:szCs w:val="24"/>
        </w:rPr>
        <w:tab/>
      </w:r>
      <w:r w:rsidR="0056376A">
        <w:rPr>
          <w:sz w:val="24"/>
          <w:szCs w:val="24"/>
        </w:rPr>
        <w:t>3.5</w:t>
      </w:r>
      <w:r w:rsidR="0056376A">
        <w:rPr>
          <w:sz w:val="24"/>
          <w:szCs w:val="24"/>
        </w:rPr>
        <w:tab/>
      </w:r>
      <w:r w:rsidR="0056376A" w:rsidRPr="0056376A">
        <w:rPr>
          <w:sz w:val="24"/>
          <w:szCs w:val="24"/>
        </w:rPr>
        <w:t>Validity and Reliability</w:t>
      </w:r>
      <w:r w:rsidR="0056376A">
        <w:rPr>
          <w:sz w:val="24"/>
          <w:szCs w:val="24"/>
        </w:rPr>
        <w:t>……………………………………………………………</w:t>
      </w:r>
      <w:r w:rsidR="0027547C">
        <w:rPr>
          <w:sz w:val="24"/>
          <w:szCs w:val="24"/>
        </w:rPr>
        <w:t>……………………</w:t>
      </w:r>
      <w:r w:rsidR="00C627E8">
        <w:rPr>
          <w:sz w:val="24"/>
          <w:szCs w:val="24"/>
        </w:rPr>
        <w:t>3</w:t>
      </w:r>
      <w:r w:rsidR="00063FC1">
        <w:rPr>
          <w:sz w:val="24"/>
          <w:szCs w:val="24"/>
        </w:rPr>
        <w:t>4</w:t>
      </w:r>
    </w:p>
    <w:p w14:paraId="01F8EF88" w14:textId="7E610699" w:rsidR="0056376A" w:rsidRDefault="0056376A" w:rsidP="000E5E4F">
      <w:pPr>
        <w:spacing w:after="0"/>
        <w:rPr>
          <w:sz w:val="24"/>
          <w:szCs w:val="24"/>
        </w:rPr>
      </w:pPr>
      <w:r>
        <w:rPr>
          <w:sz w:val="24"/>
          <w:szCs w:val="24"/>
        </w:rPr>
        <w:tab/>
        <w:t>3.6</w:t>
      </w:r>
      <w:r>
        <w:rPr>
          <w:sz w:val="24"/>
          <w:szCs w:val="24"/>
        </w:rPr>
        <w:tab/>
      </w:r>
      <w:r w:rsidR="00223938">
        <w:rPr>
          <w:sz w:val="24"/>
          <w:szCs w:val="24"/>
        </w:rPr>
        <w:t>Data Analysis…………………………………………………………………………</w:t>
      </w:r>
      <w:r w:rsidR="0027547C">
        <w:rPr>
          <w:sz w:val="24"/>
          <w:szCs w:val="24"/>
        </w:rPr>
        <w:t>…………………</w:t>
      </w:r>
      <w:r w:rsidR="004266D1">
        <w:rPr>
          <w:sz w:val="24"/>
          <w:szCs w:val="24"/>
        </w:rPr>
        <w:t>….</w:t>
      </w:r>
      <w:r w:rsidR="00C627E8">
        <w:rPr>
          <w:sz w:val="24"/>
          <w:szCs w:val="24"/>
        </w:rPr>
        <w:t>3</w:t>
      </w:r>
      <w:r w:rsidR="00063FC1">
        <w:rPr>
          <w:sz w:val="24"/>
          <w:szCs w:val="24"/>
        </w:rPr>
        <w:t>4</w:t>
      </w:r>
    </w:p>
    <w:p w14:paraId="6F792C23" w14:textId="22EA9538" w:rsidR="00223938" w:rsidRDefault="00223938" w:rsidP="000E5E4F">
      <w:pPr>
        <w:spacing w:after="0"/>
        <w:rPr>
          <w:sz w:val="24"/>
          <w:szCs w:val="24"/>
        </w:rPr>
      </w:pPr>
      <w:r>
        <w:rPr>
          <w:sz w:val="24"/>
          <w:szCs w:val="24"/>
        </w:rPr>
        <w:tab/>
        <w:t>3.7</w:t>
      </w:r>
      <w:r>
        <w:rPr>
          <w:sz w:val="24"/>
          <w:szCs w:val="24"/>
        </w:rPr>
        <w:tab/>
        <w:t>Ethical Considerations………………………………………………………</w:t>
      </w:r>
      <w:r w:rsidR="0027547C">
        <w:rPr>
          <w:sz w:val="24"/>
          <w:szCs w:val="24"/>
        </w:rPr>
        <w:t>…………………………</w:t>
      </w:r>
      <w:r w:rsidR="004266D1">
        <w:rPr>
          <w:sz w:val="24"/>
          <w:szCs w:val="24"/>
        </w:rPr>
        <w:t>3</w:t>
      </w:r>
      <w:r w:rsidR="00063FC1">
        <w:rPr>
          <w:sz w:val="24"/>
          <w:szCs w:val="24"/>
        </w:rPr>
        <w:t>6</w:t>
      </w:r>
    </w:p>
    <w:p w14:paraId="70B2A674" w14:textId="5A190ED2" w:rsidR="00223938" w:rsidRDefault="00223938" w:rsidP="00DD5491">
      <w:pPr>
        <w:rPr>
          <w:sz w:val="24"/>
          <w:szCs w:val="24"/>
        </w:rPr>
      </w:pPr>
      <w:r>
        <w:rPr>
          <w:sz w:val="24"/>
          <w:szCs w:val="24"/>
        </w:rPr>
        <w:tab/>
      </w:r>
      <w:r w:rsidR="00F26C0E">
        <w:rPr>
          <w:sz w:val="24"/>
          <w:szCs w:val="24"/>
        </w:rPr>
        <w:t>3.8</w:t>
      </w:r>
      <w:r w:rsidR="00F26C0E">
        <w:rPr>
          <w:sz w:val="24"/>
          <w:szCs w:val="24"/>
        </w:rPr>
        <w:tab/>
        <w:t>Summary……………………………………………………………………………………</w:t>
      </w:r>
      <w:r w:rsidR="0027547C">
        <w:rPr>
          <w:sz w:val="24"/>
          <w:szCs w:val="24"/>
        </w:rPr>
        <w:t>………………</w:t>
      </w:r>
      <w:r w:rsidR="004266D1">
        <w:rPr>
          <w:sz w:val="24"/>
          <w:szCs w:val="24"/>
        </w:rPr>
        <w:t>.3</w:t>
      </w:r>
      <w:r w:rsidR="00063FC1">
        <w:rPr>
          <w:sz w:val="24"/>
          <w:szCs w:val="24"/>
        </w:rPr>
        <w:t>7</w:t>
      </w:r>
    </w:p>
    <w:p w14:paraId="5F0299D7" w14:textId="4D0DE9D0" w:rsidR="00F26C0E" w:rsidRDefault="00DD5491" w:rsidP="00801C3A">
      <w:pPr>
        <w:rPr>
          <w:sz w:val="24"/>
          <w:szCs w:val="24"/>
        </w:rPr>
      </w:pPr>
      <w:r>
        <w:rPr>
          <w:sz w:val="24"/>
          <w:szCs w:val="24"/>
        </w:rPr>
        <w:t xml:space="preserve">Chapter 4: Discussion </w:t>
      </w:r>
      <w:r w:rsidR="00383E4B">
        <w:rPr>
          <w:sz w:val="24"/>
          <w:szCs w:val="24"/>
        </w:rPr>
        <w:t>of</w:t>
      </w:r>
      <w:r>
        <w:rPr>
          <w:sz w:val="24"/>
          <w:szCs w:val="24"/>
        </w:rPr>
        <w:t xml:space="preserve"> Findings…………………………………………………………………</w:t>
      </w:r>
      <w:r w:rsidR="0027547C">
        <w:rPr>
          <w:sz w:val="24"/>
          <w:szCs w:val="24"/>
        </w:rPr>
        <w:t>…………………</w:t>
      </w:r>
      <w:r w:rsidR="004266D1">
        <w:rPr>
          <w:sz w:val="24"/>
          <w:szCs w:val="24"/>
        </w:rPr>
        <w:t>.</w:t>
      </w:r>
      <w:r w:rsidR="00063FC1">
        <w:rPr>
          <w:sz w:val="24"/>
          <w:szCs w:val="24"/>
        </w:rPr>
        <w:t>38</w:t>
      </w:r>
    </w:p>
    <w:p w14:paraId="0CC515ED" w14:textId="4A6699FB" w:rsidR="00A9485C" w:rsidRDefault="00A9485C" w:rsidP="000E5E4F">
      <w:pPr>
        <w:spacing w:after="0"/>
        <w:rPr>
          <w:sz w:val="24"/>
          <w:szCs w:val="24"/>
        </w:rPr>
      </w:pPr>
      <w:r>
        <w:rPr>
          <w:sz w:val="24"/>
          <w:szCs w:val="24"/>
        </w:rPr>
        <w:tab/>
        <w:t>4.1</w:t>
      </w:r>
      <w:r>
        <w:rPr>
          <w:sz w:val="24"/>
          <w:szCs w:val="24"/>
        </w:rPr>
        <w:tab/>
        <w:t>Questionnaires………………………………………………………………………</w:t>
      </w:r>
      <w:r w:rsidR="0027547C">
        <w:rPr>
          <w:sz w:val="24"/>
          <w:szCs w:val="24"/>
        </w:rPr>
        <w:t>…………</w:t>
      </w:r>
      <w:r w:rsidR="008E06DE">
        <w:rPr>
          <w:sz w:val="24"/>
          <w:szCs w:val="24"/>
        </w:rPr>
        <w:t>..</w:t>
      </w:r>
      <w:r w:rsidR="0027547C">
        <w:rPr>
          <w:sz w:val="24"/>
          <w:szCs w:val="24"/>
        </w:rPr>
        <w:t>………</w:t>
      </w:r>
      <w:r w:rsidR="008E06DE">
        <w:rPr>
          <w:sz w:val="24"/>
          <w:szCs w:val="24"/>
        </w:rPr>
        <w:t>.</w:t>
      </w:r>
      <w:r w:rsidR="00063FC1">
        <w:rPr>
          <w:sz w:val="24"/>
          <w:szCs w:val="24"/>
        </w:rPr>
        <w:t>38</w:t>
      </w:r>
    </w:p>
    <w:p w14:paraId="25322F4C" w14:textId="134AA795" w:rsidR="00A9485C" w:rsidRDefault="00A9485C" w:rsidP="00390D44">
      <w:pPr>
        <w:rPr>
          <w:sz w:val="24"/>
          <w:szCs w:val="24"/>
        </w:rPr>
      </w:pPr>
      <w:r>
        <w:rPr>
          <w:sz w:val="24"/>
          <w:szCs w:val="24"/>
        </w:rPr>
        <w:tab/>
        <w:t>4.2</w:t>
      </w:r>
      <w:r>
        <w:rPr>
          <w:sz w:val="24"/>
          <w:szCs w:val="24"/>
        </w:rPr>
        <w:tab/>
        <w:t>Interviews…………………………………………………………………………………</w:t>
      </w:r>
      <w:r w:rsidR="00F00D19">
        <w:rPr>
          <w:sz w:val="24"/>
          <w:szCs w:val="24"/>
        </w:rPr>
        <w:t>…………………</w:t>
      </w:r>
      <w:r w:rsidR="00D4189A">
        <w:rPr>
          <w:sz w:val="24"/>
          <w:szCs w:val="24"/>
        </w:rPr>
        <w:t>50</w:t>
      </w:r>
    </w:p>
    <w:p w14:paraId="5F3F5514" w14:textId="1BAFD65B" w:rsidR="005824BA" w:rsidRDefault="005824BA" w:rsidP="00390D44">
      <w:pPr>
        <w:rPr>
          <w:sz w:val="24"/>
          <w:szCs w:val="24"/>
        </w:rPr>
      </w:pPr>
    </w:p>
    <w:p w14:paraId="43BF1EBA" w14:textId="77777777" w:rsidR="005824BA" w:rsidRDefault="005824BA" w:rsidP="00390D44">
      <w:pPr>
        <w:rPr>
          <w:sz w:val="24"/>
          <w:szCs w:val="24"/>
        </w:rPr>
      </w:pPr>
    </w:p>
    <w:p w14:paraId="03436773" w14:textId="0805FC82" w:rsidR="002353B7" w:rsidRPr="00D532C5" w:rsidRDefault="002353B7" w:rsidP="00801C3A">
      <w:pPr>
        <w:rPr>
          <w:sz w:val="24"/>
          <w:szCs w:val="24"/>
        </w:rPr>
      </w:pPr>
      <w:r>
        <w:rPr>
          <w:sz w:val="24"/>
          <w:szCs w:val="24"/>
        </w:rPr>
        <w:lastRenderedPageBreak/>
        <w:t xml:space="preserve">Chapter 5: Conclusions </w:t>
      </w:r>
      <w:r w:rsidR="00390D44">
        <w:rPr>
          <w:sz w:val="24"/>
          <w:szCs w:val="24"/>
        </w:rPr>
        <w:t>and Recommendations………………………………</w:t>
      </w:r>
      <w:r w:rsidR="00F00D19">
        <w:rPr>
          <w:sz w:val="24"/>
          <w:szCs w:val="24"/>
        </w:rPr>
        <w:t>…………………………………</w:t>
      </w:r>
      <w:r w:rsidR="00707770">
        <w:rPr>
          <w:sz w:val="24"/>
          <w:szCs w:val="24"/>
        </w:rPr>
        <w:t>.5</w:t>
      </w:r>
      <w:r w:rsidR="00D4189A">
        <w:rPr>
          <w:sz w:val="24"/>
          <w:szCs w:val="24"/>
        </w:rPr>
        <w:t>3</w:t>
      </w:r>
    </w:p>
    <w:p w14:paraId="3964A571" w14:textId="776B8892" w:rsidR="00801C3A" w:rsidRDefault="00390D44" w:rsidP="005824BA">
      <w:pPr>
        <w:spacing w:after="0"/>
        <w:rPr>
          <w:sz w:val="24"/>
          <w:szCs w:val="24"/>
        </w:rPr>
      </w:pPr>
      <w:r>
        <w:rPr>
          <w:sz w:val="24"/>
          <w:szCs w:val="24"/>
        </w:rPr>
        <w:tab/>
        <w:t>5.1</w:t>
      </w:r>
      <w:r w:rsidR="00801C3A">
        <w:rPr>
          <w:sz w:val="24"/>
          <w:szCs w:val="24"/>
        </w:rPr>
        <w:tab/>
        <w:t>Summary of Discussion and Findings</w:t>
      </w:r>
      <w:r w:rsidR="00F00D19">
        <w:rPr>
          <w:sz w:val="24"/>
          <w:szCs w:val="24"/>
        </w:rPr>
        <w:t>…………………………………………………………</w:t>
      </w:r>
      <w:r w:rsidR="00707770">
        <w:rPr>
          <w:sz w:val="24"/>
          <w:szCs w:val="24"/>
        </w:rPr>
        <w:t>..5</w:t>
      </w:r>
      <w:r w:rsidR="00D4189A">
        <w:rPr>
          <w:sz w:val="24"/>
          <w:szCs w:val="24"/>
        </w:rPr>
        <w:t>3</w:t>
      </w:r>
    </w:p>
    <w:p w14:paraId="05D63D4B" w14:textId="40659F12" w:rsidR="00801C3A" w:rsidRDefault="00801C3A" w:rsidP="005824BA">
      <w:pPr>
        <w:spacing w:after="0"/>
        <w:rPr>
          <w:sz w:val="24"/>
          <w:szCs w:val="24"/>
        </w:rPr>
      </w:pPr>
      <w:r>
        <w:rPr>
          <w:sz w:val="24"/>
          <w:szCs w:val="24"/>
        </w:rPr>
        <w:tab/>
        <w:t>5.2</w:t>
      </w:r>
      <w:r>
        <w:rPr>
          <w:sz w:val="24"/>
          <w:szCs w:val="24"/>
        </w:rPr>
        <w:tab/>
        <w:t>Key Findings</w:t>
      </w:r>
      <w:r w:rsidR="00F00D19">
        <w:rPr>
          <w:sz w:val="24"/>
          <w:szCs w:val="24"/>
        </w:rPr>
        <w:t>………………………………………………………………………………………………</w:t>
      </w:r>
      <w:r w:rsidR="00707770">
        <w:rPr>
          <w:sz w:val="24"/>
          <w:szCs w:val="24"/>
        </w:rPr>
        <w:t>..5</w:t>
      </w:r>
      <w:r w:rsidR="00D4189A">
        <w:rPr>
          <w:sz w:val="24"/>
          <w:szCs w:val="24"/>
        </w:rPr>
        <w:t>5</w:t>
      </w:r>
    </w:p>
    <w:p w14:paraId="2239E381" w14:textId="74969AD7" w:rsidR="005824BA" w:rsidRDefault="00801C3A" w:rsidP="005824BA">
      <w:pPr>
        <w:spacing w:after="0"/>
        <w:rPr>
          <w:sz w:val="24"/>
          <w:szCs w:val="24"/>
        </w:rPr>
      </w:pPr>
      <w:r>
        <w:rPr>
          <w:sz w:val="24"/>
          <w:szCs w:val="24"/>
        </w:rPr>
        <w:tab/>
        <w:t>5.3</w:t>
      </w:r>
      <w:r>
        <w:rPr>
          <w:sz w:val="24"/>
          <w:szCs w:val="24"/>
        </w:rPr>
        <w:tab/>
      </w:r>
      <w:r w:rsidR="005824BA">
        <w:rPr>
          <w:sz w:val="24"/>
          <w:szCs w:val="24"/>
        </w:rPr>
        <w:t>Limitations of the Study</w:t>
      </w:r>
      <w:r w:rsidR="00F00D19">
        <w:rPr>
          <w:sz w:val="24"/>
          <w:szCs w:val="24"/>
        </w:rPr>
        <w:t>………………………………………………………………………………</w:t>
      </w:r>
      <w:r w:rsidR="00767E8D">
        <w:rPr>
          <w:sz w:val="24"/>
          <w:szCs w:val="24"/>
        </w:rPr>
        <w:t>5</w:t>
      </w:r>
      <w:r w:rsidR="00D4189A">
        <w:rPr>
          <w:sz w:val="24"/>
          <w:szCs w:val="24"/>
        </w:rPr>
        <w:t>5</w:t>
      </w:r>
    </w:p>
    <w:p w14:paraId="43EF73CF" w14:textId="4F3A3C4B" w:rsidR="005824BA" w:rsidRDefault="005824BA" w:rsidP="005824BA">
      <w:pPr>
        <w:spacing w:after="0"/>
        <w:rPr>
          <w:sz w:val="24"/>
          <w:szCs w:val="24"/>
        </w:rPr>
      </w:pPr>
      <w:r>
        <w:rPr>
          <w:sz w:val="24"/>
          <w:szCs w:val="24"/>
        </w:rPr>
        <w:tab/>
        <w:t>5.4</w:t>
      </w:r>
      <w:r>
        <w:rPr>
          <w:sz w:val="24"/>
          <w:szCs w:val="24"/>
        </w:rPr>
        <w:tab/>
        <w:t>Evaluation of the Study</w:t>
      </w:r>
      <w:r w:rsidR="00F00D19">
        <w:rPr>
          <w:sz w:val="24"/>
          <w:szCs w:val="24"/>
        </w:rPr>
        <w:t>………………………………………………………………………………</w:t>
      </w:r>
      <w:r w:rsidR="00767E8D">
        <w:rPr>
          <w:sz w:val="24"/>
          <w:szCs w:val="24"/>
        </w:rPr>
        <w:t>.5</w:t>
      </w:r>
      <w:r w:rsidR="00D4189A">
        <w:rPr>
          <w:sz w:val="24"/>
          <w:szCs w:val="24"/>
        </w:rPr>
        <w:t>6</w:t>
      </w:r>
    </w:p>
    <w:p w14:paraId="2E8E7726" w14:textId="49094EED" w:rsidR="005824BA" w:rsidRDefault="005824BA" w:rsidP="005824BA">
      <w:pPr>
        <w:spacing w:after="0"/>
        <w:rPr>
          <w:sz w:val="24"/>
          <w:szCs w:val="24"/>
        </w:rPr>
      </w:pPr>
      <w:r>
        <w:rPr>
          <w:sz w:val="24"/>
          <w:szCs w:val="24"/>
        </w:rPr>
        <w:tab/>
        <w:t>5.5</w:t>
      </w:r>
      <w:r>
        <w:rPr>
          <w:sz w:val="24"/>
          <w:szCs w:val="24"/>
        </w:rPr>
        <w:tab/>
      </w:r>
      <w:r w:rsidR="00FE640A">
        <w:rPr>
          <w:sz w:val="24"/>
          <w:szCs w:val="24"/>
        </w:rPr>
        <w:t>Conclusion……</w:t>
      </w:r>
      <w:r w:rsidR="00F00D19">
        <w:rPr>
          <w:sz w:val="24"/>
          <w:szCs w:val="24"/>
        </w:rPr>
        <w:t>……………………………………………………………………………………………</w:t>
      </w:r>
      <w:r w:rsidR="00767E8D">
        <w:rPr>
          <w:sz w:val="24"/>
          <w:szCs w:val="24"/>
        </w:rPr>
        <w:t>..5</w:t>
      </w:r>
      <w:r w:rsidR="00D4189A">
        <w:rPr>
          <w:sz w:val="24"/>
          <w:szCs w:val="24"/>
        </w:rPr>
        <w:t>7</w:t>
      </w:r>
    </w:p>
    <w:p w14:paraId="5D5F666B" w14:textId="74918B79" w:rsidR="005824BA" w:rsidRDefault="005824BA" w:rsidP="005824BA">
      <w:pPr>
        <w:spacing w:after="0"/>
        <w:rPr>
          <w:sz w:val="24"/>
          <w:szCs w:val="24"/>
        </w:rPr>
      </w:pPr>
      <w:r>
        <w:rPr>
          <w:sz w:val="24"/>
          <w:szCs w:val="24"/>
        </w:rPr>
        <w:tab/>
        <w:t>5.6</w:t>
      </w:r>
      <w:r>
        <w:rPr>
          <w:sz w:val="24"/>
          <w:szCs w:val="24"/>
        </w:rPr>
        <w:tab/>
      </w:r>
      <w:r w:rsidR="00FE640A">
        <w:rPr>
          <w:sz w:val="24"/>
          <w:szCs w:val="24"/>
        </w:rPr>
        <w:t>Dissemination……..</w:t>
      </w:r>
      <w:r w:rsidR="00F00D19">
        <w:rPr>
          <w:sz w:val="24"/>
          <w:szCs w:val="24"/>
        </w:rPr>
        <w:t>………………………………………………………………………………………</w:t>
      </w:r>
      <w:r w:rsidR="00227360">
        <w:rPr>
          <w:sz w:val="24"/>
          <w:szCs w:val="24"/>
        </w:rPr>
        <w:t>5</w:t>
      </w:r>
      <w:r w:rsidR="00D4189A">
        <w:rPr>
          <w:sz w:val="24"/>
          <w:szCs w:val="24"/>
        </w:rPr>
        <w:t>8</w:t>
      </w:r>
    </w:p>
    <w:p w14:paraId="25558F92" w14:textId="6CE8AB9E" w:rsidR="00A35DB2" w:rsidRDefault="005824BA" w:rsidP="00F06F97">
      <w:pPr>
        <w:rPr>
          <w:sz w:val="24"/>
          <w:szCs w:val="24"/>
        </w:rPr>
      </w:pPr>
      <w:r>
        <w:rPr>
          <w:sz w:val="24"/>
          <w:szCs w:val="24"/>
        </w:rPr>
        <w:tab/>
        <w:t>5.7</w:t>
      </w:r>
      <w:r>
        <w:rPr>
          <w:sz w:val="24"/>
          <w:szCs w:val="24"/>
        </w:rPr>
        <w:tab/>
      </w:r>
      <w:r w:rsidR="006B67ED">
        <w:rPr>
          <w:sz w:val="24"/>
          <w:szCs w:val="24"/>
        </w:rPr>
        <w:t>Recommendations</w:t>
      </w:r>
      <w:r w:rsidR="00F00D19">
        <w:rPr>
          <w:sz w:val="24"/>
          <w:szCs w:val="24"/>
        </w:rPr>
        <w:t>………………………………………………………………………………………</w:t>
      </w:r>
      <w:r w:rsidR="009F6B19">
        <w:rPr>
          <w:sz w:val="24"/>
          <w:szCs w:val="24"/>
        </w:rPr>
        <w:t>5</w:t>
      </w:r>
      <w:r w:rsidR="00D4189A">
        <w:rPr>
          <w:sz w:val="24"/>
          <w:szCs w:val="24"/>
        </w:rPr>
        <w:t>8</w:t>
      </w:r>
    </w:p>
    <w:p w14:paraId="55657397" w14:textId="5B78412C" w:rsidR="005824BA" w:rsidRDefault="005824BA" w:rsidP="00F06F97">
      <w:pPr>
        <w:rPr>
          <w:sz w:val="24"/>
          <w:szCs w:val="24"/>
        </w:rPr>
      </w:pPr>
      <w:r>
        <w:rPr>
          <w:sz w:val="24"/>
          <w:szCs w:val="24"/>
        </w:rPr>
        <w:t>A</w:t>
      </w:r>
      <w:r w:rsidR="0097442D">
        <w:rPr>
          <w:sz w:val="24"/>
          <w:szCs w:val="24"/>
        </w:rPr>
        <w:t>ppendices</w:t>
      </w:r>
      <w:r w:rsidR="00F00D19">
        <w:rPr>
          <w:sz w:val="24"/>
          <w:szCs w:val="24"/>
        </w:rPr>
        <w:t>…………………………………………………………………………………………………………………………</w:t>
      </w:r>
      <w:r w:rsidR="00D4189A">
        <w:rPr>
          <w:sz w:val="24"/>
          <w:szCs w:val="24"/>
        </w:rPr>
        <w:t>60</w:t>
      </w:r>
    </w:p>
    <w:p w14:paraId="3990DABF" w14:textId="6BA14F60" w:rsidR="0097442D" w:rsidRDefault="0097442D" w:rsidP="00C41019">
      <w:pPr>
        <w:spacing w:after="0"/>
        <w:rPr>
          <w:sz w:val="24"/>
          <w:szCs w:val="24"/>
        </w:rPr>
      </w:pPr>
      <w:r>
        <w:rPr>
          <w:sz w:val="24"/>
          <w:szCs w:val="24"/>
        </w:rPr>
        <w:tab/>
        <w:t>Appendix A</w:t>
      </w:r>
      <w:r w:rsidR="00171CD3">
        <w:rPr>
          <w:sz w:val="24"/>
          <w:szCs w:val="24"/>
        </w:rPr>
        <w:tab/>
      </w:r>
      <w:r w:rsidR="009F6B19">
        <w:rPr>
          <w:sz w:val="24"/>
          <w:szCs w:val="24"/>
        </w:rPr>
        <w:t>Questionnaire..</w:t>
      </w:r>
      <w:r w:rsidR="00E56DAF">
        <w:rPr>
          <w:sz w:val="24"/>
          <w:szCs w:val="24"/>
        </w:rPr>
        <w:t>.</w:t>
      </w:r>
      <w:r w:rsidR="00F00D19">
        <w:rPr>
          <w:sz w:val="24"/>
          <w:szCs w:val="24"/>
        </w:rPr>
        <w:t>………………………………………………………………………………</w:t>
      </w:r>
      <w:r w:rsidR="00B8439A">
        <w:rPr>
          <w:sz w:val="24"/>
          <w:szCs w:val="24"/>
        </w:rPr>
        <w:t>.</w:t>
      </w:r>
      <w:r w:rsidR="009F6B19">
        <w:rPr>
          <w:sz w:val="24"/>
          <w:szCs w:val="24"/>
        </w:rPr>
        <w:t>6</w:t>
      </w:r>
      <w:r w:rsidR="00D4189A">
        <w:rPr>
          <w:sz w:val="24"/>
          <w:szCs w:val="24"/>
        </w:rPr>
        <w:t>1</w:t>
      </w:r>
    </w:p>
    <w:p w14:paraId="39C5CFDC" w14:textId="0BDA6F9B" w:rsidR="0097442D" w:rsidRDefault="0097442D" w:rsidP="00C41019">
      <w:pPr>
        <w:spacing w:after="0"/>
        <w:rPr>
          <w:sz w:val="24"/>
          <w:szCs w:val="24"/>
        </w:rPr>
      </w:pPr>
      <w:r>
        <w:rPr>
          <w:sz w:val="24"/>
          <w:szCs w:val="24"/>
        </w:rPr>
        <w:tab/>
        <w:t>Appendix B</w:t>
      </w:r>
      <w:r w:rsidR="00171CD3">
        <w:rPr>
          <w:sz w:val="24"/>
          <w:szCs w:val="24"/>
        </w:rPr>
        <w:tab/>
      </w:r>
      <w:r w:rsidR="009F6B19">
        <w:rPr>
          <w:sz w:val="24"/>
          <w:szCs w:val="24"/>
        </w:rPr>
        <w:t>Interview Schedule …</w:t>
      </w:r>
      <w:r w:rsidR="00F00D19">
        <w:rPr>
          <w:sz w:val="24"/>
          <w:szCs w:val="24"/>
        </w:rPr>
        <w:t>………………………………………………………………………</w:t>
      </w:r>
      <w:r w:rsidR="00E56DAF">
        <w:rPr>
          <w:sz w:val="24"/>
          <w:szCs w:val="24"/>
        </w:rPr>
        <w:t>.6</w:t>
      </w:r>
      <w:r w:rsidR="00D4189A">
        <w:rPr>
          <w:sz w:val="24"/>
          <w:szCs w:val="24"/>
        </w:rPr>
        <w:t>8</w:t>
      </w:r>
    </w:p>
    <w:p w14:paraId="779D3613" w14:textId="3D9F7013" w:rsidR="0097442D" w:rsidRDefault="00171CD3" w:rsidP="00C41019">
      <w:pPr>
        <w:spacing w:after="0"/>
        <w:rPr>
          <w:sz w:val="24"/>
          <w:szCs w:val="24"/>
        </w:rPr>
      </w:pPr>
      <w:r>
        <w:rPr>
          <w:sz w:val="24"/>
          <w:szCs w:val="24"/>
        </w:rPr>
        <w:tab/>
        <w:t>Appendix C</w:t>
      </w:r>
      <w:r w:rsidR="002C6FE1">
        <w:rPr>
          <w:sz w:val="24"/>
          <w:szCs w:val="24"/>
        </w:rPr>
        <w:tab/>
      </w:r>
      <w:r w:rsidR="00692B75">
        <w:rPr>
          <w:sz w:val="24"/>
          <w:szCs w:val="24"/>
        </w:rPr>
        <w:t>Plain Language Statements, Consent Forms and Privacy Notice</w:t>
      </w:r>
      <w:r w:rsidR="00D4189A">
        <w:rPr>
          <w:sz w:val="24"/>
          <w:szCs w:val="24"/>
        </w:rPr>
        <w:t>……..</w:t>
      </w:r>
      <w:r w:rsidR="00E56DAF">
        <w:rPr>
          <w:sz w:val="24"/>
          <w:szCs w:val="24"/>
        </w:rPr>
        <w:t>.</w:t>
      </w:r>
      <w:r w:rsidR="004B3D20">
        <w:rPr>
          <w:sz w:val="24"/>
          <w:szCs w:val="24"/>
        </w:rPr>
        <w:t>6</w:t>
      </w:r>
      <w:r w:rsidR="00D4189A">
        <w:rPr>
          <w:sz w:val="24"/>
          <w:szCs w:val="24"/>
        </w:rPr>
        <w:t>9</w:t>
      </w:r>
    </w:p>
    <w:p w14:paraId="18D6AE62" w14:textId="43981FE9" w:rsidR="00EC7AD2" w:rsidRDefault="00171CD3" w:rsidP="00090795">
      <w:pPr>
        <w:spacing w:after="0" w:line="240" w:lineRule="auto"/>
        <w:rPr>
          <w:sz w:val="24"/>
          <w:szCs w:val="24"/>
        </w:rPr>
      </w:pPr>
      <w:r>
        <w:rPr>
          <w:sz w:val="24"/>
          <w:szCs w:val="24"/>
        </w:rPr>
        <w:tab/>
        <w:t>Appendix D</w:t>
      </w:r>
      <w:r w:rsidR="00DD4FE9">
        <w:rPr>
          <w:sz w:val="24"/>
          <w:szCs w:val="24"/>
        </w:rPr>
        <w:tab/>
      </w:r>
      <w:r w:rsidR="004B3D20">
        <w:rPr>
          <w:sz w:val="24"/>
          <w:szCs w:val="24"/>
        </w:rPr>
        <w:t>Project Overviews……………………………………………………………………</w:t>
      </w:r>
      <w:r w:rsidR="00F00D19">
        <w:rPr>
          <w:sz w:val="24"/>
          <w:szCs w:val="24"/>
        </w:rPr>
        <w:t>………</w:t>
      </w:r>
      <w:r w:rsidR="00D4189A">
        <w:rPr>
          <w:sz w:val="24"/>
          <w:szCs w:val="24"/>
        </w:rPr>
        <w:t>80</w:t>
      </w:r>
    </w:p>
    <w:p w14:paraId="21924B8C" w14:textId="2B6B17C1" w:rsidR="00165FCD" w:rsidRDefault="00165FCD" w:rsidP="00090795">
      <w:pPr>
        <w:spacing w:after="0" w:line="240" w:lineRule="auto"/>
        <w:rPr>
          <w:sz w:val="24"/>
          <w:szCs w:val="24"/>
        </w:rPr>
      </w:pPr>
      <w:r>
        <w:rPr>
          <w:sz w:val="24"/>
          <w:szCs w:val="24"/>
        </w:rPr>
        <w:tab/>
        <w:t>Appendix E</w:t>
      </w:r>
      <w:r>
        <w:rPr>
          <w:sz w:val="24"/>
          <w:szCs w:val="24"/>
        </w:rPr>
        <w:tab/>
      </w:r>
      <w:r w:rsidR="00090795">
        <w:rPr>
          <w:sz w:val="24"/>
          <w:szCs w:val="24"/>
        </w:rPr>
        <w:t>Coding for Question 14……………………………………………………………………</w:t>
      </w:r>
      <w:r w:rsidR="00D4189A">
        <w:rPr>
          <w:sz w:val="24"/>
          <w:szCs w:val="24"/>
        </w:rPr>
        <w:t>81</w:t>
      </w:r>
    </w:p>
    <w:p w14:paraId="7C067AE2" w14:textId="144F632C" w:rsidR="00C41019" w:rsidRPr="00B61BA7" w:rsidRDefault="00C41019" w:rsidP="00090795">
      <w:pPr>
        <w:spacing w:before="240"/>
        <w:rPr>
          <w:sz w:val="24"/>
          <w:szCs w:val="24"/>
        </w:rPr>
      </w:pPr>
      <w:r>
        <w:rPr>
          <w:sz w:val="24"/>
          <w:szCs w:val="24"/>
        </w:rPr>
        <w:t>Reference List</w:t>
      </w:r>
      <w:r w:rsidR="00F00D19">
        <w:rPr>
          <w:sz w:val="24"/>
          <w:szCs w:val="24"/>
        </w:rPr>
        <w:t>……………………………………………………………………………………………………………………</w:t>
      </w:r>
      <w:r w:rsidR="00EC7AD2">
        <w:rPr>
          <w:sz w:val="24"/>
          <w:szCs w:val="24"/>
        </w:rPr>
        <w:t>.</w:t>
      </w:r>
      <w:r w:rsidR="00D4189A">
        <w:rPr>
          <w:sz w:val="24"/>
          <w:szCs w:val="24"/>
        </w:rPr>
        <w:t>83</w:t>
      </w:r>
    </w:p>
    <w:p w14:paraId="4BDA1356" w14:textId="0824982C" w:rsidR="00215D91" w:rsidRDefault="00215D91" w:rsidP="002E2C01">
      <w:pPr>
        <w:jc w:val="center"/>
        <w:rPr>
          <w:b/>
          <w:bCs/>
          <w:sz w:val="28"/>
          <w:szCs w:val="28"/>
        </w:rPr>
      </w:pPr>
    </w:p>
    <w:p w14:paraId="7EEE7FDC" w14:textId="1EAC1DC0" w:rsidR="00215D91" w:rsidRDefault="00215D91" w:rsidP="002E2C01">
      <w:pPr>
        <w:jc w:val="center"/>
        <w:rPr>
          <w:b/>
          <w:bCs/>
          <w:sz w:val="28"/>
          <w:szCs w:val="28"/>
        </w:rPr>
      </w:pPr>
    </w:p>
    <w:p w14:paraId="4BFE07EB" w14:textId="6B82B2E9" w:rsidR="00215D91" w:rsidRDefault="00215D91" w:rsidP="002E2C01">
      <w:pPr>
        <w:jc w:val="center"/>
        <w:rPr>
          <w:b/>
          <w:bCs/>
          <w:sz w:val="28"/>
          <w:szCs w:val="28"/>
        </w:rPr>
      </w:pPr>
    </w:p>
    <w:p w14:paraId="10168E1B" w14:textId="4C566638" w:rsidR="00215D91" w:rsidRDefault="00215D91" w:rsidP="002E2C01">
      <w:pPr>
        <w:jc w:val="center"/>
        <w:rPr>
          <w:b/>
          <w:bCs/>
          <w:sz w:val="28"/>
          <w:szCs w:val="28"/>
        </w:rPr>
      </w:pPr>
    </w:p>
    <w:p w14:paraId="299C45F7" w14:textId="6B34E37A" w:rsidR="00215D91" w:rsidRDefault="00215D91" w:rsidP="002E2C01">
      <w:pPr>
        <w:jc w:val="center"/>
        <w:rPr>
          <w:b/>
          <w:bCs/>
          <w:sz w:val="28"/>
          <w:szCs w:val="28"/>
        </w:rPr>
      </w:pPr>
    </w:p>
    <w:p w14:paraId="6707BBD9" w14:textId="2EBE6FD7" w:rsidR="00215D91" w:rsidRDefault="00215D91" w:rsidP="002E2C01">
      <w:pPr>
        <w:jc w:val="center"/>
        <w:rPr>
          <w:b/>
          <w:bCs/>
          <w:sz w:val="28"/>
          <w:szCs w:val="28"/>
        </w:rPr>
      </w:pPr>
    </w:p>
    <w:p w14:paraId="5AD5562F" w14:textId="45582310" w:rsidR="00215D91" w:rsidRDefault="00215D91" w:rsidP="002E2C01">
      <w:pPr>
        <w:jc w:val="center"/>
        <w:rPr>
          <w:b/>
          <w:bCs/>
          <w:sz w:val="28"/>
          <w:szCs w:val="28"/>
        </w:rPr>
      </w:pPr>
    </w:p>
    <w:p w14:paraId="6145FC6B" w14:textId="54F18C61" w:rsidR="00215D91" w:rsidRDefault="00215D91" w:rsidP="002E2C01">
      <w:pPr>
        <w:jc w:val="center"/>
        <w:rPr>
          <w:b/>
          <w:bCs/>
          <w:sz w:val="28"/>
          <w:szCs w:val="28"/>
        </w:rPr>
      </w:pPr>
    </w:p>
    <w:p w14:paraId="51A35A93" w14:textId="02D6A47B" w:rsidR="00215D91" w:rsidRDefault="00215D91" w:rsidP="002E2C01">
      <w:pPr>
        <w:jc w:val="center"/>
        <w:rPr>
          <w:b/>
          <w:bCs/>
          <w:sz w:val="28"/>
          <w:szCs w:val="28"/>
        </w:rPr>
      </w:pPr>
    </w:p>
    <w:p w14:paraId="7F70A572" w14:textId="1F881169" w:rsidR="00215D91" w:rsidRDefault="00215D91" w:rsidP="002E2C01">
      <w:pPr>
        <w:jc w:val="center"/>
        <w:rPr>
          <w:b/>
          <w:bCs/>
          <w:sz w:val="28"/>
          <w:szCs w:val="28"/>
        </w:rPr>
      </w:pPr>
    </w:p>
    <w:p w14:paraId="4210B173" w14:textId="15746D7C" w:rsidR="00215D91" w:rsidRDefault="00215D91" w:rsidP="002E2C01">
      <w:pPr>
        <w:jc w:val="center"/>
        <w:rPr>
          <w:b/>
          <w:bCs/>
          <w:sz w:val="28"/>
          <w:szCs w:val="28"/>
        </w:rPr>
      </w:pPr>
    </w:p>
    <w:p w14:paraId="2E98E652" w14:textId="3AC89B13" w:rsidR="00215D91" w:rsidRDefault="00215D91" w:rsidP="002E2C01">
      <w:pPr>
        <w:jc w:val="center"/>
        <w:rPr>
          <w:b/>
          <w:bCs/>
          <w:sz w:val="28"/>
          <w:szCs w:val="28"/>
        </w:rPr>
      </w:pPr>
    </w:p>
    <w:p w14:paraId="17897B05" w14:textId="32CDA704" w:rsidR="00215D91" w:rsidRDefault="00215D91" w:rsidP="00F00D19">
      <w:pPr>
        <w:rPr>
          <w:b/>
          <w:bCs/>
          <w:sz w:val="28"/>
          <w:szCs w:val="28"/>
        </w:rPr>
      </w:pPr>
    </w:p>
    <w:p w14:paraId="168D0305" w14:textId="77777777" w:rsidR="00F00D19" w:rsidRDefault="00F00D19" w:rsidP="00F00D19">
      <w:pPr>
        <w:rPr>
          <w:b/>
          <w:bCs/>
          <w:sz w:val="28"/>
          <w:szCs w:val="28"/>
        </w:rPr>
      </w:pPr>
    </w:p>
    <w:p w14:paraId="2FFB0FD4" w14:textId="4D9B178C" w:rsidR="00215D91" w:rsidRDefault="00215D91" w:rsidP="002E2C01">
      <w:pPr>
        <w:jc w:val="center"/>
        <w:rPr>
          <w:b/>
          <w:bCs/>
          <w:sz w:val="28"/>
          <w:szCs w:val="28"/>
        </w:rPr>
      </w:pPr>
    </w:p>
    <w:p w14:paraId="3E22703E" w14:textId="77777777" w:rsidR="00FD58E8" w:rsidRDefault="00FD58E8" w:rsidP="007C11E7">
      <w:pPr>
        <w:spacing w:line="360" w:lineRule="auto"/>
        <w:rPr>
          <w:b/>
          <w:bCs/>
          <w:sz w:val="28"/>
          <w:szCs w:val="28"/>
        </w:rPr>
      </w:pPr>
    </w:p>
    <w:p w14:paraId="0231410E" w14:textId="77777777" w:rsidR="0067034A" w:rsidRDefault="0067034A" w:rsidP="0067034A">
      <w:pPr>
        <w:spacing w:line="360" w:lineRule="auto"/>
        <w:rPr>
          <w:b/>
          <w:bCs/>
          <w:sz w:val="28"/>
          <w:szCs w:val="28"/>
        </w:rPr>
      </w:pPr>
      <w:r w:rsidRPr="00873B64">
        <w:rPr>
          <w:b/>
          <w:bCs/>
          <w:sz w:val="28"/>
          <w:szCs w:val="28"/>
        </w:rPr>
        <w:lastRenderedPageBreak/>
        <w:t xml:space="preserve">Chapter </w:t>
      </w:r>
      <w:r>
        <w:rPr>
          <w:b/>
          <w:bCs/>
          <w:sz w:val="28"/>
          <w:szCs w:val="28"/>
        </w:rPr>
        <w:t>1</w:t>
      </w:r>
      <w:r w:rsidRPr="00873B64">
        <w:rPr>
          <w:b/>
          <w:bCs/>
          <w:sz w:val="28"/>
          <w:szCs w:val="28"/>
        </w:rPr>
        <w:t xml:space="preserve">: </w:t>
      </w:r>
      <w:r>
        <w:rPr>
          <w:b/>
          <w:bCs/>
          <w:sz w:val="28"/>
          <w:szCs w:val="28"/>
        </w:rPr>
        <w:t>Introduction</w:t>
      </w:r>
    </w:p>
    <w:p w14:paraId="3699636B" w14:textId="77777777" w:rsidR="0067034A" w:rsidRDefault="0067034A" w:rsidP="0067034A">
      <w:pPr>
        <w:spacing w:line="360" w:lineRule="auto"/>
        <w:rPr>
          <w:b/>
          <w:bCs/>
          <w:sz w:val="24"/>
          <w:szCs w:val="24"/>
        </w:rPr>
      </w:pPr>
      <w:r>
        <w:rPr>
          <w:b/>
          <w:bCs/>
          <w:sz w:val="24"/>
          <w:szCs w:val="24"/>
        </w:rPr>
        <w:t xml:space="preserve">1.1 </w:t>
      </w:r>
      <w:r w:rsidRPr="00051488">
        <w:rPr>
          <w:b/>
          <w:bCs/>
          <w:sz w:val="24"/>
          <w:szCs w:val="24"/>
        </w:rPr>
        <w:t>Background</w:t>
      </w:r>
    </w:p>
    <w:p w14:paraId="3587D598" w14:textId="77777777" w:rsidR="0067034A" w:rsidRDefault="0067034A" w:rsidP="0067034A">
      <w:pPr>
        <w:spacing w:before="240" w:line="360" w:lineRule="auto"/>
        <w:rPr>
          <w:sz w:val="24"/>
          <w:szCs w:val="24"/>
        </w:rPr>
      </w:pPr>
      <w:r>
        <w:rPr>
          <w:sz w:val="24"/>
          <w:szCs w:val="24"/>
        </w:rPr>
        <w:t xml:space="preserve">STEM stands for Science, Technology, Engineering, and Maths. There are few who would not be able to tell you the importance these four disciplines have in the world. From the ability to check our change at the supermarket to the technology the vast majority carry around in our pockets, STEM is an integral part of our lives. However, despite these incredibly common examples of STEM being used daily by the public, they feel a disconnect towards it. They view STEM as something that may help them in their lives but not something that they are directly involved with and, perhaps a more worrying development, something that they have come to distrust and be suspicious of, especially the science aspect of STEM. This disconnect seems to begin very early on in school pupils who, despite having classes in three of these subjects, do not see how they can be involved in them in a greater way or view them as areas they could build careers in. </w:t>
      </w:r>
    </w:p>
    <w:p w14:paraId="3719EAE8" w14:textId="77777777" w:rsidR="0067034A" w:rsidRDefault="0067034A" w:rsidP="0067034A">
      <w:pPr>
        <w:spacing w:before="240" w:line="360" w:lineRule="auto"/>
        <w:rPr>
          <w:sz w:val="24"/>
          <w:szCs w:val="24"/>
        </w:rPr>
      </w:pPr>
      <w:r>
        <w:rPr>
          <w:sz w:val="24"/>
          <w:szCs w:val="24"/>
        </w:rPr>
        <w:t xml:space="preserve">The basis of this research came from a focus on STEM education and careers at all levels involved in education, from government right down to within the science department in school. </w:t>
      </w:r>
    </w:p>
    <w:p w14:paraId="78559314" w14:textId="77777777" w:rsidR="0067034A" w:rsidRDefault="0067034A" w:rsidP="0067034A">
      <w:pPr>
        <w:spacing w:before="240" w:line="360" w:lineRule="auto"/>
        <w:rPr>
          <w:sz w:val="24"/>
          <w:szCs w:val="24"/>
        </w:rPr>
      </w:pPr>
      <w:r>
        <w:rPr>
          <w:sz w:val="24"/>
          <w:szCs w:val="24"/>
        </w:rPr>
        <w:t>The Scottish government published their paper on Science, Technology, Engineering, Mathematics – Education and Training Strategy for Scotland in October 2017</w:t>
      </w:r>
      <w:r w:rsidRPr="00962285">
        <w:t xml:space="preserve"> </w:t>
      </w:r>
      <w:r w:rsidRPr="00962285">
        <w:rPr>
          <w:sz w:val="24"/>
          <w:szCs w:val="24"/>
        </w:rPr>
        <w:t>(Scottish Government, 2017</w:t>
      </w:r>
      <w:r>
        <w:rPr>
          <w:sz w:val="24"/>
          <w:szCs w:val="24"/>
        </w:rPr>
        <w:t>a</w:t>
      </w:r>
      <w:r w:rsidRPr="00962285">
        <w:rPr>
          <w:sz w:val="24"/>
          <w:szCs w:val="24"/>
        </w:rPr>
        <w:t>)</w:t>
      </w:r>
      <w:r>
        <w:rPr>
          <w:sz w:val="24"/>
          <w:szCs w:val="24"/>
        </w:rPr>
        <w:t xml:space="preserve">. This strategy laid out a detailed plan to embed STEM learning and engagement in our society to improve future career opportunities and increase the STEM capital of all so they can engage with the rapidly changing world around them. The main basis of this is in laying down suitable knowledge and abilities at the primary and Broad General Education (BGE) phases of education through high quality STEM learning in both formal and informal settings. </w:t>
      </w:r>
    </w:p>
    <w:p w14:paraId="05F86D71" w14:textId="77777777" w:rsidR="0067034A" w:rsidRDefault="0067034A" w:rsidP="0067034A">
      <w:pPr>
        <w:spacing w:before="240" w:line="360" w:lineRule="auto"/>
        <w:rPr>
          <w:sz w:val="24"/>
          <w:szCs w:val="24"/>
        </w:rPr>
      </w:pPr>
      <w:r>
        <w:rPr>
          <w:sz w:val="24"/>
          <w:szCs w:val="24"/>
        </w:rPr>
        <w:t xml:space="preserve">At a school level, the department has been looking at the fall in numbers of pupils selecting science during the senior phase of their school career. This is also impacting the number of pupils who will then choose science and STEM based university degrees and careers. There have been many discussions as to the root of the problem and what could be done to encourage pupils to continue their education in science and STEM. In line with the Scottish </w:t>
      </w:r>
      <w:r>
        <w:rPr>
          <w:sz w:val="24"/>
          <w:szCs w:val="24"/>
        </w:rPr>
        <w:lastRenderedPageBreak/>
        <w:t xml:space="preserve">government policy and through personal professional responsibilities members of the department have been working to halt and reverse this fall in numbers. Different approaches have been implemented through innovation within the classroom and an increase in extracurricular program engagement to change the perceptions of science and STEM, but more needs to be done. </w:t>
      </w:r>
    </w:p>
    <w:p w14:paraId="268B2F3D" w14:textId="77777777" w:rsidR="0067034A" w:rsidRDefault="0067034A" w:rsidP="0067034A">
      <w:pPr>
        <w:spacing w:before="240" w:line="360" w:lineRule="auto"/>
        <w:rPr>
          <w:sz w:val="24"/>
          <w:szCs w:val="24"/>
        </w:rPr>
      </w:pPr>
      <w:r>
        <w:rPr>
          <w:sz w:val="24"/>
          <w:szCs w:val="24"/>
        </w:rPr>
        <w:t xml:space="preserve">This study looks to build on and develop the approaches of the department while measuring the impact on attitudes amongst pupils to them. </w:t>
      </w:r>
    </w:p>
    <w:p w14:paraId="44A010ED" w14:textId="77777777" w:rsidR="0067034A" w:rsidRDefault="0067034A" w:rsidP="0067034A">
      <w:pPr>
        <w:spacing w:before="240" w:line="360" w:lineRule="auto"/>
        <w:rPr>
          <w:b/>
          <w:bCs/>
          <w:sz w:val="24"/>
          <w:szCs w:val="24"/>
        </w:rPr>
      </w:pPr>
      <w:r>
        <w:rPr>
          <w:b/>
          <w:bCs/>
          <w:sz w:val="24"/>
          <w:szCs w:val="24"/>
        </w:rPr>
        <w:t>1.2 Rationale and Research Questions</w:t>
      </w:r>
    </w:p>
    <w:p w14:paraId="4BB61ECD" w14:textId="77777777" w:rsidR="0067034A" w:rsidRDefault="0067034A" w:rsidP="0067034A">
      <w:pPr>
        <w:spacing w:before="240" w:line="360" w:lineRule="auto"/>
        <w:rPr>
          <w:sz w:val="24"/>
          <w:szCs w:val="24"/>
        </w:rPr>
      </w:pPr>
      <w:r>
        <w:rPr>
          <w:sz w:val="24"/>
          <w:szCs w:val="24"/>
        </w:rPr>
        <w:t xml:space="preserve">As we move into the future the number of jobs in STEM-based industries is only going to increase. We, as a world, are becoming increasingly reliant on digital technology and STEM-based solutions for everything from our health to simply making our lives easier. Going forward a steady and, ultimately, increasing supply of workers capable of working in these industries will be needed. That must start in our schools where pupils are encouraged to see the opportunities that studying STEM-linked subjects can bring them, along with providing them with the capabilities to make informed decisions in a STEM-based society. </w:t>
      </w:r>
    </w:p>
    <w:p w14:paraId="24C87BFC" w14:textId="77777777" w:rsidR="0067034A" w:rsidRDefault="0067034A" w:rsidP="0067034A">
      <w:pPr>
        <w:spacing w:before="240" w:line="360" w:lineRule="auto"/>
        <w:rPr>
          <w:sz w:val="24"/>
          <w:szCs w:val="24"/>
        </w:rPr>
      </w:pPr>
      <w:r>
        <w:rPr>
          <w:sz w:val="24"/>
          <w:szCs w:val="24"/>
        </w:rPr>
        <w:t xml:space="preserve">While the issues facing STEM education have long been a focus of research, with many barriers to entering or continuing education and careers in STEM identified, there is far less information available on how to remedy this issue. </w:t>
      </w:r>
    </w:p>
    <w:p w14:paraId="3A494066" w14:textId="77777777" w:rsidR="0067034A" w:rsidRDefault="0067034A" w:rsidP="0067034A">
      <w:pPr>
        <w:spacing w:before="240" w:line="360" w:lineRule="auto"/>
        <w:rPr>
          <w:sz w:val="24"/>
          <w:szCs w:val="24"/>
        </w:rPr>
      </w:pPr>
      <w:r>
        <w:rPr>
          <w:sz w:val="24"/>
          <w:szCs w:val="24"/>
        </w:rPr>
        <w:t>The aim of this research was to determine pupils’ views on STEM and if providing them with opportunities to participate in STEM-based projects out with the normal school curriculum would influence these views. Specific research aims were to:</w:t>
      </w:r>
    </w:p>
    <w:p w14:paraId="27385855" w14:textId="77777777" w:rsidR="0067034A" w:rsidRDefault="0067034A" w:rsidP="0067034A">
      <w:pPr>
        <w:pStyle w:val="ListParagraph"/>
        <w:numPr>
          <w:ilvl w:val="0"/>
          <w:numId w:val="2"/>
        </w:numPr>
        <w:spacing w:before="240" w:line="360" w:lineRule="auto"/>
        <w:rPr>
          <w:sz w:val="24"/>
          <w:szCs w:val="24"/>
        </w:rPr>
      </w:pPr>
      <w:r>
        <w:rPr>
          <w:sz w:val="24"/>
          <w:szCs w:val="24"/>
        </w:rPr>
        <w:t>Find out the views and attitudes to STEM held by pupils</w:t>
      </w:r>
    </w:p>
    <w:p w14:paraId="37A16F19" w14:textId="77777777" w:rsidR="0067034A" w:rsidRDefault="0067034A" w:rsidP="0067034A">
      <w:pPr>
        <w:pStyle w:val="ListParagraph"/>
        <w:numPr>
          <w:ilvl w:val="0"/>
          <w:numId w:val="2"/>
        </w:numPr>
        <w:spacing w:before="240" w:line="360" w:lineRule="auto"/>
        <w:rPr>
          <w:sz w:val="24"/>
          <w:szCs w:val="24"/>
        </w:rPr>
      </w:pPr>
      <w:r>
        <w:rPr>
          <w:sz w:val="24"/>
          <w:szCs w:val="24"/>
        </w:rPr>
        <w:t xml:space="preserve">Understand the barriers that the pupils feel exist for studying or working in STEM </w:t>
      </w:r>
    </w:p>
    <w:p w14:paraId="472FF117" w14:textId="77777777" w:rsidR="0067034A" w:rsidRDefault="0067034A" w:rsidP="0067034A">
      <w:pPr>
        <w:pStyle w:val="ListParagraph"/>
        <w:numPr>
          <w:ilvl w:val="0"/>
          <w:numId w:val="2"/>
        </w:numPr>
        <w:spacing w:before="240" w:line="360" w:lineRule="auto"/>
        <w:rPr>
          <w:sz w:val="24"/>
          <w:szCs w:val="24"/>
        </w:rPr>
      </w:pPr>
      <w:r>
        <w:rPr>
          <w:sz w:val="24"/>
          <w:szCs w:val="24"/>
        </w:rPr>
        <w:t>Understand the impact of participation in projects and whether this changes their views and attitudes to STEM</w:t>
      </w:r>
    </w:p>
    <w:p w14:paraId="1540E57C" w14:textId="77777777" w:rsidR="0067034A" w:rsidRDefault="0067034A" w:rsidP="0067034A">
      <w:pPr>
        <w:spacing w:before="240" w:line="360" w:lineRule="auto"/>
        <w:rPr>
          <w:sz w:val="24"/>
          <w:szCs w:val="24"/>
        </w:rPr>
      </w:pPr>
    </w:p>
    <w:p w14:paraId="75B08FA0" w14:textId="77777777" w:rsidR="0067034A" w:rsidRPr="00CC1C3F" w:rsidRDefault="0067034A" w:rsidP="0067034A">
      <w:pPr>
        <w:spacing w:before="240" w:line="360" w:lineRule="auto"/>
        <w:rPr>
          <w:sz w:val="24"/>
          <w:szCs w:val="24"/>
        </w:rPr>
      </w:pPr>
    </w:p>
    <w:p w14:paraId="1182D534" w14:textId="77777777" w:rsidR="0067034A" w:rsidRDefault="0067034A" w:rsidP="0067034A">
      <w:pPr>
        <w:spacing w:before="240" w:line="360" w:lineRule="auto"/>
        <w:rPr>
          <w:sz w:val="24"/>
          <w:szCs w:val="24"/>
        </w:rPr>
      </w:pPr>
      <w:r>
        <w:rPr>
          <w:sz w:val="24"/>
          <w:szCs w:val="24"/>
        </w:rPr>
        <w:lastRenderedPageBreak/>
        <w:t>The overarching question to be answered is:</w:t>
      </w:r>
    </w:p>
    <w:p w14:paraId="6339EAE7" w14:textId="77777777" w:rsidR="0067034A" w:rsidRDefault="0067034A" w:rsidP="0067034A">
      <w:pPr>
        <w:pStyle w:val="ListParagraph"/>
        <w:numPr>
          <w:ilvl w:val="0"/>
          <w:numId w:val="1"/>
        </w:numPr>
        <w:spacing w:before="240" w:line="360" w:lineRule="auto"/>
        <w:rPr>
          <w:sz w:val="24"/>
          <w:szCs w:val="24"/>
        </w:rPr>
      </w:pPr>
      <w:r>
        <w:rPr>
          <w:sz w:val="24"/>
          <w:szCs w:val="24"/>
        </w:rPr>
        <w:t>What impact does targeted promotion of STEM opportunities have on pupils’ attitude to STEM?</w:t>
      </w:r>
    </w:p>
    <w:p w14:paraId="3FF596E8" w14:textId="77777777" w:rsidR="0067034A" w:rsidRDefault="0067034A" w:rsidP="0067034A">
      <w:pPr>
        <w:spacing w:before="240" w:line="360" w:lineRule="auto"/>
        <w:rPr>
          <w:sz w:val="24"/>
          <w:szCs w:val="24"/>
        </w:rPr>
      </w:pPr>
      <w:r>
        <w:rPr>
          <w:sz w:val="24"/>
          <w:szCs w:val="24"/>
        </w:rPr>
        <w:t xml:space="preserve">To address this question three different STEM projects were identified that would be suitable for pupils to participate in, these included both class-based and extracurricular projects. The results were obtained through questionnaires and interviews which provided both quantitative and qualitative data. </w:t>
      </w:r>
    </w:p>
    <w:p w14:paraId="4BAB06D7" w14:textId="77777777" w:rsidR="0067034A" w:rsidRDefault="0067034A" w:rsidP="0067034A">
      <w:pPr>
        <w:spacing w:before="240" w:line="360" w:lineRule="auto"/>
        <w:rPr>
          <w:sz w:val="24"/>
          <w:szCs w:val="24"/>
        </w:rPr>
      </w:pPr>
      <w:r>
        <w:rPr>
          <w:sz w:val="24"/>
          <w:szCs w:val="24"/>
        </w:rPr>
        <w:t xml:space="preserve">This research may provide a strategy for STEM departments in schools to encourage a greater uptake of STEM subjects in the senior phase and encourage more pupils to consider STEM-based careers. It may also provide a new perspective on what would be considered effective STEM teaching and encourage change in the way the curriculum is delivered and in what context. It would be quite easy for teachers from any of the STEM subjects to be able to replicate this study to fit their own contexts through the choice of project used. The school, local authority and wider Scottish education establishment could all benefit through feedback, dissemination of results and the sharing of practice. This could help to address a major priority of the Scottish governments education policy and key focuses in the school and science department improvement plans. </w:t>
      </w:r>
    </w:p>
    <w:p w14:paraId="7B3247A9" w14:textId="77777777" w:rsidR="0067034A" w:rsidRDefault="0067034A" w:rsidP="0067034A">
      <w:pPr>
        <w:spacing w:before="240" w:line="360" w:lineRule="auto"/>
        <w:rPr>
          <w:sz w:val="24"/>
          <w:szCs w:val="24"/>
        </w:rPr>
      </w:pPr>
      <w:r>
        <w:rPr>
          <w:sz w:val="24"/>
          <w:szCs w:val="24"/>
        </w:rPr>
        <w:t xml:space="preserve">The researcher, personally, will benefit from this study by gaining a greater understanding of the views and feeling of pupils; development of effective teaching strategies and an increased understanding of creative ways in which the curricular requirements can be delivered. </w:t>
      </w:r>
    </w:p>
    <w:p w14:paraId="52F40B44" w14:textId="77777777" w:rsidR="0067034A" w:rsidRDefault="0067034A" w:rsidP="0067034A">
      <w:pPr>
        <w:spacing w:before="240" w:line="360" w:lineRule="auto"/>
        <w:rPr>
          <w:sz w:val="24"/>
          <w:szCs w:val="24"/>
        </w:rPr>
      </w:pPr>
    </w:p>
    <w:p w14:paraId="776106B1" w14:textId="77777777" w:rsidR="0067034A" w:rsidRDefault="0067034A" w:rsidP="0067034A">
      <w:pPr>
        <w:spacing w:before="240" w:line="360" w:lineRule="auto"/>
        <w:rPr>
          <w:sz w:val="24"/>
          <w:szCs w:val="24"/>
        </w:rPr>
      </w:pPr>
    </w:p>
    <w:p w14:paraId="604AB015" w14:textId="77777777" w:rsidR="0067034A" w:rsidRDefault="0067034A" w:rsidP="0067034A">
      <w:pPr>
        <w:spacing w:before="240" w:line="360" w:lineRule="auto"/>
        <w:rPr>
          <w:sz w:val="24"/>
          <w:szCs w:val="24"/>
        </w:rPr>
      </w:pPr>
    </w:p>
    <w:p w14:paraId="2C51F22B" w14:textId="77777777" w:rsidR="0067034A" w:rsidRDefault="0067034A" w:rsidP="0067034A">
      <w:pPr>
        <w:spacing w:before="240" w:line="360" w:lineRule="auto"/>
        <w:rPr>
          <w:sz w:val="24"/>
          <w:szCs w:val="24"/>
        </w:rPr>
      </w:pPr>
    </w:p>
    <w:p w14:paraId="5EC41B9C" w14:textId="77777777" w:rsidR="0067034A" w:rsidRDefault="0067034A" w:rsidP="0067034A">
      <w:pPr>
        <w:spacing w:line="360" w:lineRule="auto"/>
        <w:rPr>
          <w:sz w:val="24"/>
          <w:szCs w:val="24"/>
        </w:rPr>
      </w:pPr>
    </w:p>
    <w:p w14:paraId="24640E29" w14:textId="77777777" w:rsidR="0067034A" w:rsidRDefault="0067034A" w:rsidP="0067034A">
      <w:pPr>
        <w:spacing w:line="360" w:lineRule="auto"/>
        <w:rPr>
          <w:b/>
          <w:bCs/>
          <w:sz w:val="24"/>
          <w:szCs w:val="24"/>
        </w:rPr>
      </w:pPr>
      <w:r>
        <w:rPr>
          <w:b/>
          <w:bCs/>
          <w:sz w:val="24"/>
          <w:szCs w:val="24"/>
        </w:rPr>
        <w:lastRenderedPageBreak/>
        <w:t>1.3 Dissertation Outline</w:t>
      </w:r>
    </w:p>
    <w:p w14:paraId="2D7FF03F" w14:textId="77777777" w:rsidR="0067034A" w:rsidRDefault="0067034A" w:rsidP="0067034A">
      <w:pPr>
        <w:spacing w:before="240" w:line="360" w:lineRule="auto"/>
        <w:rPr>
          <w:sz w:val="24"/>
          <w:szCs w:val="24"/>
        </w:rPr>
      </w:pPr>
      <w:r>
        <w:rPr>
          <w:sz w:val="24"/>
          <w:szCs w:val="24"/>
        </w:rPr>
        <w:t>This dissertation will be presented in five chapters.</w:t>
      </w:r>
    </w:p>
    <w:p w14:paraId="203060F4" w14:textId="77777777" w:rsidR="0067034A" w:rsidRDefault="0067034A" w:rsidP="0067034A">
      <w:pPr>
        <w:spacing w:before="240" w:line="360" w:lineRule="auto"/>
        <w:rPr>
          <w:sz w:val="24"/>
          <w:szCs w:val="24"/>
        </w:rPr>
      </w:pPr>
      <w:r>
        <w:rPr>
          <w:sz w:val="24"/>
          <w:szCs w:val="24"/>
        </w:rPr>
        <w:t xml:space="preserve">Chapter One provides the background and context for the research. The rationale and research questions were presented, along with an outline of the dissertation. </w:t>
      </w:r>
    </w:p>
    <w:p w14:paraId="7B042FBA" w14:textId="77777777" w:rsidR="0067034A" w:rsidRDefault="0067034A" w:rsidP="0067034A">
      <w:pPr>
        <w:spacing w:before="240" w:line="360" w:lineRule="auto"/>
        <w:rPr>
          <w:sz w:val="24"/>
          <w:szCs w:val="24"/>
        </w:rPr>
      </w:pPr>
      <w:r>
        <w:rPr>
          <w:sz w:val="24"/>
          <w:szCs w:val="24"/>
        </w:rPr>
        <w:t xml:space="preserve">Chapter Two provides an in-depth literature review to highlight the current understanding of the issues around STEM education including barriers to studying STEM and the importance of STEM. </w:t>
      </w:r>
    </w:p>
    <w:p w14:paraId="6AA7F086" w14:textId="77777777" w:rsidR="0067034A" w:rsidRDefault="0067034A" w:rsidP="0067034A">
      <w:pPr>
        <w:spacing w:before="240" w:line="360" w:lineRule="auto"/>
        <w:rPr>
          <w:sz w:val="24"/>
          <w:szCs w:val="24"/>
        </w:rPr>
      </w:pPr>
      <w:r>
        <w:rPr>
          <w:sz w:val="24"/>
          <w:szCs w:val="24"/>
        </w:rPr>
        <w:t>Chapter Three will give details of the methodologies used in this research, why they were chosen, their advantages and their disadvantages. Data analysis, validity and reliability and ethical considerations are also covered.</w:t>
      </w:r>
    </w:p>
    <w:p w14:paraId="47C32B8E" w14:textId="77777777" w:rsidR="0067034A" w:rsidRDefault="0067034A" w:rsidP="0067034A">
      <w:pPr>
        <w:spacing w:before="240" w:line="360" w:lineRule="auto"/>
        <w:rPr>
          <w:sz w:val="24"/>
          <w:szCs w:val="24"/>
        </w:rPr>
      </w:pPr>
      <w:r>
        <w:rPr>
          <w:sz w:val="24"/>
          <w:szCs w:val="24"/>
        </w:rPr>
        <w:t xml:space="preserve">Chapter Four will present and discuss the findings of the research. </w:t>
      </w:r>
    </w:p>
    <w:p w14:paraId="256ACF7D" w14:textId="77777777" w:rsidR="0067034A" w:rsidRPr="007821AD" w:rsidRDefault="0067034A" w:rsidP="0067034A">
      <w:pPr>
        <w:spacing w:before="240" w:line="360" w:lineRule="auto"/>
        <w:rPr>
          <w:sz w:val="24"/>
          <w:szCs w:val="24"/>
        </w:rPr>
      </w:pPr>
      <w:r>
        <w:rPr>
          <w:sz w:val="24"/>
          <w:szCs w:val="24"/>
        </w:rPr>
        <w:t xml:space="preserve">Chapter Five will look at what conclusions can be drawn from the findings and what recommendations could be made. </w:t>
      </w:r>
    </w:p>
    <w:p w14:paraId="0DA6AD47" w14:textId="77777777" w:rsidR="0067034A" w:rsidRDefault="0067034A" w:rsidP="0067034A"/>
    <w:p w14:paraId="4E523F7B" w14:textId="77777777" w:rsidR="0067034A" w:rsidRDefault="0067034A" w:rsidP="0067034A"/>
    <w:p w14:paraId="445A1E7C" w14:textId="77777777" w:rsidR="0067034A" w:rsidRDefault="0067034A" w:rsidP="0067034A"/>
    <w:p w14:paraId="50505BDB" w14:textId="77777777" w:rsidR="0067034A" w:rsidRDefault="0067034A" w:rsidP="0067034A"/>
    <w:p w14:paraId="35E0AE1C" w14:textId="77777777" w:rsidR="0067034A" w:rsidRDefault="0067034A" w:rsidP="0067034A"/>
    <w:p w14:paraId="078441F1" w14:textId="77777777" w:rsidR="0067034A" w:rsidRDefault="0067034A" w:rsidP="0067034A"/>
    <w:p w14:paraId="77E25EE3" w14:textId="77777777" w:rsidR="0067034A" w:rsidRDefault="0067034A" w:rsidP="0067034A"/>
    <w:p w14:paraId="425F2E57" w14:textId="77777777" w:rsidR="0067034A" w:rsidRDefault="0067034A" w:rsidP="0067034A"/>
    <w:p w14:paraId="58818D74" w14:textId="77777777" w:rsidR="0067034A" w:rsidRDefault="0067034A" w:rsidP="0067034A"/>
    <w:p w14:paraId="7D1C90C6" w14:textId="77777777" w:rsidR="0067034A" w:rsidRDefault="0067034A" w:rsidP="0067034A"/>
    <w:p w14:paraId="4BEB02E0" w14:textId="77777777" w:rsidR="0067034A" w:rsidRDefault="0067034A" w:rsidP="0067034A"/>
    <w:p w14:paraId="11DA2A76" w14:textId="77777777" w:rsidR="0067034A" w:rsidRDefault="0067034A" w:rsidP="0067034A"/>
    <w:p w14:paraId="799BB799" w14:textId="77777777" w:rsidR="0067034A" w:rsidRDefault="0067034A" w:rsidP="0067034A"/>
    <w:p w14:paraId="65DF5467" w14:textId="77777777" w:rsidR="0067034A" w:rsidRDefault="0067034A" w:rsidP="0067034A"/>
    <w:p w14:paraId="43B5DBF1" w14:textId="77777777" w:rsidR="0067034A" w:rsidRDefault="0067034A" w:rsidP="0067034A"/>
    <w:p w14:paraId="32C3954D" w14:textId="77777777" w:rsidR="0067034A" w:rsidRPr="00F61342" w:rsidRDefault="0067034A" w:rsidP="0067034A">
      <w:pPr>
        <w:spacing w:line="360" w:lineRule="auto"/>
        <w:rPr>
          <w:b/>
          <w:bCs/>
          <w:sz w:val="28"/>
          <w:szCs w:val="28"/>
        </w:rPr>
      </w:pPr>
      <w:r w:rsidRPr="00F61342">
        <w:rPr>
          <w:b/>
          <w:bCs/>
          <w:sz w:val="28"/>
          <w:szCs w:val="28"/>
        </w:rPr>
        <w:lastRenderedPageBreak/>
        <w:t>CHAPTER 2: Literature Review</w:t>
      </w:r>
    </w:p>
    <w:p w14:paraId="14438244" w14:textId="77777777" w:rsidR="0067034A" w:rsidRPr="00F61342" w:rsidRDefault="0067034A" w:rsidP="0067034A">
      <w:pPr>
        <w:spacing w:line="360" w:lineRule="auto"/>
        <w:rPr>
          <w:b/>
          <w:bCs/>
          <w:sz w:val="24"/>
          <w:szCs w:val="24"/>
        </w:rPr>
      </w:pPr>
      <w:r w:rsidRPr="00F61342">
        <w:rPr>
          <w:b/>
          <w:bCs/>
          <w:sz w:val="24"/>
          <w:szCs w:val="24"/>
        </w:rPr>
        <w:t>2.1: What is STEM</w:t>
      </w:r>
    </w:p>
    <w:p w14:paraId="7CE935A1" w14:textId="77777777" w:rsidR="0067034A" w:rsidRPr="00F61342" w:rsidRDefault="0067034A" w:rsidP="0067034A">
      <w:pPr>
        <w:spacing w:before="240" w:line="360" w:lineRule="auto"/>
        <w:rPr>
          <w:sz w:val="24"/>
          <w:szCs w:val="24"/>
        </w:rPr>
      </w:pPr>
      <w:r w:rsidRPr="00F61342">
        <w:rPr>
          <w:sz w:val="24"/>
          <w:szCs w:val="24"/>
        </w:rPr>
        <w:t xml:space="preserve">Perhaps given the focus of this research it </w:t>
      </w:r>
      <w:r>
        <w:rPr>
          <w:sz w:val="24"/>
          <w:szCs w:val="24"/>
        </w:rPr>
        <w:t>could</w:t>
      </w:r>
      <w:r w:rsidRPr="00F61342">
        <w:rPr>
          <w:sz w:val="24"/>
          <w:szCs w:val="24"/>
        </w:rPr>
        <w:t xml:space="preserve"> be assumed that this question would be easy to answer. However, through a review of literature, it has become apparent that is not the case.  </w:t>
      </w:r>
    </w:p>
    <w:p w14:paraId="19BB53E8" w14:textId="77777777" w:rsidR="0067034A" w:rsidRPr="00F61342" w:rsidRDefault="0067034A" w:rsidP="0067034A">
      <w:pPr>
        <w:spacing w:before="240" w:line="360" w:lineRule="auto"/>
        <w:rPr>
          <w:sz w:val="24"/>
          <w:szCs w:val="24"/>
        </w:rPr>
      </w:pPr>
      <w:r w:rsidRPr="00F61342">
        <w:rPr>
          <w:sz w:val="24"/>
          <w:szCs w:val="24"/>
        </w:rPr>
        <w:t>STEM, now a widely used term to refer to Science, Technology, Engineering and Mathematics, hasn’t always been STEM. It was first coined as the slightly racier acronym of SMET by the National Science Foundation (NSF) in the 1980s. After the suggestion it could be mistaken for the word “smut” it was rearranged and became the much catchier STEM (Sanders, 2009).</w:t>
      </w:r>
      <w:r>
        <w:rPr>
          <w:sz w:val="24"/>
          <w:szCs w:val="24"/>
        </w:rPr>
        <w:t xml:space="preserve"> </w:t>
      </w:r>
      <w:r w:rsidRPr="00F61342">
        <w:rPr>
          <w:sz w:val="24"/>
          <w:szCs w:val="24"/>
        </w:rPr>
        <w:t>In the last decade or so the acronym STEM has gain traction as a commonly used term, n</w:t>
      </w:r>
      <w:r>
        <w:rPr>
          <w:sz w:val="24"/>
          <w:szCs w:val="24"/>
        </w:rPr>
        <w:t>o</w:t>
      </w:r>
      <w:r w:rsidRPr="00F61342">
        <w:rPr>
          <w:sz w:val="24"/>
          <w:szCs w:val="24"/>
        </w:rPr>
        <w:t>t only in education but also in certain sectors of wider society associated with STEM industries and policy mak</w:t>
      </w:r>
      <w:r>
        <w:rPr>
          <w:sz w:val="24"/>
          <w:szCs w:val="24"/>
        </w:rPr>
        <w:t>ing</w:t>
      </w:r>
      <w:r w:rsidRPr="00F61342">
        <w:rPr>
          <w:sz w:val="24"/>
          <w:szCs w:val="24"/>
        </w:rPr>
        <w:t xml:space="preserve">. </w:t>
      </w:r>
      <w:r>
        <w:rPr>
          <w:sz w:val="24"/>
          <w:szCs w:val="24"/>
        </w:rPr>
        <w:t>U</w:t>
      </w:r>
      <w:r w:rsidRPr="00F61342">
        <w:rPr>
          <w:sz w:val="24"/>
          <w:szCs w:val="24"/>
        </w:rPr>
        <w:t>nsurprisingly, as with many buzz words, despite most people having heard the term it is still not well understood and</w:t>
      </w:r>
      <w:r>
        <w:rPr>
          <w:sz w:val="24"/>
          <w:szCs w:val="24"/>
        </w:rPr>
        <w:t xml:space="preserve"> </w:t>
      </w:r>
      <w:r w:rsidRPr="00F61342">
        <w:rPr>
          <w:sz w:val="24"/>
          <w:szCs w:val="24"/>
        </w:rPr>
        <w:t>lack</w:t>
      </w:r>
      <w:r>
        <w:rPr>
          <w:sz w:val="24"/>
          <w:szCs w:val="24"/>
        </w:rPr>
        <w:t>s</w:t>
      </w:r>
      <w:r w:rsidRPr="00F61342">
        <w:rPr>
          <w:sz w:val="24"/>
          <w:szCs w:val="24"/>
        </w:rPr>
        <w:t xml:space="preserve"> any sort of solid definition. Indeed, the public, out with education and </w:t>
      </w:r>
      <w:r>
        <w:rPr>
          <w:sz w:val="24"/>
          <w:szCs w:val="24"/>
        </w:rPr>
        <w:t xml:space="preserve">STEM </w:t>
      </w:r>
      <w:r w:rsidRPr="00F61342">
        <w:rPr>
          <w:sz w:val="24"/>
          <w:szCs w:val="24"/>
        </w:rPr>
        <w:t>industries, seem to have little to no idea about this term (Angier, 2010).  It is, therefore, important to look at what STEM means to different stakeholders, such as educators, policy makers and people within industry, as this will influence aspects of their relationship with it</w:t>
      </w:r>
      <w:r>
        <w:rPr>
          <w:sz w:val="24"/>
          <w:szCs w:val="24"/>
        </w:rPr>
        <w:t xml:space="preserve"> and</w:t>
      </w:r>
      <w:r w:rsidRPr="00F61342">
        <w:rPr>
          <w:sz w:val="24"/>
          <w:szCs w:val="24"/>
        </w:rPr>
        <w:t xml:space="preserve"> impact the importance place on STEM education, what funding STEM development will receive and how they feel STEM education should be delivered (Sanders, 2009).</w:t>
      </w:r>
    </w:p>
    <w:p w14:paraId="428EACD8" w14:textId="77777777" w:rsidR="0067034A" w:rsidRPr="00F61342" w:rsidRDefault="0067034A" w:rsidP="0067034A">
      <w:pPr>
        <w:spacing w:before="240" w:line="360" w:lineRule="auto"/>
        <w:rPr>
          <w:sz w:val="24"/>
          <w:szCs w:val="24"/>
        </w:rPr>
      </w:pPr>
      <w:r w:rsidRPr="00F61342">
        <w:rPr>
          <w:sz w:val="24"/>
          <w:szCs w:val="24"/>
        </w:rPr>
        <w:t xml:space="preserve">Within the stakeholders something that appears to be almost universally agreed is that STEM stands for Science, Technology, Engineering, and Maths. Beyond this, perceptions of the actual meaning become very individual and open to interpretation. Breiner (2012) agrees that the meaning of the acronym is generally well understood but they question whether the acronym says enough and if the different partners in STEM interpret it in the same way. Perhaps in general terms these partners can come to a consensus, but the finer points seem to be where the confusion starts. </w:t>
      </w:r>
    </w:p>
    <w:p w14:paraId="7689B1D5" w14:textId="77777777" w:rsidR="0067034A" w:rsidRPr="00F61342" w:rsidRDefault="0067034A" w:rsidP="0067034A">
      <w:pPr>
        <w:spacing w:before="240" w:line="360" w:lineRule="auto"/>
        <w:rPr>
          <w:sz w:val="24"/>
          <w:szCs w:val="24"/>
        </w:rPr>
      </w:pPr>
      <w:r w:rsidRPr="00F61342">
        <w:rPr>
          <w:sz w:val="24"/>
          <w:szCs w:val="24"/>
        </w:rPr>
        <w:t xml:space="preserve">To look at STEM from an education perspective there seems to be a disconnect between </w:t>
      </w:r>
      <w:r>
        <w:rPr>
          <w:sz w:val="24"/>
          <w:szCs w:val="24"/>
        </w:rPr>
        <w:t>how</w:t>
      </w:r>
      <w:r w:rsidRPr="00F61342">
        <w:rPr>
          <w:sz w:val="24"/>
          <w:szCs w:val="24"/>
        </w:rPr>
        <w:t xml:space="preserve"> </w:t>
      </w:r>
      <w:r>
        <w:rPr>
          <w:sz w:val="24"/>
          <w:szCs w:val="24"/>
        </w:rPr>
        <w:t>different</w:t>
      </w:r>
      <w:r w:rsidRPr="00F61342">
        <w:rPr>
          <w:sz w:val="24"/>
          <w:szCs w:val="24"/>
        </w:rPr>
        <w:t xml:space="preserve"> educators’ view STEM and </w:t>
      </w:r>
      <w:r>
        <w:rPr>
          <w:sz w:val="24"/>
          <w:szCs w:val="24"/>
        </w:rPr>
        <w:t>how</w:t>
      </w:r>
      <w:r w:rsidRPr="00F61342">
        <w:rPr>
          <w:sz w:val="24"/>
          <w:szCs w:val="24"/>
        </w:rPr>
        <w:t xml:space="preserve"> STEM education </w:t>
      </w:r>
      <w:r>
        <w:rPr>
          <w:sz w:val="24"/>
          <w:szCs w:val="24"/>
        </w:rPr>
        <w:t>should be delivered</w:t>
      </w:r>
      <w:r w:rsidRPr="00F61342">
        <w:rPr>
          <w:sz w:val="24"/>
          <w:szCs w:val="24"/>
        </w:rPr>
        <w:t xml:space="preserve">. STEM education </w:t>
      </w:r>
      <w:r>
        <w:rPr>
          <w:sz w:val="24"/>
          <w:szCs w:val="24"/>
        </w:rPr>
        <w:t>can be delivered in two ways</w:t>
      </w:r>
      <w:r w:rsidRPr="00F61342">
        <w:rPr>
          <w:sz w:val="24"/>
          <w:szCs w:val="24"/>
        </w:rPr>
        <w:t xml:space="preserve">. The first way is what would be considered a STEM </w:t>
      </w:r>
      <w:r w:rsidRPr="00F61342">
        <w:rPr>
          <w:sz w:val="24"/>
          <w:szCs w:val="24"/>
        </w:rPr>
        <w:lastRenderedPageBreak/>
        <w:t xml:space="preserve">based education system which promotes the different facets of STEM but continues to teach them in a segregated manner with little to no crossover between subjects. Indeed, irrespective of views held on how STEM should be delivered, most education establishments continue to deliver STEM subjects as traditional separate disciplines. Some look to the curricular models being used as the basis of this lack of development in the delivery of STEM with some believing that it is a lack of coordination and common focus that is creating the difficulties (Breiner </w:t>
      </w:r>
      <w:r w:rsidRPr="00F61342">
        <w:rPr>
          <w:i/>
          <w:iCs/>
          <w:sz w:val="24"/>
          <w:szCs w:val="24"/>
        </w:rPr>
        <w:t xml:space="preserve">et al, </w:t>
      </w:r>
      <w:r w:rsidRPr="00F61342">
        <w:rPr>
          <w:sz w:val="24"/>
          <w:szCs w:val="24"/>
        </w:rPr>
        <w:t>2012). Struyf (2019</w:t>
      </w:r>
      <w:r>
        <w:rPr>
          <w:sz w:val="24"/>
          <w:szCs w:val="24"/>
        </w:rPr>
        <w:t>:1387-1388</w:t>
      </w:r>
      <w:r w:rsidRPr="00F61342">
        <w:rPr>
          <w:sz w:val="24"/>
          <w:szCs w:val="24"/>
        </w:rPr>
        <w:t xml:space="preserve">) believes that: </w:t>
      </w:r>
    </w:p>
    <w:p w14:paraId="1B7830A4" w14:textId="77777777" w:rsidR="0067034A" w:rsidRPr="00F61342" w:rsidRDefault="0067034A" w:rsidP="0067034A">
      <w:pPr>
        <w:spacing w:before="240" w:line="360" w:lineRule="auto"/>
        <w:ind w:left="720"/>
        <w:rPr>
          <w:sz w:val="24"/>
          <w:szCs w:val="24"/>
        </w:rPr>
      </w:pPr>
      <w:r w:rsidRPr="00F61342">
        <w:rPr>
          <w:sz w:val="24"/>
          <w:szCs w:val="24"/>
        </w:rPr>
        <w:t>‘STEM education in primary and secondary schools focuses on theory rather than on application and experiential learning and is taught in a way that reinforces a disconnect between the different STEM disciplines.’</w:t>
      </w:r>
    </w:p>
    <w:p w14:paraId="6CEECB95" w14:textId="77777777" w:rsidR="0067034A" w:rsidRPr="00F61342" w:rsidRDefault="0067034A" w:rsidP="0067034A">
      <w:pPr>
        <w:spacing w:before="240" w:line="360" w:lineRule="auto"/>
        <w:rPr>
          <w:sz w:val="24"/>
          <w:szCs w:val="24"/>
        </w:rPr>
      </w:pPr>
      <w:r w:rsidRPr="00F61342">
        <w:rPr>
          <w:sz w:val="24"/>
          <w:szCs w:val="24"/>
        </w:rPr>
        <w:t>The other way STEM education can be considered is an integrated STEM education approach, often referred to as iSTEM. This integrated approach is seen as the modern approach to STEM education and has gain considerable traction in recent years with many believing this to embody what the acronym is trying to convey (Lobov</w:t>
      </w:r>
      <w:r>
        <w:rPr>
          <w:sz w:val="24"/>
          <w:szCs w:val="24"/>
        </w:rPr>
        <w:t>, Reid and Yamamoto</w:t>
      </w:r>
      <w:r w:rsidRPr="00F61342">
        <w:rPr>
          <w:i/>
          <w:iCs/>
          <w:sz w:val="24"/>
          <w:szCs w:val="24"/>
        </w:rPr>
        <w:t xml:space="preserve">, </w:t>
      </w:r>
      <w:r w:rsidRPr="00F61342">
        <w:rPr>
          <w:sz w:val="24"/>
          <w:szCs w:val="24"/>
        </w:rPr>
        <w:t xml:space="preserve">2010). Most researchers writing about integrated STEM have a fairly similar view on what that means with most settling on the approach to teaching the content of two or more of the STEM domains to show a connection between the disciplines and to connect them to real world problems (Breiner </w:t>
      </w:r>
      <w:r w:rsidRPr="00F61342">
        <w:rPr>
          <w:i/>
          <w:iCs/>
          <w:sz w:val="24"/>
          <w:szCs w:val="24"/>
        </w:rPr>
        <w:t xml:space="preserve">et </w:t>
      </w:r>
      <w:r w:rsidRPr="00F61342">
        <w:rPr>
          <w:sz w:val="24"/>
          <w:szCs w:val="24"/>
        </w:rPr>
        <w:t xml:space="preserve">al, 2012; Moore </w:t>
      </w:r>
      <w:r w:rsidRPr="00F61342">
        <w:rPr>
          <w:i/>
          <w:iCs/>
          <w:sz w:val="24"/>
          <w:szCs w:val="24"/>
        </w:rPr>
        <w:t xml:space="preserve">et al, </w:t>
      </w:r>
      <w:r w:rsidRPr="00F61342">
        <w:rPr>
          <w:sz w:val="24"/>
          <w:szCs w:val="24"/>
        </w:rPr>
        <w:t xml:space="preserve">2014; Kelley </w:t>
      </w:r>
      <w:r>
        <w:rPr>
          <w:sz w:val="24"/>
          <w:szCs w:val="24"/>
        </w:rPr>
        <w:t xml:space="preserve">and </w:t>
      </w:r>
      <w:r w:rsidRPr="00F61342">
        <w:rPr>
          <w:sz w:val="24"/>
          <w:szCs w:val="24"/>
        </w:rPr>
        <w:t xml:space="preserve">Knowles, 2016; Simoncini and Lasen, 2018; AlAydaroos, 2019; Siregar </w:t>
      </w:r>
      <w:r w:rsidRPr="00F61342">
        <w:rPr>
          <w:i/>
          <w:iCs/>
          <w:sz w:val="24"/>
          <w:szCs w:val="24"/>
        </w:rPr>
        <w:t xml:space="preserve">et al, </w:t>
      </w:r>
      <w:r w:rsidRPr="00F61342">
        <w:rPr>
          <w:sz w:val="24"/>
          <w:szCs w:val="24"/>
        </w:rPr>
        <w:t xml:space="preserve">2019; Struyf </w:t>
      </w:r>
      <w:r w:rsidRPr="00F61342">
        <w:rPr>
          <w:i/>
          <w:iCs/>
          <w:sz w:val="24"/>
          <w:szCs w:val="24"/>
        </w:rPr>
        <w:t xml:space="preserve">et al, </w:t>
      </w:r>
      <w:r w:rsidRPr="00F61342">
        <w:rPr>
          <w:sz w:val="24"/>
          <w:szCs w:val="24"/>
        </w:rPr>
        <w:t xml:space="preserve">2019; Navy </w:t>
      </w:r>
      <w:r w:rsidRPr="00F61342">
        <w:rPr>
          <w:i/>
          <w:iCs/>
          <w:sz w:val="24"/>
          <w:szCs w:val="24"/>
        </w:rPr>
        <w:t xml:space="preserve">et al, </w:t>
      </w:r>
      <w:r w:rsidRPr="00F61342">
        <w:rPr>
          <w:sz w:val="24"/>
          <w:szCs w:val="24"/>
        </w:rPr>
        <w:t xml:space="preserve">2020; Khan and Kashif, 2020;  </w:t>
      </w:r>
      <w:r>
        <w:rPr>
          <w:sz w:val="24"/>
          <w:szCs w:val="24"/>
        </w:rPr>
        <w:t>Li</w:t>
      </w:r>
      <w:r w:rsidRPr="00F61342">
        <w:rPr>
          <w:sz w:val="24"/>
          <w:szCs w:val="24"/>
        </w:rPr>
        <w:t xml:space="preserve"> </w:t>
      </w:r>
      <w:r w:rsidRPr="00F61342">
        <w:rPr>
          <w:i/>
          <w:iCs/>
          <w:sz w:val="24"/>
          <w:szCs w:val="24"/>
        </w:rPr>
        <w:t xml:space="preserve">et al, </w:t>
      </w:r>
      <w:r w:rsidRPr="00F61342">
        <w:rPr>
          <w:sz w:val="24"/>
          <w:szCs w:val="24"/>
        </w:rPr>
        <w:t>2020). The move towards this integrated model is due to those involved in teaching and working in STEM realised that traditional method</w:t>
      </w:r>
      <w:r>
        <w:rPr>
          <w:sz w:val="24"/>
          <w:szCs w:val="24"/>
        </w:rPr>
        <w:t>s</w:t>
      </w:r>
      <w:r w:rsidRPr="00F61342">
        <w:rPr>
          <w:sz w:val="24"/>
          <w:szCs w:val="24"/>
        </w:rPr>
        <w:t xml:space="preserve"> of </w:t>
      </w:r>
      <w:r>
        <w:rPr>
          <w:sz w:val="24"/>
          <w:szCs w:val="24"/>
        </w:rPr>
        <w:t>delivering</w:t>
      </w:r>
      <w:r w:rsidRPr="00F61342">
        <w:rPr>
          <w:sz w:val="24"/>
          <w:szCs w:val="24"/>
        </w:rPr>
        <w:t xml:space="preserve"> subjects as distinct disciplines is not how STEM is done in the real world. In STEM industries multiple different disciplines are continually collaborating to find a workable solution to a problem (Breiner </w:t>
      </w:r>
      <w:r w:rsidRPr="00F61342">
        <w:rPr>
          <w:i/>
          <w:iCs/>
          <w:sz w:val="24"/>
          <w:szCs w:val="24"/>
        </w:rPr>
        <w:t xml:space="preserve">et al, </w:t>
      </w:r>
      <w:r w:rsidRPr="00F61342">
        <w:rPr>
          <w:sz w:val="24"/>
          <w:szCs w:val="24"/>
        </w:rPr>
        <w:t xml:space="preserve">2012). This type of integrated learning with real world connections can be grounded in situated cognition theory which was proposed by Brown in 1989. Situated cognition theory looks at how understanding </w:t>
      </w:r>
      <w:r>
        <w:rPr>
          <w:sz w:val="24"/>
          <w:szCs w:val="24"/>
        </w:rPr>
        <w:t>the ways</w:t>
      </w:r>
      <w:r w:rsidRPr="00F61342">
        <w:rPr>
          <w:sz w:val="24"/>
          <w:szCs w:val="24"/>
        </w:rPr>
        <w:t xml:space="preserve"> the knowledge and skill</w:t>
      </w:r>
      <w:r>
        <w:rPr>
          <w:sz w:val="24"/>
          <w:szCs w:val="24"/>
        </w:rPr>
        <w:t>s</w:t>
      </w:r>
      <w:r w:rsidRPr="00F61342">
        <w:rPr>
          <w:sz w:val="24"/>
          <w:szCs w:val="24"/>
        </w:rPr>
        <w:t xml:space="preserve"> gained can be applied is as important as the knowledge and skills their self, essentially the context of</w:t>
      </w:r>
      <w:r>
        <w:rPr>
          <w:sz w:val="24"/>
          <w:szCs w:val="24"/>
        </w:rPr>
        <w:t xml:space="preserve"> </w:t>
      </w:r>
      <w:r w:rsidRPr="00F61342">
        <w:rPr>
          <w:sz w:val="24"/>
          <w:szCs w:val="24"/>
        </w:rPr>
        <w:t>learning is as important as learning itself (Putnam and Borko, 2000). Kelley and Knowles (2016) believe that this integrated learning should not only be grounded in real life problem solving but should also include outside participants from the wider STEM community</w:t>
      </w:r>
      <w:r>
        <w:rPr>
          <w:sz w:val="24"/>
          <w:szCs w:val="24"/>
        </w:rPr>
        <w:t>,</w:t>
      </w:r>
      <w:r w:rsidRPr="00F61342">
        <w:rPr>
          <w:sz w:val="24"/>
          <w:szCs w:val="24"/>
        </w:rPr>
        <w:t xml:space="preserve"> </w:t>
      </w:r>
      <w:r>
        <w:rPr>
          <w:sz w:val="24"/>
          <w:szCs w:val="24"/>
        </w:rPr>
        <w:t>like</w:t>
      </w:r>
      <w:r w:rsidRPr="00F61342">
        <w:rPr>
          <w:sz w:val="24"/>
          <w:szCs w:val="24"/>
        </w:rPr>
        <w:t xml:space="preserve"> practicing scientists or engineers</w:t>
      </w:r>
      <w:r>
        <w:rPr>
          <w:sz w:val="24"/>
          <w:szCs w:val="24"/>
        </w:rPr>
        <w:t>,</w:t>
      </w:r>
      <w:r w:rsidRPr="00F61342">
        <w:rPr>
          <w:sz w:val="24"/>
          <w:szCs w:val="24"/>
        </w:rPr>
        <w:t xml:space="preserve"> to truly give context to students learning. </w:t>
      </w:r>
      <w:r w:rsidRPr="00F61342">
        <w:rPr>
          <w:sz w:val="24"/>
          <w:szCs w:val="24"/>
        </w:rPr>
        <w:lastRenderedPageBreak/>
        <w:t xml:space="preserve">In addition to this integrated approach, due to its focus on actual problems to be solved, </w:t>
      </w:r>
      <w:r>
        <w:rPr>
          <w:sz w:val="24"/>
          <w:szCs w:val="24"/>
        </w:rPr>
        <w:t xml:space="preserve">allows </w:t>
      </w:r>
      <w:r w:rsidRPr="00F61342">
        <w:rPr>
          <w:sz w:val="24"/>
          <w:szCs w:val="24"/>
        </w:rPr>
        <w:t>students to have more opportunit</w:t>
      </w:r>
      <w:r>
        <w:rPr>
          <w:sz w:val="24"/>
          <w:szCs w:val="24"/>
        </w:rPr>
        <w:t>y</w:t>
      </w:r>
      <w:r w:rsidRPr="00F61342">
        <w:rPr>
          <w:sz w:val="24"/>
          <w:szCs w:val="24"/>
        </w:rPr>
        <w:t xml:space="preserve"> to lead and have an active role in their education rather than passively receiving information in lecture</w:t>
      </w:r>
      <w:r>
        <w:rPr>
          <w:sz w:val="24"/>
          <w:szCs w:val="24"/>
        </w:rPr>
        <w:t>-</w:t>
      </w:r>
      <w:r w:rsidRPr="00F61342">
        <w:rPr>
          <w:sz w:val="24"/>
          <w:szCs w:val="24"/>
        </w:rPr>
        <w:t>style lessons, this student-centred learning environment is inspired by the constructivist learning theory (Baeten</w:t>
      </w:r>
      <w:r>
        <w:rPr>
          <w:sz w:val="24"/>
          <w:szCs w:val="24"/>
        </w:rPr>
        <w:t>, Dochy and Struyven</w:t>
      </w:r>
      <w:r w:rsidRPr="00F61342">
        <w:rPr>
          <w:i/>
          <w:iCs/>
          <w:sz w:val="24"/>
          <w:szCs w:val="24"/>
        </w:rPr>
        <w:t xml:space="preserve">, </w:t>
      </w:r>
      <w:r w:rsidRPr="00F61342">
        <w:rPr>
          <w:sz w:val="24"/>
          <w:szCs w:val="24"/>
        </w:rPr>
        <w:t xml:space="preserve">2013; Stuyf </w:t>
      </w:r>
      <w:r w:rsidRPr="00F61342">
        <w:rPr>
          <w:i/>
          <w:iCs/>
          <w:sz w:val="24"/>
          <w:szCs w:val="24"/>
        </w:rPr>
        <w:t xml:space="preserve">et al, </w:t>
      </w:r>
      <w:r w:rsidRPr="00F61342">
        <w:rPr>
          <w:sz w:val="24"/>
          <w:szCs w:val="24"/>
        </w:rPr>
        <w:t xml:space="preserve">2019).   </w:t>
      </w:r>
    </w:p>
    <w:p w14:paraId="20050253" w14:textId="77777777" w:rsidR="0067034A" w:rsidRDefault="0067034A" w:rsidP="0067034A">
      <w:pPr>
        <w:spacing w:before="240" w:line="360" w:lineRule="auto"/>
        <w:rPr>
          <w:sz w:val="24"/>
          <w:szCs w:val="24"/>
        </w:rPr>
      </w:pPr>
      <w:r w:rsidRPr="00F61342">
        <w:rPr>
          <w:sz w:val="24"/>
          <w:szCs w:val="24"/>
        </w:rPr>
        <w:t xml:space="preserve">The final way that STEM can be </w:t>
      </w:r>
      <w:r>
        <w:rPr>
          <w:sz w:val="24"/>
          <w:szCs w:val="24"/>
        </w:rPr>
        <w:t>viewed</w:t>
      </w:r>
      <w:r w:rsidRPr="00F61342">
        <w:rPr>
          <w:sz w:val="24"/>
          <w:szCs w:val="24"/>
        </w:rPr>
        <w:t xml:space="preserve"> is that it doesn’t exist at all beyond a simple acronym and is not something that should be used to develop education policy. Some feel the use of STEM is nothing more than the new buzz word which is clouding the true issues facing science and mathematics education along with </w:t>
      </w:r>
      <w:r>
        <w:rPr>
          <w:sz w:val="24"/>
          <w:szCs w:val="24"/>
        </w:rPr>
        <w:t>confusing</w:t>
      </w:r>
      <w:r w:rsidRPr="00F61342">
        <w:rPr>
          <w:sz w:val="24"/>
          <w:szCs w:val="24"/>
        </w:rPr>
        <w:t xml:space="preserve"> what science truly is, a means of discovery and applying ideas (Angier, 2010). Indeed, there is quite passionate push back on iSTEM from some in education. McComas and Burgin (2020) are particularly scathing of the iSTEM movement. They believe that, while the projects that </w:t>
      </w:r>
      <w:r>
        <w:rPr>
          <w:sz w:val="24"/>
          <w:szCs w:val="24"/>
        </w:rPr>
        <w:t>are</w:t>
      </w:r>
      <w:r w:rsidRPr="00F61342">
        <w:rPr>
          <w:sz w:val="24"/>
          <w:szCs w:val="24"/>
        </w:rPr>
        <w:t xml:space="preserve"> promoted as iSTEM may be highly enjoyable for the students to participate in, </w:t>
      </w:r>
      <w:r>
        <w:rPr>
          <w:sz w:val="24"/>
          <w:szCs w:val="24"/>
        </w:rPr>
        <w:t>they</w:t>
      </w:r>
      <w:r w:rsidRPr="00F61342">
        <w:rPr>
          <w:sz w:val="24"/>
          <w:szCs w:val="24"/>
        </w:rPr>
        <w:t xml:space="preserve"> risk the deeper learning of science and mathematics is being lost. They suggest that there is a danger that, despite science and mathematics being the </w:t>
      </w:r>
      <w:r>
        <w:rPr>
          <w:sz w:val="24"/>
          <w:szCs w:val="24"/>
        </w:rPr>
        <w:t>foundation</w:t>
      </w:r>
      <w:r w:rsidRPr="00F61342">
        <w:rPr>
          <w:sz w:val="24"/>
          <w:szCs w:val="24"/>
        </w:rPr>
        <w:t xml:space="preserve"> for engineering and technology, all four disciplines will be given equal weighting and</w:t>
      </w:r>
      <w:r>
        <w:rPr>
          <w:sz w:val="24"/>
          <w:szCs w:val="24"/>
        </w:rPr>
        <w:t xml:space="preserve"> </w:t>
      </w:r>
      <w:r w:rsidRPr="00F61342">
        <w:rPr>
          <w:sz w:val="24"/>
          <w:szCs w:val="24"/>
        </w:rPr>
        <w:t xml:space="preserve">be detrimental for the continued development of high-quality science and mathematics teaching. This critique of STEM education is supported by several other researchers and educators, especially in the science community (Clough and Olsen, 2016; Pleasants </w:t>
      </w:r>
      <w:r w:rsidRPr="00F61342">
        <w:rPr>
          <w:i/>
          <w:iCs/>
          <w:sz w:val="24"/>
          <w:szCs w:val="24"/>
        </w:rPr>
        <w:t xml:space="preserve">et al, </w:t>
      </w:r>
      <w:r w:rsidRPr="00F61342">
        <w:rPr>
          <w:sz w:val="24"/>
          <w:szCs w:val="24"/>
        </w:rPr>
        <w:t xml:space="preserve">2019; Zeidler, 2016; Zeidler </w:t>
      </w:r>
      <w:r w:rsidRPr="00F61342">
        <w:rPr>
          <w:i/>
          <w:iCs/>
          <w:sz w:val="24"/>
          <w:szCs w:val="24"/>
        </w:rPr>
        <w:t xml:space="preserve">et al, </w:t>
      </w:r>
      <w:r w:rsidRPr="00F61342">
        <w:rPr>
          <w:sz w:val="24"/>
          <w:szCs w:val="24"/>
        </w:rPr>
        <w:t>2016).</w:t>
      </w:r>
    </w:p>
    <w:p w14:paraId="7B36F2E8" w14:textId="77777777" w:rsidR="0067034A" w:rsidRPr="00F61342" w:rsidRDefault="0067034A" w:rsidP="0067034A">
      <w:pPr>
        <w:spacing w:before="240" w:line="360" w:lineRule="auto"/>
        <w:rPr>
          <w:b/>
          <w:bCs/>
          <w:sz w:val="24"/>
          <w:szCs w:val="24"/>
        </w:rPr>
      </w:pPr>
      <w:r w:rsidRPr="00F61342">
        <w:rPr>
          <w:b/>
          <w:bCs/>
          <w:sz w:val="24"/>
          <w:szCs w:val="24"/>
        </w:rPr>
        <w:t>2.2: What is the importance of studying STEM?</w:t>
      </w:r>
    </w:p>
    <w:p w14:paraId="0611966F" w14:textId="77777777" w:rsidR="0067034A" w:rsidRPr="00F61342" w:rsidRDefault="0067034A" w:rsidP="0067034A">
      <w:pPr>
        <w:spacing w:before="240" w:line="360" w:lineRule="auto"/>
        <w:rPr>
          <w:sz w:val="24"/>
          <w:szCs w:val="24"/>
        </w:rPr>
      </w:pPr>
      <w:r w:rsidRPr="00F61342">
        <w:rPr>
          <w:sz w:val="24"/>
          <w:szCs w:val="24"/>
        </w:rPr>
        <w:t xml:space="preserve">While trying to define STEM and STEM education may seem perplexing, explaining the importance of studying STEM is much easier. </w:t>
      </w:r>
    </w:p>
    <w:p w14:paraId="6BC4E661" w14:textId="77777777" w:rsidR="0067034A" w:rsidRPr="00F61342" w:rsidRDefault="0067034A" w:rsidP="0067034A">
      <w:pPr>
        <w:spacing w:before="240" w:line="360" w:lineRule="auto"/>
        <w:rPr>
          <w:i/>
          <w:iCs/>
          <w:sz w:val="24"/>
          <w:szCs w:val="24"/>
        </w:rPr>
      </w:pPr>
      <w:r w:rsidRPr="00F61342">
        <w:rPr>
          <w:sz w:val="24"/>
          <w:szCs w:val="24"/>
        </w:rPr>
        <w:t xml:space="preserve">The world is changing at an incredibly pace. The development of technology has progressed at an unprecedented </w:t>
      </w:r>
      <w:r>
        <w:rPr>
          <w:sz w:val="24"/>
          <w:szCs w:val="24"/>
        </w:rPr>
        <w:t>rate</w:t>
      </w:r>
      <w:r w:rsidRPr="00F61342">
        <w:rPr>
          <w:sz w:val="24"/>
          <w:szCs w:val="24"/>
        </w:rPr>
        <w:t xml:space="preserve"> and is now an integrated part of all aspects of industry. This rapid development has been described as the Fourth Industrial Revolution and is being driven by digital technology (Hafni </w:t>
      </w:r>
      <w:r w:rsidRPr="00F61342">
        <w:rPr>
          <w:i/>
          <w:iCs/>
          <w:sz w:val="24"/>
          <w:szCs w:val="24"/>
        </w:rPr>
        <w:t xml:space="preserve">et al, </w:t>
      </w:r>
      <w:r w:rsidRPr="00F61342">
        <w:rPr>
          <w:sz w:val="24"/>
          <w:szCs w:val="24"/>
        </w:rPr>
        <w:t>20</w:t>
      </w:r>
      <w:r>
        <w:rPr>
          <w:sz w:val="24"/>
          <w:szCs w:val="24"/>
        </w:rPr>
        <w:t>19</w:t>
      </w:r>
      <w:r w:rsidRPr="00F61342">
        <w:rPr>
          <w:sz w:val="24"/>
          <w:szCs w:val="24"/>
        </w:rPr>
        <w:t xml:space="preserve">). Jobs within STEM industries are considered the ‘jobs of the future’ (Black </w:t>
      </w:r>
      <w:r w:rsidRPr="00F61342">
        <w:rPr>
          <w:i/>
          <w:iCs/>
          <w:sz w:val="24"/>
          <w:szCs w:val="24"/>
        </w:rPr>
        <w:t xml:space="preserve">et al, </w:t>
      </w:r>
      <w:r w:rsidRPr="00F61342">
        <w:rPr>
          <w:sz w:val="24"/>
          <w:szCs w:val="24"/>
        </w:rPr>
        <w:t>2021) with the predictions suggesting up to 75% of future jobs will require the skills that are developed through STEM education (Simoncini</w:t>
      </w:r>
      <w:r>
        <w:rPr>
          <w:sz w:val="24"/>
          <w:szCs w:val="24"/>
        </w:rPr>
        <w:t xml:space="preserve"> and Lasen</w:t>
      </w:r>
      <w:r w:rsidRPr="00F61342">
        <w:rPr>
          <w:i/>
          <w:iCs/>
          <w:sz w:val="24"/>
          <w:szCs w:val="24"/>
        </w:rPr>
        <w:t xml:space="preserve">, </w:t>
      </w:r>
      <w:r w:rsidRPr="00F61342">
        <w:rPr>
          <w:sz w:val="24"/>
          <w:szCs w:val="24"/>
        </w:rPr>
        <w:t xml:space="preserve">2018). </w:t>
      </w:r>
      <w:r w:rsidRPr="00F61342">
        <w:rPr>
          <w:sz w:val="24"/>
          <w:szCs w:val="24"/>
        </w:rPr>
        <w:lastRenderedPageBreak/>
        <w:t>Hafni (20</w:t>
      </w:r>
      <w:r>
        <w:rPr>
          <w:sz w:val="24"/>
          <w:szCs w:val="24"/>
        </w:rPr>
        <w:t>19</w:t>
      </w:r>
      <w:r w:rsidRPr="00F61342">
        <w:rPr>
          <w:sz w:val="24"/>
          <w:szCs w:val="24"/>
        </w:rPr>
        <w:t>) believes that jobs such as data analyst are one of these ‘jobs of the future’ where there will be a huge requirement to deal with our reliance on technology and ‘Big Data’. It has also been well documented that STEM fields are drivers of innovation and economic growth with most countries recognising this and moving to encourage the development of these industries</w:t>
      </w:r>
      <w:r>
        <w:rPr>
          <w:sz w:val="24"/>
          <w:szCs w:val="24"/>
        </w:rPr>
        <w:t xml:space="preserve"> (G</w:t>
      </w:r>
      <w:r>
        <w:rPr>
          <w:rFonts w:cstheme="minorHAnsi"/>
          <w:sz w:val="24"/>
          <w:szCs w:val="24"/>
        </w:rPr>
        <w:t>ö</w:t>
      </w:r>
      <w:r>
        <w:rPr>
          <w:sz w:val="24"/>
          <w:szCs w:val="24"/>
        </w:rPr>
        <w:t>rlitz and Gravert, 2018)</w:t>
      </w:r>
      <w:r w:rsidRPr="00F61342">
        <w:rPr>
          <w:sz w:val="24"/>
          <w:szCs w:val="24"/>
        </w:rPr>
        <w:t>.</w:t>
      </w:r>
      <w:r>
        <w:rPr>
          <w:sz w:val="24"/>
          <w:szCs w:val="24"/>
        </w:rPr>
        <w:t xml:space="preserve"> Governments also recognise t</w:t>
      </w:r>
      <w:r w:rsidRPr="00F61342">
        <w:rPr>
          <w:sz w:val="24"/>
          <w:szCs w:val="24"/>
        </w:rPr>
        <w:t xml:space="preserve">he global challenges facing the world such as climate change, overpopulation, health and declining energy and water sources require a highly skilled workforce to find solutions to these issues (Kelley and Knowles, 2016; English, 2016). STEM education and training are also linked with higher wages and skilled occupations (Black </w:t>
      </w:r>
      <w:r w:rsidRPr="00F61342">
        <w:rPr>
          <w:i/>
          <w:iCs/>
          <w:sz w:val="24"/>
          <w:szCs w:val="24"/>
        </w:rPr>
        <w:t>et al</w:t>
      </w:r>
      <w:r w:rsidRPr="00F61342">
        <w:rPr>
          <w:sz w:val="24"/>
          <w:szCs w:val="24"/>
        </w:rPr>
        <w:t xml:space="preserve">, 2021; Navy </w:t>
      </w:r>
      <w:r w:rsidRPr="00F61342">
        <w:rPr>
          <w:i/>
          <w:iCs/>
          <w:sz w:val="24"/>
          <w:szCs w:val="24"/>
        </w:rPr>
        <w:t>et al</w:t>
      </w:r>
      <w:r w:rsidRPr="00F61342">
        <w:rPr>
          <w:sz w:val="24"/>
          <w:szCs w:val="24"/>
        </w:rPr>
        <w:t>, 2020). STEM occupations are seen as high-status positions and often come with rewards such as relatively high personal income and social prestige</w:t>
      </w:r>
      <w:r>
        <w:rPr>
          <w:sz w:val="24"/>
          <w:szCs w:val="24"/>
        </w:rPr>
        <w:t xml:space="preserve"> (Xie, Fang and Shauman</w:t>
      </w:r>
      <w:r>
        <w:rPr>
          <w:i/>
          <w:iCs/>
          <w:sz w:val="24"/>
          <w:szCs w:val="24"/>
        </w:rPr>
        <w:t xml:space="preserve">, </w:t>
      </w:r>
      <w:r>
        <w:rPr>
          <w:sz w:val="24"/>
          <w:szCs w:val="24"/>
        </w:rPr>
        <w:t>2015)</w:t>
      </w:r>
      <w:r w:rsidRPr="00F61342">
        <w:rPr>
          <w:sz w:val="24"/>
          <w:szCs w:val="24"/>
        </w:rPr>
        <w:t>. The shortage of workers with the required skill</w:t>
      </w:r>
      <w:r>
        <w:rPr>
          <w:sz w:val="24"/>
          <w:szCs w:val="24"/>
        </w:rPr>
        <w:t>s</w:t>
      </w:r>
      <w:r w:rsidRPr="00F61342">
        <w:rPr>
          <w:sz w:val="24"/>
          <w:szCs w:val="24"/>
        </w:rPr>
        <w:t xml:space="preserve"> to take positions within the STEM labour market has long been a concern and it is only going to get worse as jobs move more towards STEM-based industries.  It should</w:t>
      </w:r>
      <w:r>
        <w:rPr>
          <w:sz w:val="24"/>
          <w:szCs w:val="24"/>
        </w:rPr>
        <w:t xml:space="preserve"> </w:t>
      </w:r>
      <w:r w:rsidRPr="00F61342">
        <w:rPr>
          <w:sz w:val="24"/>
          <w:szCs w:val="24"/>
        </w:rPr>
        <w:t xml:space="preserve">be noted that to simply state that there is a shortage of suitable candidates to fulfil the requirements of the STEM industries is not an entirely accurate statement to make. Certain areas of STEM industries are well supplied to the point of over supplied, with software development and computer information showing a strong position with regards to supply. There is also an argument that the issue may not be a lack of suitably qualified workers but poor incentives, such as pay, to encourage workers to enter and remain in the industry (Camilli and Hira, 2019). </w:t>
      </w:r>
    </w:p>
    <w:p w14:paraId="7BC71112" w14:textId="77777777" w:rsidR="0067034A" w:rsidRPr="00F61342" w:rsidRDefault="0067034A" w:rsidP="0067034A">
      <w:pPr>
        <w:spacing w:before="240" w:line="360" w:lineRule="auto"/>
        <w:rPr>
          <w:sz w:val="24"/>
          <w:szCs w:val="24"/>
        </w:rPr>
      </w:pPr>
      <w:r w:rsidRPr="00F61342">
        <w:rPr>
          <w:sz w:val="24"/>
          <w:szCs w:val="24"/>
        </w:rPr>
        <w:t xml:space="preserve">Teachers involved in the delivery of STEM subjects are under no illusion as to the importance of STEM to society and to a student’s ability to be successful as a member of that society. The biggest advantage a strong STEM education can give to students is the development of a wide array of skills that will benefit them in any career they choose to enter. Employers in all industries have come to understand the advantages of the skills developed through STEM. The skill set required of nearly all occupations has changed in recent times with the continued development of new technologies and processes. Due to this the ability to use critical thinking, problem solving, reasoning and collaboration has never been more important (Siregar, 2019). These soft skills are what STEM education develops and what allow individuals the resources to adapt to changing workforce requirements. Employers are always on the lookout for individuals who can help drive their </w:t>
      </w:r>
      <w:r w:rsidRPr="00F61342">
        <w:rPr>
          <w:sz w:val="24"/>
          <w:szCs w:val="24"/>
        </w:rPr>
        <w:lastRenderedPageBreak/>
        <w:t>business forwards, critical thinking and problem solving instil the requirements for curiosity, creativity, scepticism, analysis, and a logical approach to tasks and problems</w:t>
      </w:r>
      <w:r>
        <w:rPr>
          <w:sz w:val="24"/>
          <w:szCs w:val="24"/>
        </w:rPr>
        <w:t xml:space="preserve"> (Hafni </w:t>
      </w:r>
      <w:r>
        <w:rPr>
          <w:i/>
          <w:iCs/>
          <w:sz w:val="24"/>
          <w:szCs w:val="24"/>
        </w:rPr>
        <w:t xml:space="preserve">et al, </w:t>
      </w:r>
      <w:r>
        <w:rPr>
          <w:sz w:val="24"/>
          <w:szCs w:val="24"/>
        </w:rPr>
        <w:t>2019)</w:t>
      </w:r>
      <w:r w:rsidRPr="00F61342">
        <w:rPr>
          <w:sz w:val="24"/>
          <w:szCs w:val="24"/>
        </w:rPr>
        <w:t xml:space="preserve">. </w:t>
      </w:r>
      <w:r>
        <w:rPr>
          <w:sz w:val="24"/>
          <w:szCs w:val="24"/>
        </w:rPr>
        <w:t>T</w:t>
      </w:r>
      <w:r w:rsidRPr="00F61342">
        <w:rPr>
          <w:sz w:val="24"/>
          <w:szCs w:val="24"/>
        </w:rPr>
        <w:t>hese skills allow an individual to apply their knowledge to solve real-world problems.</w:t>
      </w:r>
    </w:p>
    <w:p w14:paraId="1EE6C6DE" w14:textId="77777777" w:rsidR="0067034A" w:rsidRPr="00F61342" w:rsidRDefault="0067034A" w:rsidP="0067034A">
      <w:pPr>
        <w:spacing w:before="240" w:line="360" w:lineRule="auto"/>
        <w:rPr>
          <w:b/>
          <w:bCs/>
          <w:sz w:val="24"/>
          <w:szCs w:val="24"/>
        </w:rPr>
      </w:pPr>
      <w:r w:rsidRPr="00F61342">
        <w:rPr>
          <w:b/>
          <w:bCs/>
          <w:sz w:val="24"/>
          <w:szCs w:val="24"/>
        </w:rPr>
        <w:t>2.3: Barriers to Studying STEM</w:t>
      </w:r>
    </w:p>
    <w:p w14:paraId="1667F8B6" w14:textId="77777777" w:rsidR="0067034A" w:rsidRPr="00F61342" w:rsidRDefault="0067034A" w:rsidP="0067034A">
      <w:pPr>
        <w:spacing w:before="240" w:line="360" w:lineRule="auto"/>
        <w:rPr>
          <w:sz w:val="24"/>
          <w:szCs w:val="24"/>
        </w:rPr>
      </w:pPr>
      <w:r w:rsidRPr="00F61342">
        <w:rPr>
          <w:sz w:val="24"/>
          <w:szCs w:val="24"/>
        </w:rPr>
        <w:t>Despite being able to identify multiple reasons why STEM education is so important the numbers entering further and higher education in this area and, ultimately, STEM careers has not increased in many years. Representation in STEM is especially poor for a number of specific groups</w:t>
      </w:r>
      <w:r>
        <w:rPr>
          <w:sz w:val="24"/>
          <w:szCs w:val="24"/>
        </w:rPr>
        <w:t xml:space="preserve"> such as</w:t>
      </w:r>
      <w:r w:rsidRPr="00F61342">
        <w:rPr>
          <w:sz w:val="24"/>
          <w:szCs w:val="24"/>
        </w:rPr>
        <w:t>, with those from lower socioeconomic areas, those who are part of racial/ethnic minority groups and those who identify as women or as a gender other than that assigned at birth (AlAydaroos, 2019; Casad</w:t>
      </w:r>
      <w:r>
        <w:rPr>
          <w:sz w:val="24"/>
          <w:szCs w:val="24"/>
        </w:rPr>
        <w:t>, Petzel and Ingalls</w:t>
      </w:r>
      <w:r w:rsidRPr="00F61342">
        <w:rPr>
          <w:i/>
          <w:iCs/>
          <w:sz w:val="24"/>
          <w:szCs w:val="24"/>
        </w:rPr>
        <w:t xml:space="preserve">, </w:t>
      </w:r>
      <w:r w:rsidRPr="00F61342">
        <w:rPr>
          <w:sz w:val="24"/>
          <w:szCs w:val="24"/>
        </w:rPr>
        <w:t xml:space="preserve">2019; Clements </w:t>
      </w:r>
      <w:r w:rsidRPr="00F61342">
        <w:rPr>
          <w:i/>
          <w:iCs/>
          <w:sz w:val="24"/>
          <w:szCs w:val="24"/>
        </w:rPr>
        <w:t xml:space="preserve">et al, </w:t>
      </w:r>
      <w:r w:rsidRPr="00F61342">
        <w:rPr>
          <w:sz w:val="24"/>
          <w:szCs w:val="24"/>
        </w:rPr>
        <w:t xml:space="preserve">2021; De Loof </w:t>
      </w:r>
      <w:r w:rsidRPr="00F61342">
        <w:rPr>
          <w:i/>
          <w:iCs/>
          <w:sz w:val="24"/>
          <w:szCs w:val="24"/>
        </w:rPr>
        <w:t xml:space="preserve">et al, </w:t>
      </w:r>
      <w:r w:rsidRPr="00F61342">
        <w:rPr>
          <w:sz w:val="24"/>
          <w:szCs w:val="24"/>
        </w:rPr>
        <w:t>2021; Khan and Kashif, 2020; Shin</w:t>
      </w:r>
      <w:r>
        <w:rPr>
          <w:sz w:val="24"/>
          <w:szCs w:val="24"/>
        </w:rPr>
        <w:t>, Levy and London</w:t>
      </w:r>
      <w:r w:rsidRPr="00F61342">
        <w:rPr>
          <w:i/>
          <w:iCs/>
          <w:sz w:val="24"/>
          <w:szCs w:val="24"/>
        </w:rPr>
        <w:t xml:space="preserve">, </w:t>
      </w:r>
      <w:r w:rsidRPr="00F61342">
        <w:rPr>
          <w:sz w:val="24"/>
          <w:szCs w:val="24"/>
        </w:rPr>
        <w:t>2016; Van der Vleuten</w:t>
      </w:r>
      <w:r>
        <w:rPr>
          <w:sz w:val="24"/>
          <w:szCs w:val="24"/>
        </w:rPr>
        <w:t>, Steinmetz and Werfhorst</w:t>
      </w:r>
      <w:r w:rsidRPr="00F61342">
        <w:rPr>
          <w:i/>
          <w:iCs/>
          <w:sz w:val="24"/>
          <w:szCs w:val="24"/>
        </w:rPr>
        <w:t xml:space="preserve">, </w:t>
      </w:r>
      <w:r w:rsidRPr="00F61342">
        <w:rPr>
          <w:sz w:val="24"/>
          <w:szCs w:val="24"/>
        </w:rPr>
        <w:t>201</w:t>
      </w:r>
      <w:r>
        <w:rPr>
          <w:sz w:val="24"/>
          <w:szCs w:val="24"/>
        </w:rPr>
        <w:t>8</w:t>
      </w:r>
      <w:r w:rsidRPr="00F61342">
        <w:rPr>
          <w:sz w:val="24"/>
          <w:szCs w:val="24"/>
        </w:rPr>
        <w:t>; Xie</w:t>
      </w:r>
      <w:r>
        <w:rPr>
          <w:sz w:val="24"/>
          <w:szCs w:val="24"/>
        </w:rPr>
        <w:t>, Fang and Shauman</w:t>
      </w:r>
      <w:r w:rsidRPr="00F61342">
        <w:rPr>
          <w:i/>
          <w:iCs/>
          <w:sz w:val="24"/>
          <w:szCs w:val="24"/>
        </w:rPr>
        <w:t xml:space="preserve">, </w:t>
      </w:r>
      <w:r w:rsidRPr="00F61342">
        <w:rPr>
          <w:sz w:val="24"/>
          <w:szCs w:val="24"/>
        </w:rPr>
        <w:t xml:space="preserve">2015). </w:t>
      </w:r>
    </w:p>
    <w:p w14:paraId="2DBD0B3A" w14:textId="77777777" w:rsidR="0067034A" w:rsidRPr="00F61342" w:rsidRDefault="0067034A" w:rsidP="0067034A">
      <w:pPr>
        <w:spacing w:before="240" w:line="360" w:lineRule="auto"/>
        <w:rPr>
          <w:sz w:val="24"/>
          <w:szCs w:val="24"/>
        </w:rPr>
      </w:pPr>
      <w:r w:rsidRPr="00F61342">
        <w:rPr>
          <w:sz w:val="24"/>
          <w:szCs w:val="24"/>
        </w:rPr>
        <w:t>The gender gap within STEM education and</w:t>
      </w:r>
      <w:r>
        <w:rPr>
          <w:sz w:val="24"/>
          <w:szCs w:val="24"/>
        </w:rPr>
        <w:t xml:space="preserve"> </w:t>
      </w:r>
      <w:r w:rsidRPr="00F61342">
        <w:rPr>
          <w:sz w:val="24"/>
          <w:szCs w:val="24"/>
        </w:rPr>
        <w:t>STEM fields is perhaps the most well-known and explored barrier. Women, despite making up over half of those graduating from universities, are still significantly underrepresented in certain STEM fields. Most notably in mathematics, physical sciences, engineering, and computer science (Casad</w:t>
      </w:r>
      <w:r>
        <w:rPr>
          <w:sz w:val="24"/>
          <w:szCs w:val="24"/>
        </w:rPr>
        <w:t>, Petzel and Ingalls</w:t>
      </w:r>
      <w:r w:rsidRPr="00F61342">
        <w:rPr>
          <w:i/>
          <w:iCs/>
          <w:sz w:val="24"/>
          <w:szCs w:val="24"/>
        </w:rPr>
        <w:t xml:space="preserve">, </w:t>
      </w:r>
      <w:r w:rsidRPr="00F61342">
        <w:rPr>
          <w:sz w:val="24"/>
          <w:szCs w:val="24"/>
        </w:rPr>
        <w:t>2019; Xie</w:t>
      </w:r>
      <w:r>
        <w:rPr>
          <w:sz w:val="24"/>
          <w:szCs w:val="24"/>
        </w:rPr>
        <w:t>, Fang and Sahuman</w:t>
      </w:r>
      <w:r w:rsidRPr="00F61342">
        <w:rPr>
          <w:i/>
          <w:iCs/>
          <w:sz w:val="24"/>
          <w:szCs w:val="24"/>
        </w:rPr>
        <w:t xml:space="preserve">, </w:t>
      </w:r>
      <w:r w:rsidRPr="00F61342">
        <w:rPr>
          <w:sz w:val="24"/>
          <w:szCs w:val="24"/>
        </w:rPr>
        <w:t>2015). The reasons for this underrepresentation ha</w:t>
      </w:r>
      <w:r>
        <w:rPr>
          <w:sz w:val="24"/>
          <w:szCs w:val="24"/>
        </w:rPr>
        <w:t>ve</w:t>
      </w:r>
      <w:r w:rsidRPr="00F61342">
        <w:rPr>
          <w:sz w:val="24"/>
          <w:szCs w:val="24"/>
        </w:rPr>
        <w:t xml:space="preserve"> long been hypothesised with many early researchers attempting to identify a biological gender-based difference (Baron-Cohen, 2003; Ceci and Williams, 2010), thankfully, this has been all but disregarded with external, non-biological factors being investigated as the root cause of this disparity. </w:t>
      </w:r>
    </w:p>
    <w:p w14:paraId="486470E2" w14:textId="77777777" w:rsidR="0067034A" w:rsidRPr="00F61342" w:rsidRDefault="0067034A" w:rsidP="0067034A">
      <w:pPr>
        <w:spacing w:before="240" w:line="360" w:lineRule="auto"/>
        <w:rPr>
          <w:sz w:val="24"/>
          <w:szCs w:val="24"/>
        </w:rPr>
      </w:pPr>
      <w:r w:rsidRPr="00F61342">
        <w:rPr>
          <w:sz w:val="24"/>
          <w:szCs w:val="24"/>
        </w:rPr>
        <w:t>One of the major factors that appears to influence women’s participation in STEM is what would be called the stereotypical social expectations of gender, this being the roles that men and women are expected to fulfil in our society. These are deeply ingrained in our subconscious and, while attitudes are shifting, can be very difficult to change</w:t>
      </w:r>
      <w:r>
        <w:rPr>
          <w:sz w:val="24"/>
          <w:szCs w:val="24"/>
        </w:rPr>
        <w:t xml:space="preserve"> </w:t>
      </w:r>
      <w:r w:rsidRPr="00F61342">
        <w:rPr>
          <w:sz w:val="24"/>
          <w:szCs w:val="24"/>
        </w:rPr>
        <w:t>(Shin</w:t>
      </w:r>
      <w:r>
        <w:rPr>
          <w:sz w:val="24"/>
          <w:szCs w:val="24"/>
        </w:rPr>
        <w:t>, Levy and London</w:t>
      </w:r>
      <w:r w:rsidRPr="00F61342">
        <w:rPr>
          <w:i/>
          <w:iCs/>
          <w:sz w:val="24"/>
          <w:szCs w:val="24"/>
        </w:rPr>
        <w:t xml:space="preserve">, </w:t>
      </w:r>
      <w:r w:rsidRPr="00F61342">
        <w:rPr>
          <w:sz w:val="24"/>
          <w:szCs w:val="24"/>
        </w:rPr>
        <w:t>201</w:t>
      </w:r>
      <w:r>
        <w:rPr>
          <w:sz w:val="24"/>
          <w:szCs w:val="24"/>
        </w:rPr>
        <w:t>6</w:t>
      </w:r>
      <w:r w:rsidRPr="00F61342">
        <w:rPr>
          <w:sz w:val="24"/>
          <w:szCs w:val="24"/>
        </w:rPr>
        <w:t xml:space="preserve">; Van de Vleuten </w:t>
      </w:r>
      <w:r w:rsidRPr="00F61342">
        <w:rPr>
          <w:i/>
          <w:iCs/>
          <w:sz w:val="24"/>
          <w:szCs w:val="24"/>
        </w:rPr>
        <w:t xml:space="preserve">et al, </w:t>
      </w:r>
      <w:r w:rsidRPr="00F61342">
        <w:rPr>
          <w:sz w:val="24"/>
          <w:szCs w:val="24"/>
        </w:rPr>
        <w:t>201</w:t>
      </w:r>
      <w:r>
        <w:rPr>
          <w:sz w:val="24"/>
          <w:szCs w:val="24"/>
        </w:rPr>
        <w:t>8</w:t>
      </w:r>
      <w:r w:rsidRPr="00F61342">
        <w:rPr>
          <w:sz w:val="24"/>
          <w:szCs w:val="24"/>
        </w:rPr>
        <w:t>; Xie</w:t>
      </w:r>
      <w:r>
        <w:rPr>
          <w:sz w:val="24"/>
          <w:szCs w:val="24"/>
        </w:rPr>
        <w:t>, Fang and Shauman</w:t>
      </w:r>
      <w:r w:rsidRPr="00F61342">
        <w:rPr>
          <w:i/>
          <w:iCs/>
          <w:sz w:val="24"/>
          <w:szCs w:val="24"/>
        </w:rPr>
        <w:t xml:space="preserve">, </w:t>
      </w:r>
      <w:r w:rsidRPr="00F61342">
        <w:rPr>
          <w:sz w:val="24"/>
          <w:szCs w:val="24"/>
        </w:rPr>
        <w:t xml:space="preserve">2015). These expectations can result in parental and peer pressure negatively influencing women’s perception and ambition within STEM. This stereotypical view of roles has become very </w:t>
      </w:r>
      <w:r w:rsidRPr="00F61342">
        <w:rPr>
          <w:sz w:val="24"/>
          <w:szCs w:val="24"/>
        </w:rPr>
        <w:lastRenderedPageBreak/>
        <w:t xml:space="preserve">pervasive within STEM going so far as </w:t>
      </w:r>
      <w:r>
        <w:rPr>
          <w:sz w:val="24"/>
          <w:szCs w:val="24"/>
        </w:rPr>
        <w:t xml:space="preserve">to </w:t>
      </w:r>
      <w:r w:rsidRPr="00F61342">
        <w:rPr>
          <w:sz w:val="24"/>
          <w:szCs w:val="24"/>
        </w:rPr>
        <w:t xml:space="preserve">create an expectation that if one was to meet someone working in STEM that they would be a white male. This lack of diversity has created a threatening academic environment within STEM education, </w:t>
      </w:r>
      <w:r>
        <w:rPr>
          <w:sz w:val="24"/>
          <w:szCs w:val="24"/>
        </w:rPr>
        <w:t>particularly in</w:t>
      </w:r>
      <w:r w:rsidRPr="00F61342">
        <w:rPr>
          <w:sz w:val="24"/>
          <w:szCs w:val="24"/>
        </w:rPr>
        <w:t xml:space="preserve"> higher education establishments such as universities, in which those that perceive their selves to be part of a group with a stigmatised social status experience social identity treat. This type of threat comes from believing that characteristics </w:t>
      </w:r>
      <w:r>
        <w:rPr>
          <w:sz w:val="24"/>
          <w:szCs w:val="24"/>
        </w:rPr>
        <w:t>which</w:t>
      </w:r>
      <w:r w:rsidRPr="00F61342">
        <w:rPr>
          <w:sz w:val="24"/>
          <w:szCs w:val="24"/>
        </w:rPr>
        <w:t xml:space="preserve"> are permanent, uncontrollable, and not concealable, such as gender, race, and ethnicity, will be used to make judgements about that person and could lead to discrimination (Casad</w:t>
      </w:r>
      <w:r>
        <w:rPr>
          <w:sz w:val="24"/>
          <w:szCs w:val="24"/>
        </w:rPr>
        <w:t>, Petzel and Ingalls</w:t>
      </w:r>
      <w:r w:rsidRPr="00F61342">
        <w:rPr>
          <w:i/>
          <w:iCs/>
          <w:sz w:val="24"/>
          <w:szCs w:val="24"/>
        </w:rPr>
        <w:t xml:space="preserve">, </w:t>
      </w:r>
      <w:r w:rsidRPr="00F61342">
        <w:rPr>
          <w:sz w:val="24"/>
          <w:szCs w:val="24"/>
        </w:rPr>
        <w:t>2019). Casad (2019) concluded that when in a situation where women experience social identity threat, they are more likely to experience lower self-control along with poorer academic, mental,</w:t>
      </w:r>
      <w:r>
        <w:rPr>
          <w:sz w:val="24"/>
          <w:szCs w:val="24"/>
        </w:rPr>
        <w:t xml:space="preserve"> </w:t>
      </w:r>
      <w:r w:rsidRPr="00F61342">
        <w:rPr>
          <w:sz w:val="24"/>
          <w:szCs w:val="24"/>
        </w:rPr>
        <w:t>and physical health outcomes. Essentially, they become so worried about any poor performance being attributed to them being a woman that they begin to perform more poorly in a self-fulfilling prophecy. Due to this many women find it is detrimental to their wellbeing to remain in the field and leave (Shin</w:t>
      </w:r>
      <w:r>
        <w:rPr>
          <w:sz w:val="24"/>
          <w:szCs w:val="24"/>
        </w:rPr>
        <w:t>, Levy and London</w:t>
      </w:r>
      <w:r w:rsidRPr="00F61342">
        <w:rPr>
          <w:i/>
          <w:iCs/>
          <w:sz w:val="24"/>
          <w:szCs w:val="24"/>
        </w:rPr>
        <w:t xml:space="preserve">, </w:t>
      </w:r>
      <w:r w:rsidRPr="00F61342">
        <w:rPr>
          <w:sz w:val="24"/>
          <w:szCs w:val="24"/>
        </w:rPr>
        <w:t>2016; Van der Vleute</w:t>
      </w:r>
      <w:r>
        <w:rPr>
          <w:sz w:val="24"/>
          <w:szCs w:val="24"/>
        </w:rPr>
        <w:t>n, Steinmetz and Werfhorst</w:t>
      </w:r>
      <w:r w:rsidRPr="00F61342">
        <w:rPr>
          <w:i/>
          <w:iCs/>
          <w:sz w:val="24"/>
          <w:szCs w:val="24"/>
        </w:rPr>
        <w:t xml:space="preserve">, </w:t>
      </w:r>
      <w:r w:rsidRPr="00F61342">
        <w:rPr>
          <w:sz w:val="24"/>
          <w:szCs w:val="24"/>
        </w:rPr>
        <w:t>201</w:t>
      </w:r>
      <w:r>
        <w:rPr>
          <w:sz w:val="24"/>
          <w:szCs w:val="24"/>
        </w:rPr>
        <w:t>8</w:t>
      </w:r>
      <w:r w:rsidRPr="00F61342">
        <w:rPr>
          <w:sz w:val="24"/>
          <w:szCs w:val="24"/>
        </w:rPr>
        <w:t xml:space="preserve">).  </w:t>
      </w:r>
    </w:p>
    <w:p w14:paraId="504B6C83" w14:textId="77777777" w:rsidR="0067034A" w:rsidRPr="00F61342" w:rsidRDefault="0067034A" w:rsidP="0067034A">
      <w:pPr>
        <w:spacing w:before="240" w:line="360" w:lineRule="auto"/>
        <w:rPr>
          <w:sz w:val="24"/>
          <w:szCs w:val="24"/>
        </w:rPr>
      </w:pPr>
      <w:r w:rsidRPr="00F61342">
        <w:rPr>
          <w:sz w:val="24"/>
          <w:szCs w:val="24"/>
        </w:rPr>
        <w:t xml:space="preserve">The reasons for the gender gap within STEM are also attributed to the lower uptake of STEM subjects by those </w:t>
      </w:r>
      <w:r>
        <w:rPr>
          <w:sz w:val="24"/>
          <w:szCs w:val="24"/>
        </w:rPr>
        <w:t>who</w:t>
      </w:r>
      <w:r w:rsidRPr="00F61342">
        <w:rPr>
          <w:sz w:val="24"/>
          <w:szCs w:val="24"/>
        </w:rPr>
        <w:t xml:space="preserve"> are part of linguistic and ethnic minority groups, with feelings of isolation and struggles with cultural difference in higher education establishments being quoted (Xie</w:t>
      </w:r>
      <w:r>
        <w:rPr>
          <w:sz w:val="24"/>
          <w:szCs w:val="24"/>
        </w:rPr>
        <w:t>, Fang and Shauman</w:t>
      </w:r>
      <w:r w:rsidRPr="00F61342">
        <w:rPr>
          <w:i/>
          <w:iCs/>
          <w:sz w:val="24"/>
          <w:szCs w:val="24"/>
        </w:rPr>
        <w:t xml:space="preserve">, </w:t>
      </w:r>
      <w:r w:rsidRPr="00F61342">
        <w:rPr>
          <w:sz w:val="24"/>
          <w:szCs w:val="24"/>
        </w:rPr>
        <w:t>2015). Interestingly, the enthusiasm for STEM education and in pursuing a career within STEM is comparable between all racial and ethnic groups; this suggests that there are other factors at play with regards to barriers for those from ethic minority backgrounds when compared to gender (Xie</w:t>
      </w:r>
      <w:r>
        <w:rPr>
          <w:sz w:val="24"/>
          <w:szCs w:val="24"/>
        </w:rPr>
        <w:t>, Fang and Shauman</w:t>
      </w:r>
      <w:r w:rsidRPr="00F61342">
        <w:rPr>
          <w:i/>
          <w:iCs/>
          <w:sz w:val="24"/>
          <w:szCs w:val="24"/>
        </w:rPr>
        <w:t xml:space="preserve">, </w:t>
      </w:r>
      <w:r w:rsidRPr="00F61342">
        <w:rPr>
          <w:sz w:val="24"/>
          <w:szCs w:val="24"/>
        </w:rPr>
        <w:t xml:space="preserve">2015).  These other factors have been suggested as socioeconomic and cultural ones. Students from ethnic minority groups are more likely to come from poorer communities where families are more likely to have less education and higher rates of unemployment (Kao and Thompson, 2003). Students from these areas are more likely to attend a school that has larger class sizes, fewer advanced STEM courses and poor-quality learning materials (Museus </w:t>
      </w:r>
      <w:r w:rsidRPr="00F61342">
        <w:rPr>
          <w:i/>
          <w:iCs/>
          <w:sz w:val="24"/>
          <w:szCs w:val="24"/>
        </w:rPr>
        <w:t xml:space="preserve">et al, </w:t>
      </w:r>
      <w:r w:rsidRPr="00F61342">
        <w:rPr>
          <w:sz w:val="24"/>
          <w:szCs w:val="24"/>
        </w:rPr>
        <w:t>2011). There are also cultural beliefs, such as those held in the United States of America, that achievement in STEM subjects</w:t>
      </w:r>
      <w:r>
        <w:rPr>
          <w:sz w:val="24"/>
          <w:szCs w:val="24"/>
        </w:rPr>
        <w:t>,</w:t>
      </w:r>
      <w:r w:rsidRPr="00F61342">
        <w:rPr>
          <w:sz w:val="24"/>
          <w:szCs w:val="24"/>
        </w:rPr>
        <w:t xml:space="preserve"> such as mathematics</w:t>
      </w:r>
      <w:r>
        <w:rPr>
          <w:sz w:val="24"/>
          <w:szCs w:val="24"/>
        </w:rPr>
        <w:t>,</w:t>
      </w:r>
      <w:r w:rsidRPr="00F61342">
        <w:rPr>
          <w:sz w:val="24"/>
          <w:szCs w:val="24"/>
        </w:rPr>
        <w:t xml:space="preserve"> depend on native aptitude or ability rather than through hard work and effort (it should be noted this belief has no basis in truth with no studies to back up these ideas) (Clements </w:t>
      </w:r>
      <w:r w:rsidRPr="00F61342">
        <w:rPr>
          <w:i/>
          <w:iCs/>
          <w:sz w:val="24"/>
          <w:szCs w:val="24"/>
        </w:rPr>
        <w:t xml:space="preserve">et al, </w:t>
      </w:r>
      <w:r w:rsidRPr="00F61342">
        <w:rPr>
          <w:sz w:val="24"/>
          <w:szCs w:val="24"/>
        </w:rPr>
        <w:t xml:space="preserve">2021). This belief has led to </w:t>
      </w:r>
      <w:r w:rsidRPr="00F61342">
        <w:rPr>
          <w:sz w:val="24"/>
          <w:szCs w:val="24"/>
        </w:rPr>
        <w:lastRenderedPageBreak/>
        <w:t xml:space="preserve">a perception that STEM is an area of study more suited to those from a White or Asian background with the disparities between these and other ethnic groups emerging as early as primary school and becoming more pronounced as they progress through their school career. </w:t>
      </w:r>
    </w:p>
    <w:p w14:paraId="788EB255" w14:textId="77777777" w:rsidR="0067034A" w:rsidRPr="00F61342" w:rsidRDefault="0067034A" w:rsidP="0067034A">
      <w:pPr>
        <w:spacing w:before="240" w:line="360" w:lineRule="auto"/>
        <w:rPr>
          <w:sz w:val="24"/>
          <w:szCs w:val="24"/>
        </w:rPr>
      </w:pPr>
      <w:r w:rsidRPr="00F61342">
        <w:rPr>
          <w:sz w:val="24"/>
          <w:szCs w:val="24"/>
        </w:rPr>
        <w:t xml:space="preserve">While the socioeconomic impacts are often disproportionately felt by those of ethnic minority groups they are not confined to these groups, with poverty affecting students from all ethnic backgrounds. As </w:t>
      </w:r>
      <w:r>
        <w:rPr>
          <w:sz w:val="24"/>
          <w:szCs w:val="24"/>
        </w:rPr>
        <w:t>discussed</w:t>
      </w:r>
      <w:r w:rsidRPr="00F61342">
        <w:rPr>
          <w:sz w:val="24"/>
          <w:szCs w:val="24"/>
        </w:rPr>
        <w:t xml:space="preserve"> above this can lead to poorer quality education</w:t>
      </w:r>
      <w:r>
        <w:rPr>
          <w:sz w:val="24"/>
          <w:szCs w:val="24"/>
        </w:rPr>
        <w:t>al</w:t>
      </w:r>
      <w:r w:rsidRPr="00F61342">
        <w:rPr>
          <w:sz w:val="24"/>
          <w:szCs w:val="24"/>
        </w:rPr>
        <w:t xml:space="preserve"> experience</w:t>
      </w:r>
      <w:r>
        <w:rPr>
          <w:sz w:val="24"/>
          <w:szCs w:val="24"/>
        </w:rPr>
        <w:t>s</w:t>
      </w:r>
      <w:r w:rsidRPr="00F61342">
        <w:rPr>
          <w:sz w:val="24"/>
          <w:szCs w:val="24"/>
        </w:rPr>
        <w:t xml:space="preserve">. STEM subjects can be especially difficult to deliver without adequate funding due to additional requirements for often expensive resources. While subjects, such as science, can be delivered in a purely theoretical way they lose the development of practical skills and the development of the ability to utilise knowledge to solve real life problems. Students who have limited experience in the practical aspects of science and technology are less likely to see STEM as a future career option, they are also less likely to be able to compete with their peers from more full STEM education backgrounds with regards to university places and job opportunities (Wang, 2013). Students from underprivileged background are also less likely to experience exposure to STEM out with what is provided in school due to being unable to access ‘STEM enrichment experiences’ such as visiting science centres, participating in extracurricular </w:t>
      </w:r>
      <w:r>
        <w:rPr>
          <w:sz w:val="24"/>
          <w:szCs w:val="24"/>
        </w:rPr>
        <w:t>STEM</w:t>
      </w:r>
      <w:r w:rsidRPr="00F61342">
        <w:rPr>
          <w:sz w:val="24"/>
          <w:szCs w:val="24"/>
        </w:rPr>
        <w:t xml:space="preserve"> clubs and attending summer </w:t>
      </w:r>
      <w:r>
        <w:rPr>
          <w:sz w:val="24"/>
          <w:szCs w:val="24"/>
        </w:rPr>
        <w:t>STEM</w:t>
      </w:r>
      <w:r w:rsidRPr="00F61342">
        <w:rPr>
          <w:sz w:val="24"/>
          <w:szCs w:val="24"/>
        </w:rPr>
        <w:t xml:space="preserve"> camps (Archer</w:t>
      </w:r>
      <w:r>
        <w:rPr>
          <w:sz w:val="24"/>
          <w:szCs w:val="24"/>
        </w:rPr>
        <w:t xml:space="preserve"> </w:t>
      </w:r>
      <w:r>
        <w:rPr>
          <w:i/>
          <w:iCs/>
          <w:sz w:val="24"/>
          <w:szCs w:val="24"/>
        </w:rPr>
        <w:t>et al,</w:t>
      </w:r>
      <w:r w:rsidRPr="00F61342">
        <w:rPr>
          <w:sz w:val="24"/>
          <w:szCs w:val="24"/>
        </w:rPr>
        <w:t xml:space="preserve"> 2012; Schmidt</w:t>
      </w:r>
      <w:r>
        <w:rPr>
          <w:sz w:val="24"/>
          <w:szCs w:val="24"/>
        </w:rPr>
        <w:t xml:space="preserve"> </w:t>
      </w:r>
      <w:r>
        <w:rPr>
          <w:i/>
          <w:iCs/>
          <w:sz w:val="24"/>
          <w:szCs w:val="24"/>
        </w:rPr>
        <w:t>et al</w:t>
      </w:r>
      <w:r w:rsidRPr="00F61342">
        <w:rPr>
          <w:sz w:val="24"/>
          <w:szCs w:val="24"/>
        </w:rPr>
        <w:t>, 20</w:t>
      </w:r>
      <w:r>
        <w:rPr>
          <w:sz w:val="24"/>
          <w:szCs w:val="24"/>
        </w:rPr>
        <w:t>20</w:t>
      </w:r>
      <w:r w:rsidRPr="00F61342">
        <w:rPr>
          <w:sz w:val="24"/>
          <w:szCs w:val="24"/>
        </w:rPr>
        <w:t xml:space="preserve">). Poverty and instability in the home are also, unfortunately, factors that tend to be generational, affecting </w:t>
      </w:r>
      <w:r>
        <w:rPr>
          <w:sz w:val="24"/>
          <w:szCs w:val="24"/>
        </w:rPr>
        <w:t>multiple</w:t>
      </w:r>
      <w:r w:rsidRPr="00F61342">
        <w:rPr>
          <w:sz w:val="24"/>
          <w:szCs w:val="24"/>
        </w:rPr>
        <w:t xml:space="preserve"> generation</w:t>
      </w:r>
      <w:r>
        <w:rPr>
          <w:sz w:val="24"/>
          <w:szCs w:val="24"/>
        </w:rPr>
        <w:t>s</w:t>
      </w:r>
      <w:r w:rsidRPr="00F61342">
        <w:rPr>
          <w:sz w:val="24"/>
          <w:szCs w:val="24"/>
        </w:rPr>
        <w:t xml:space="preserve"> of the same family with most finding it incredibly difficult to break free of the cycle (Akram</w:t>
      </w:r>
      <w:r>
        <w:rPr>
          <w:sz w:val="24"/>
          <w:szCs w:val="24"/>
        </w:rPr>
        <w:t>, Maitrot and Denk</w:t>
      </w:r>
      <w:r w:rsidRPr="00F61342">
        <w:rPr>
          <w:i/>
          <w:iCs/>
          <w:sz w:val="24"/>
          <w:szCs w:val="24"/>
        </w:rPr>
        <w:t xml:space="preserve">, </w:t>
      </w:r>
      <w:r w:rsidRPr="00F61342">
        <w:rPr>
          <w:sz w:val="24"/>
          <w:szCs w:val="24"/>
        </w:rPr>
        <w:t xml:space="preserve">2020).This can mean that support within the home with subjects like maths and science or exposure to these subjects can be lacking due to poor educational outcomes and experiences of the parents for all the same reasons stated above. Students may also be encouraged to leave school and gain employment in low skilled work as soon as possible to help with the financial situation within the home, therefore, not continuing their studies into further or higher education which is normally required for a career within STEM (McKinney </w:t>
      </w:r>
      <w:r w:rsidRPr="00F61342">
        <w:rPr>
          <w:i/>
          <w:iCs/>
          <w:sz w:val="24"/>
          <w:szCs w:val="24"/>
        </w:rPr>
        <w:t xml:space="preserve">et al, </w:t>
      </w:r>
      <w:r w:rsidRPr="00F61342">
        <w:rPr>
          <w:sz w:val="24"/>
          <w:szCs w:val="24"/>
        </w:rPr>
        <w:t xml:space="preserve">2013). </w:t>
      </w:r>
    </w:p>
    <w:p w14:paraId="155C516E" w14:textId="77777777" w:rsidR="0067034A" w:rsidRPr="00F61342" w:rsidRDefault="0067034A" w:rsidP="0067034A">
      <w:pPr>
        <w:spacing w:before="240" w:line="360" w:lineRule="auto"/>
        <w:rPr>
          <w:sz w:val="24"/>
          <w:szCs w:val="24"/>
        </w:rPr>
      </w:pPr>
      <w:r w:rsidRPr="00F61342">
        <w:rPr>
          <w:sz w:val="24"/>
          <w:szCs w:val="24"/>
        </w:rPr>
        <w:t xml:space="preserve">Perhaps the one apparent barrier for students engaging with STEM that would be the easiest to remedy is the role played by the teachers delivering these subjects. Positive STEM experience in early childhood, such as those delivered in Primary school, are incredibly </w:t>
      </w:r>
      <w:r w:rsidRPr="00F61342">
        <w:rPr>
          <w:sz w:val="24"/>
          <w:szCs w:val="24"/>
        </w:rPr>
        <w:lastRenderedPageBreak/>
        <w:t xml:space="preserve">important for developing STEM competency and thinking skills that are needed for later STEM engagement (John </w:t>
      </w:r>
      <w:r w:rsidRPr="00F61342">
        <w:rPr>
          <w:i/>
          <w:iCs/>
          <w:sz w:val="24"/>
          <w:szCs w:val="24"/>
        </w:rPr>
        <w:t xml:space="preserve">et al, </w:t>
      </w:r>
      <w:r w:rsidRPr="00F61342">
        <w:rPr>
          <w:sz w:val="24"/>
          <w:szCs w:val="24"/>
        </w:rPr>
        <w:t xml:space="preserve">2018; Kermani and Aldemir, 2015). While this importance has been identified primary educators still seem to be unwilling to teach STEM with the same focus and enthusiasm as they teach language and social emotional development (Tu </w:t>
      </w:r>
      <w:r w:rsidRPr="00F61342">
        <w:rPr>
          <w:i/>
          <w:iCs/>
          <w:sz w:val="24"/>
          <w:szCs w:val="24"/>
        </w:rPr>
        <w:t xml:space="preserve">et al, </w:t>
      </w:r>
      <w:r w:rsidRPr="00F61342">
        <w:rPr>
          <w:sz w:val="24"/>
          <w:szCs w:val="24"/>
        </w:rPr>
        <w:t>2006). There appears to be a trend in primary education where teachers do not feel prepared or confident enough to deliver full and interesting STEM experiences. Clements (2021</w:t>
      </w:r>
      <w:r>
        <w:rPr>
          <w:sz w:val="24"/>
          <w:szCs w:val="24"/>
        </w:rPr>
        <w:t>, p.158</w:t>
      </w:r>
      <w:r w:rsidRPr="00F61342">
        <w:rPr>
          <w:sz w:val="24"/>
          <w:szCs w:val="24"/>
        </w:rPr>
        <w:t>) believe this is because:</w:t>
      </w:r>
    </w:p>
    <w:p w14:paraId="11ACA7D4" w14:textId="77777777" w:rsidR="0067034A" w:rsidRPr="00F61342" w:rsidRDefault="0067034A" w:rsidP="0067034A">
      <w:pPr>
        <w:spacing w:before="240" w:line="360" w:lineRule="auto"/>
        <w:ind w:left="720"/>
        <w:rPr>
          <w:sz w:val="24"/>
          <w:szCs w:val="24"/>
        </w:rPr>
      </w:pPr>
      <w:r w:rsidRPr="00F61342">
        <w:rPr>
          <w:sz w:val="24"/>
          <w:szCs w:val="24"/>
        </w:rPr>
        <w:t xml:space="preserve">‘Early childhood teachers frequently hold negative dispositions and beliefs about mathematics and science, including dislike, trepidation, fear and doubt in their own efficacy.’ </w:t>
      </w:r>
    </w:p>
    <w:p w14:paraId="27AF32B4" w14:textId="77777777" w:rsidR="0067034A" w:rsidRPr="00F61342" w:rsidRDefault="0067034A" w:rsidP="0067034A">
      <w:pPr>
        <w:spacing w:before="240" w:line="360" w:lineRule="auto"/>
        <w:rPr>
          <w:sz w:val="24"/>
          <w:szCs w:val="24"/>
        </w:rPr>
      </w:pPr>
      <w:r w:rsidRPr="00F61342">
        <w:rPr>
          <w:sz w:val="24"/>
          <w:szCs w:val="24"/>
        </w:rPr>
        <w:t xml:space="preserve">This ‘fear’ of STEM may have been developed at a very early stage, perhaps even before entering the teaching profession. Navy (2020) looked at the perceptions of preservice teachers to STEM and found that they were unsure of what STEM was and why it is of such importance. They suggest that this could be due to their own experiences in education, stating ‘preservice teachers…are both products and producers of STEM education system’ (Navy </w:t>
      </w:r>
      <w:r w:rsidRPr="00F61342">
        <w:rPr>
          <w:i/>
          <w:iCs/>
          <w:sz w:val="24"/>
          <w:szCs w:val="24"/>
        </w:rPr>
        <w:t xml:space="preserve">et al, </w:t>
      </w:r>
      <w:r w:rsidRPr="00F61342">
        <w:rPr>
          <w:sz w:val="24"/>
          <w:szCs w:val="24"/>
        </w:rPr>
        <w:t>2020</w:t>
      </w:r>
      <w:r>
        <w:rPr>
          <w:sz w:val="24"/>
          <w:szCs w:val="24"/>
        </w:rPr>
        <w:t>, p.43</w:t>
      </w:r>
      <w:r w:rsidRPr="00F61342">
        <w:rPr>
          <w:sz w:val="24"/>
          <w:szCs w:val="24"/>
        </w:rPr>
        <w:t>) and as such can carry these feelings into their own professional practice. This feeling is echoed by AlAydaroos (2019</w:t>
      </w:r>
      <w:r>
        <w:rPr>
          <w:sz w:val="24"/>
          <w:szCs w:val="24"/>
        </w:rPr>
        <w:t>, p.364</w:t>
      </w:r>
      <w:r w:rsidRPr="00F61342">
        <w:rPr>
          <w:sz w:val="24"/>
          <w:szCs w:val="24"/>
        </w:rPr>
        <w:t xml:space="preserve">) who states: </w:t>
      </w:r>
    </w:p>
    <w:p w14:paraId="0738F032" w14:textId="77777777" w:rsidR="0067034A" w:rsidRPr="00F61342" w:rsidRDefault="0067034A" w:rsidP="0067034A">
      <w:pPr>
        <w:spacing w:before="240" w:line="360" w:lineRule="auto"/>
        <w:ind w:left="720"/>
        <w:rPr>
          <w:sz w:val="24"/>
          <w:szCs w:val="24"/>
        </w:rPr>
      </w:pPr>
      <w:r w:rsidRPr="00F61342">
        <w:rPr>
          <w:sz w:val="24"/>
          <w:szCs w:val="24"/>
        </w:rPr>
        <w:t xml:space="preserve">‘The general lack of interest… in STEM could mean that teaching STEM had not been carried out effectively in the past, resulting in students’ disinterest. This disinterest is perpetuated in adulthood resulting in an establishment that does not pay attention to STEM subjects and how they are taught.’ </w:t>
      </w:r>
    </w:p>
    <w:p w14:paraId="2E63689C" w14:textId="77777777" w:rsidR="0067034A" w:rsidRPr="00F61342" w:rsidRDefault="0067034A" w:rsidP="0067034A">
      <w:pPr>
        <w:spacing w:before="240" w:line="360" w:lineRule="auto"/>
        <w:rPr>
          <w:sz w:val="24"/>
          <w:szCs w:val="24"/>
        </w:rPr>
      </w:pPr>
      <w:r w:rsidRPr="00F61342">
        <w:rPr>
          <w:sz w:val="24"/>
          <w:szCs w:val="24"/>
        </w:rPr>
        <w:t xml:space="preserve">This decrease in interested leads to a decrease in confidence </w:t>
      </w:r>
      <w:r>
        <w:rPr>
          <w:sz w:val="24"/>
          <w:szCs w:val="24"/>
        </w:rPr>
        <w:t>and</w:t>
      </w:r>
      <w:r w:rsidRPr="00F61342">
        <w:rPr>
          <w:sz w:val="24"/>
          <w:szCs w:val="24"/>
        </w:rPr>
        <w:t xml:space="preserve"> motivation in the delivery of STEM subjects from teachers</w:t>
      </w:r>
      <w:r>
        <w:rPr>
          <w:sz w:val="24"/>
          <w:szCs w:val="24"/>
        </w:rPr>
        <w:t xml:space="preserve"> and </w:t>
      </w:r>
      <w:r w:rsidRPr="00F61342">
        <w:rPr>
          <w:sz w:val="24"/>
          <w:szCs w:val="24"/>
        </w:rPr>
        <w:t xml:space="preserve">this will ultimately result in a decrease in positive perceptions of STEM in students (Khan and Kashif, 2020).  </w:t>
      </w:r>
    </w:p>
    <w:p w14:paraId="36B0F639" w14:textId="77777777" w:rsidR="0067034A" w:rsidRPr="00F61342" w:rsidRDefault="0067034A" w:rsidP="0067034A">
      <w:pPr>
        <w:spacing w:before="240" w:line="360" w:lineRule="auto"/>
        <w:rPr>
          <w:sz w:val="24"/>
          <w:szCs w:val="24"/>
        </w:rPr>
      </w:pPr>
      <w:r w:rsidRPr="00F61342">
        <w:rPr>
          <w:sz w:val="24"/>
          <w:szCs w:val="24"/>
        </w:rPr>
        <w:t xml:space="preserve">Teachers, particularly those out with STEM specialities and those in primary education, require suitable training to be able to deliver STEM in an enthusiastic and exciting manner. Professional development must be focused on developing teachers’ abilities to deliver STEM through group-based projects and allowing students to work on real life problems from the research stage through to development and production of a solution. This allows teachers to </w:t>
      </w:r>
      <w:r w:rsidRPr="00F61342">
        <w:rPr>
          <w:sz w:val="24"/>
          <w:szCs w:val="24"/>
        </w:rPr>
        <w:lastRenderedPageBreak/>
        <w:t xml:space="preserve">shifting away from the traditional lecture-based teaching methods (AlAydaroos, 2019; Clements </w:t>
      </w:r>
      <w:r w:rsidRPr="00F61342">
        <w:rPr>
          <w:i/>
          <w:iCs/>
          <w:sz w:val="24"/>
          <w:szCs w:val="24"/>
        </w:rPr>
        <w:t xml:space="preserve">et al, </w:t>
      </w:r>
      <w:r w:rsidRPr="00F61342">
        <w:rPr>
          <w:sz w:val="24"/>
          <w:szCs w:val="24"/>
        </w:rPr>
        <w:t xml:space="preserve">2021; Khan and Kashif, 2020). This shift can allow teachers to change the way in which they motivate their students. Many teachers, when unsure of their own ability to deliver a topic, can find it difficult to relinquish control of the lesson, leaving very little room for students to explore a topic </w:t>
      </w:r>
      <w:r>
        <w:rPr>
          <w:sz w:val="24"/>
          <w:szCs w:val="24"/>
        </w:rPr>
        <w:t>independently</w:t>
      </w:r>
      <w:r w:rsidRPr="00F61342">
        <w:rPr>
          <w:sz w:val="24"/>
          <w:szCs w:val="24"/>
        </w:rPr>
        <w:t xml:space="preserve">. This causes a decrease in motivation in the students. If </w:t>
      </w:r>
      <w:r>
        <w:rPr>
          <w:sz w:val="24"/>
          <w:szCs w:val="24"/>
        </w:rPr>
        <w:t>teachers</w:t>
      </w:r>
      <w:r w:rsidRPr="00F61342">
        <w:rPr>
          <w:sz w:val="24"/>
          <w:szCs w:val="24"/>
        </w:rPr>
        <w:t xml:space="preserve"> feel more empowered and confident in their delivery of a lesson, they can allow students to have more autonomy in their learning allowing them to develop their problem-solving skills and feel more motivated in their learning (De Loof </w:t>
      </w:r>
      <w:r w:rsidRPr="00F61342">
        <w:rPr>
          <w:i/>
          <w:iCs/>
          <w:sz w:val="24"/>
          <w:szCs w:val="24"/>
        </w:rPr>
        <w:t xml:space="preserve">et al, </w:t>
      </w:r>
      <w:r w:rsidRPr="00F61342">
        <w:rPr>
          <w:sz w:val="24"/>
          <w:szCs w:val="24"/>
        </w:rPr>
        <w:t xml:space="preserve">2021). </w:t>
      </w:r>
    </w:p>
    <w:p w14:paraId="3DE2C279" w14:textId="77777777" w:rsidR="0067034A" w:rsidRPr="00F61342" w:rsidRDefault="0067034A" w:rsidP="0067034A">
      <w:pPr>
        <w:spacing w:before="240" w:line="360" w:lineRule="auto"/>
        <w:rPr>
          <w:b/>
          <w:bCs/>
          <w:sz w:val="24"/>
          <w:szCs w:val="24"/>
        </w:rPr>
      </w:pPr>
      <w:r w:rsidRPr="00F61342">
        <w:rPr>
          <w:b/>
          <w:bCs/>
          <w:sz w:val="24"/>
          <w:szCs w:val="24"/>
        </w:rPr>
        <w:t xml:space="preserve">2.4: How </w:t>
      </w:r>
      <w:r>
        <w:rPr>
          <w:b/>
          <w:bCs/>
          <w:sz w:val="24"/>
          <w:szCs w:val="24"/>
        </w:rPr>
        <w:t>is</w:t>
      </w:r>
      <w:r w:rsidRPr="00F61342">
        <w:rPr>
          <w:b/>
          <w:bCs/>
          <w:sz w:val="24"/>
          <w:szCs w:val="24"/>
        </w:rPr>
        <w:t xml:space="preserve"> policy influencing the delivery of STEM education?</w:t>
      </w:r>
    </w:p>
    <w:p w14:paraId="3F4B66A9" w14:textId="77777777" w:rsidR="0067034A" w:rsidRPr="00F61342" w:rsidRDefault="0067034A" w:rsidP="0067034A">
      <w:pPr>
        <w:spacing w:before="240" w:line="360" w:lineRule="auto"/>
        <w:rPr>
          <w:sz w:val="24"/>
          <w:szCs w:val="24"/>
        </w:rPr>
      </w:pPr>
      <w:r w:rsidRPr="00F61342">
        <w:rPr>
          <w:sz w:val="24"/>
          <w:szCs w:val="24"/>
        </w:rPr>
        <w:t>With all the barriers set out above it is perhaps sensible to look at how policy is influencing this. The focus will be on Scottish policy as it is of most relevance to this research project.</w:t>
      </w:r>
    </w:p>
    <w:p w14:paraId="4AAE3EE8" w14:textId="77777777" w:rsidR="0067034A" w:rsidRPr="00F61342" w:rsidRDefault="0067034A" w:rsidP="0067034A">
      <w:pPr>
        <w:spacing w:before="240" w:line="360" w:lineRule="auto"/>
        <w:rPr>
          <w:sz w:val="24"/>
          <w:szCs w:val="24"/>
        </w:rPr>
      </w:pPr>
      <w:r w:rsidRPr="00F61342">
        <w:rPr>
          <w:sz w:val="24"/>
          <w:szCs w:val="24"/>
        </w:rPr>
        <w:t xml:space="preserve">The Scottish government presented their vision for STEM education in 2017 as the ‘Science Technology, Engineering, Mathematics – Education and Training Strategy for Scotland’ was released. This document laid out the Scottish government’s roadmap for leading Scotland into the future as a world leading STEM nation. Their aims were not only to ensure suitable education and training to those who would go on to work within Scotland’s STEM industries but also that all people in Scotland are STEM literate and can engage fully with the ever-changing world around them. This five year plan, running from 2017 to 2022, had a number of expected results </w:t>
      </w:r>
      <w:r>
        <w:rPr>
          <w:sz w:val="24"/>
          <w:szCs w:val="24"/>
        </w:rPr>
        <w:t>including</w:t>
      </w:r>
      <w:r w:rsidRPr="00F61342">
        <w:rPr>
          <w:sz w:val="24"/>
          <w:szCs w:val="24"/>
        </w:rPr>
        <w:t xml:space="preserve"> an increase in the number of people undertaking STEM-related learning; an increase in confidence of delivery of STEM learning especially in early years, primary and community settings; reductions in the equity gap relating to gender, deprivation, race and location; an increase in the understanding of why STEM is important for everyone; an increase in collaboration between schools and industry; and, ultimately, an increase in employment in STEM-related occupations. </w:t>
      </w:r>
    </w:p>
    <w:p w14:paraId="19B01822" w14:textId="77777777" w:rsidR="0067034A" w:rsidRPr="00F61342" w:rsidRDefault="0067034A" w:rsidP="0067034A">
      <w:pPr>
        <w:spacing w:before="240" w:line="360" w:lineRule="auto"/>
        <w:rPr>
          <w:sz w:val="24"/>
          <w:szCs w:val="24"/>
        </w:rPr>
      </w:pPr>
      <w:r w:rsidRPr="00F61342">
        <w:rPr>
          <w:sz w:val="24"/>
          <w:szCs w:val="24"/>
        </w:rPr>
        <w:t>To back up the implementation of the Scottish governments STEM strategy they also produced an evidence base (2017</w:t>
      </w:r>
      <w:r>
        <w:rPr>
          <w:rFonts w:cstheme="minorHAnsi"/>
          <w:sz w:val="24"/>
          <w:szCs w:val="24"/>
        </w:rPr>
        <w:t>b</w:t>
      </w:r>
      <w:r w:rsidRPr="00F61342">
        <w:rPr>
          <w:sz w:val="24"/>
          <w:szCs w:val="24"/>
        </w:rPr>
        <w:t>). This was an interesting document as such a detailed analysis of STEM skills, education and occupations has not been undertaken before. The difficulty of measuring such areas is noted with an admission that ‘STEM is more difficult to define in data terms…’ (Scottish Government, 2017</w:t>
      </w:r>
      <w:r>
        <w:rPr>
          <w:rFonts w:cstheme="minorHAnsi"/>
          <w:sz w:val="24"/>
          <w:szCs w:val="24"/>
        </w:rPr>
        <w:t>b, p.4</w:t>
      </w:r>
      <w:r>
        <w:rPr>
          <w:sz w:val="24"/>
          <w:szCs w:val="24"/>
        </w:rPr>
        <w:t>)</w:t>
      </w:r>
      <w:r w:rsidRPr="00F61342">
        <w:rPr>
          <w:sz w:val="24"/>
          <w:szCs w:val="24"/>
        </w:rPr>
        <w:t xml:space="preserve">. The document notes that the </w:t>
      </w:r>
      <w:r w:rsidRPr="00F61342">
        <w:rPr>
          <w:sz w:val="24"/>
          <w:szCs w:val="24"/>
        </w:rPr>
        <w:lastRenderedPageBreak/>
        <w:t xml:space="preserve">percentage of total employment designated as STEM is 37% for Scotland, higher than the average for Great Britain which stands at 32%. This shows why the promotion and development of STEM is of such importance to Scotland now and for the future. It also shows the gender bias within the STEM workforce in Scotland with 95% of those employed in construction of roads and railways being male, while 82% of those employed in medical and dental practice activities are female. This gender bias in industries is something that the Scottish government wants to and tackle with their STEM strategy. One of the other major changes they wish to enact is the participation of the whole family and community in STEM. Many young people from minority ethnicities and areas of deprivation do not view STEM education or a career in a STEM industry in their future, this can be due to a lack of encouragement and engagement from their families and communities. By giving these groups access to community STEM experiences, such as Science centres, they will gain the confidence to participate in STEM and they will be more able to encourage and support young people to pursue a future in STEM. </w:t>
      </w:r>
    </w:p>
    <w:p w14:paraId="139A9FA1" w14:textId="77777777" w:rsidR="0067034A" w:rsidRPr="00F61342" w:rsidRDefault="0067034A" w:rsidP="0067034A">
      <w:pPr>
        <w:spacing w:before="240" w:line="360" w:lineRule="auto"/>
        <w:rPr>
          <w:sz w:val="24"/>
          <w:szCs w:val="24"/>
        </w:rPr>
      </w:pPr>
      <w:r w:rsidRPr="00F61342">
        <w:rPr>
          <w:sz w:val="24"/>
          <w:szCs w:val="24"/>
        </w:rPr>
        <w:t xml:space="preserve">This strategy was supported by other policies such as ‘Developing the Young Workforce’ (2015) from Education Scotland which was developed in response to the Scottish governments own strategy on youth employment release in 2014. Developing the Young Workforce (DYW) looks to provide young people with more access to vocational education and training in addition to the traditional education offered in secondary and further education. One of the main aims was to develop the links between education and employers. This has been achieved by establishing regional networks between education establishments and employers in their area. </w:t>
      </w:r>
      <w:r>
        <w:rPr>
          <w:sz w:val="24"/>
          <w:szCs w:val="24"/>
        </w:rPr>
        <w:t>I</w:t>
      </w:r>
      <w:r w:rsidRPr="00F61342">
        <w:rPr>
          <w:sz w:val="24"/>
          <w:szCs w:val="24"/>
        </w:rPr>
        <w:t xml:space="preserve">n 2020 a DYW information update was released that introduces STEM as a focus within DYW. It introduced programs, such as RAiSE (Raising Aspirations in Science and STEM Education) which aims to improve the STEM offerings within primary schools which will provide the STEM base for students as they transition into secondary education. These types of programs are being mirrored in other countries, like Australia who have also embedded the need to promote STEM in early years education through their Early Years Learning Framework (EYLF) (Australian Government Department of Education, Employment and Workplace Relations, 2009). America, who really started the STEM movement, have created several comparable programs such as TRAIL (Teachers and Researchers Advancing Integrated Lessons in STEM), a program that </w:t>
      </w:r>
      <w:r w:rsidRPr="00F61342">
        <w:rPr>
          <w:sz w:val="24"/>
          <w:szCs w:val="24"/>
        </w:rPr>
        <w:lastRenderedPageBreak/>
        <w:t>seeks to increase collaboration between science and technology teachers to improve integration of these subject within schools (Kelley and Knowles, 2016). Germany have gone so far as to reform the entire curriculum to increase mandatory time spent in science learning (G</w:t>
      </w:r>
      <w:r w:rsidRPr="00F61342">
        <w:rPr>
          <w:rFonts w:cstheme="minorHAnsi"/>
          <w:sz w:val="24"/>
          <w:szCs w:val="24"/>
        </w:rPr>
        <w:t>ö</w:t>
      </w:r>
      <w:r w:rsidRPr="00F61342">
        <w:rPr>
          <w:sz w:val="24"/>
          <w:szCs w:val="24"/>
        </w:rPr>
        <w:t xml:space="preserve">rlitz and Gravert, 2018). </w:t>
      </w:r>
    </w:p>
    <w:p w14:paraId="2DEA9DB6" w14:textId="77777777" w:rsidR="0067034A" w:rsidRPr="00F61342" w:rsidRDefault="0067034A" w:rsidP="0067034A">
      <w:pPr>
        <w:spacing w:before="240" w:line="360" w:lineRule="auto"/>
        <w:rPr>
          <w:sz w:val="24"/>
          <w:szCs w:val="24"/>
        </w:rPr>
      </w:pPr>
      <w:r w:rsidRPr="00F61342">
        <w:rPr>
          <w:sz w:val="24"/>
          <w:szCs w:val="24"/>
        </w:rPr>
        <w:t xml:space="preserve">The plans set out by the Scottish government were bold and the expected results, if achieved, would change the face of Scottish education and industry. The 2022 STEM strategy refresh gave an insight into how well the goals of the 2017 publication had been achieved. Perhaps the greatest success story of the strategy has been the promotion and implementation of apprenticeships. Modern apprenticeships in STEM have been given funding priority leading to an increase in uptake; while Foundation apprenticeships have been developed and expanded with more than half of all those entering doing so in the STEM-related frameworks; and newest addition to the apprenticeship opportunities, Graduate apprenticeships, have proved to be a great success with 13 of the offered frameworks in STEM-related subjects. Of the three apprenticeships offered, female apprentices are most likely to study at the Graduate apprenticeship level with quite a lot of work to correct the gender imbalance in all apprenticeships still necessary. For programs like RAiSE, which was aimed at primary school STEM education, there has been some success. For the schools who were involved it has been a positive experience and has allowed more professional development opportunities and development of collaborative networks. The building of STEM capacity in early and primary settings must remain a focus and initiatives such as RAiSE must be rolled out to all local authorities to ensure that it does not contribute to attainment gaps between different regions. Professional learning for practitioners in all sectors of education has been successful with SSERC (Scottish Schools Education Research Centre), The Royal Highland Education Trust and the Easter Bush Science Outreach Centre (EBSOC) all providing top class training opportunities at all levels. It would be impossible to discuss all the initiative and programs that have been implemented to encourage students to engage and be enthusiastic about STEM and while the Scottish governments STEM strategy is being extended for at least another two years for not meeting many of its targets the circumstances that have impacted all areas of education, and the whole world must be considered. </w:t>
      </w:r>
    </w:p>
    <w:p w14:paraId="1CB107C4" w14:textId="77777777" w:rsidR="0067034A" w:rsidRPr="00975668" w:rsidRDefault="0067034A" w:rsidP="0067034A">
      <w:pPr>
        <w:spacing w:before="240" w:line="360" w:lineRule="auto"/>
        <w:rPr>
          <w:sz w:val="24"/>
          <w:szCs w:val="24"/>
        </w:rPr>
      </w:pPr>
      <w:r w:rsidRPr="00F61342">
        <w:rPr>
          <w:sz w:val="24"/>
          <w:szCs w:val="24"/>
        </w:rPr>
        <w:lastRenderedPageBreak/>
        <w:t>In 2020, COVID-19 arrived. On its arrival all semblance of a normal life disappeared. The way education and training were delivered had to evolve as we tried to deal with the pandemic. The delivery of STEM education, inherently a hands-on area of education, lost a fundamental aspect of the learning. The attempts by Education Scotland and their partner agencies to continue to provide suitable learning experiences for young people and for professionals is to be commended. Their commitment to extend the STEM strategy is also a positive move. However, due to the pandemic the major focus for policy at this time must be to address the increase in the attainment gap caused by the difference</w:t>
      </w:r>
      <w:r>
        <w:rPr>
          <w:sz w:val="24"/>
          <w:szCs w:val="24"/>
        </w:rPr>
        <w:t>s</w:t>
      </w:r>
      <w:r w:rsidRPr="00F61342">
        <w:rPr>
          <w:sz w:val="24"/>
          <w:szCs w:val="24"/>
        </w:rPr>
        <w:t xml:space="preserve"> in education received when schools moved online. Education Scotland’s document ‘Recalibrating Equity and Social Justice in Scottish Education: Bouncing forward after COVID-19 lockdowns.’ (2021) sets out the six priorities for all in education, and, unfortunately, STEM is not a focus of this ‘bounce forward’. The need to ensure that no young person is left behind is, of course, of critical importance and must be prioritised. </w:t>
      </w:r>
    </w:p>
    <w:p w14:paraId="4E83A9F7" w14:textId="77777777" w:rsidR="0067034A" w:rsidRPr="00F61342" w:rsidRDefault="0067034A" w:rsidP="0067034A">
      <w:pPr>
        <w:spacing w:before="240" w:line="360" w:lineRule="auto"/>
        <w:rPr>
          <w:b/>
          <w:bCs/>
          <w:sz w:val="24"/>
          <w:szCs w:val="24"/>
        </w:rPr>
      </w:pPr>
      <w:r w:rsidRPr="00F61342">
        <w:rPr>
          <w:b/>
          <w:bCs/>
          <w:sz w:val="24"/>
          <w:szCs w:val="24"/>
        </w:rPr>
        <w:t>2.5: What strategies can be used to increase engagement in STEM?</w:t>
      </w:r>
    </w:p>
    <w:p w14:paraId="2C1C58AD" w14:textId="77777777" w:rsidR="0067034A" w:rsidRPr="00F61342" w:rsidRDefault="0067034A" w:rsidP="0067034A">
      <w:pPr>
        <w:spacing w:before="240" w:line="360" w:lineRule="auto"/>
        <w:rPr>
          <w:sz w:val="24"/>
          <w:szCs w:val="24"/>
        </w:rPr>
      </w:pPr>
      <w:r w:rsidRPr="00F61342">
        <w:rPr>
          <w:sz w:val="24"/>
          <w:szCs w:val="24"/>
        </w:rPr>
        <w:t>In addition to the policy being put in place by governments to try and tackle the lack of enthusiasm and interest in STEM several research papers look</w:t>
      </w:r>
      <w:r>
        <w:rPr>
          <w:sz w:val="24"/>
          <w:szCs w:val="24"/>
        </w:rPr>
        <w:t>ed</w:t>
      </w:r>
      <w:r w:rsidRPr="00F61342">
        <w:rPr>
          <w:sz w:val="24"/>
          <w:szCs w:val="24"/>
        </w:rPr>
        <w:t xml:space="preserve"> at what strategies are effective in increasing engagement in STEM. </w:t>
      </w:r>
    </w:p>
    <w:p w14:paraId="5682A68F" w14:textId="77777777" w:rsidR="0067034A" w:rsidRPr="00F61342" w:rsidRDefault="0067034A" w:rsidP="0067034A">
      <w:pPr>
        <w:spacing w:before="240" w:line="360" w:lineRule="auto"/>
        <w:rPr>
          <w:sz w:val="24"/>
          <w:szCs w:val="24"/>
        </w:rPr>
      </w:pPr>
      <w:r w:rsidRPr="00F61342">
        <w:rPr>
          <w:sz w:val="24"/>
          <w:szCs w:val="24"/>
        </w:rPr>
        <w:t>Some of these strategies have already been alluded to above. One of these is the direct effect the style of teaching has engagement in STEM. De Loof (20</w:t>
      </w:r>
      <w:r>
        <w:rPr>
          <w:sz w:val="24"/>
          <w:szCs w:val="24"/>
        </w:rPr>
        <w:t>21</w:t>
      </w:r>
      <w:r w:rsidRPr="00F61342">
        <w:rPr>
          <w:sz w:val="24"/>
          <w:szCs w:val="24"/>
        </w:rPr>
        <w:t>) looked at whether the style in which a teacher leads STEM learning has an impact on how pupils view STEM. They found that when a STEM teacher shows what is called autonomous motivation style, pupils are more likely to be motivated and engaged by the lesson. This type of motivation style allows pupils to feel more in control of their own learning which in turn increases their motivation and engagement. This study relied on only the teacher being the source of motivation and engagement which is a narrowminded view of how young people learn and does not take in to account other influences on young pe</w:t>
      </w:r>
      <w:r>
        <w:rPr>
          <w:sz w:val="24"/>
          <w:szCs w:val="24"/>
        </w:rPr>
        <w:t>ople</w:t>
      </w:r>
      <w:r w:rsidRPr="00F61342">
        <w:rPr>
          <w:sz w:val="24"/>
          <w:szCs w:val="24"/>
        </w:rPr>
        <w:t xml:space="preserve"> such as family and peer groups.</w:t>
      </w:r>
    </w:p>
    <w:p w14:paraId="6D3CA140" w14:textId="77777777" w:rsidR="0067034A" w:rsidRPr="00F61342" w:rsidRDefault="0067034A" w:rsidP="0067034A">
      <w:pPr>
        <w:spacing w:before="240" w:line="360" w:lineRule="auto"/>
        <w:rPr>
          <w:sz w:val="24"/>
          <w:szCs w:val="24"/>
        </w:rPr>
      </w:pPr>
      <w:r w:rsidRPr="00F61342">
        <w:rPr>
          <w:sz w:val="24"/>
          <w:szCs w:val="24"/>
        </w:rPr>
        <w:t>The German model (G</w:t>
      </w:r>
      <w:bookmarkStart w:id="0" w:name="_Hlk108704921"/>
      <w:r w:rsidRPr="00F61342">
        <w:rPr>
          <w:rFonts w:cstheme="minorHAnsi"/>
          <w:sz w:val="24"/>
          <w:szCs w:val="24"/>
        </w:rPr>
        <w:t>ö</w:t>
      </w:r>
      <w:bookmarkEnd w:id="0"/>
      <w:r w:rsidRPr="00F61342">
        <w:rPr>
          <w:sz w:val="24"/>
          <w:szCs w:val="24"/>
        </w:rPr>
        <w:t xml:space="preserve">rlitz and Gravert, 2018) of changing the entire structure of the curriculum to encourage more engagement in STEM is a more extreme way to bring about </w:t>
      </w:r>
      <w:r w:rsidRPr="00F61342">
        <w:rPr>
          <w:sz w:val="24"/>
          <w:szCs w:val="24"/>
        </w:rPr>
        <w:lastRenderedPageBreak/>
        <w:t>change. In Germany states are free to set their own educational policy, Baden-W</w:t>
      </w:r>
      <w:r w:rsidRPr="00F61342">
        <w:rPr>
          <w:rFonts w:cstheme="minorHAnsi"/>
          <w:sz w:val="24"/>
          <w:szCs w:val="24"/>
        </w:rPr>
        <w:t>ü</w:t>
      </w:r>
      <w:r w:rsidRPr="00F61342">
        <w:rPr>
          <w:sz w:val="24"/>
          <w:szCs w:val="24"/>
        </w:rPr>
        <w:t xml:space="preserve">rttemberg decided to refocus their education system to what they saw as the core subjects of German, foreign language, mathematics, and natural sciences. The study of these subjects became compulsory to an advanced level along with assessment in all core subjects to gain their high school diploma, a prerequisite for admission to German universities. It was found after this reform that male students were more likely to apply for STEM-related university courses than before. This effect was not, however, found in female students. This difference in outcomes for male and female students may be due to future career option or it may be linked to barriers discussed earlier such as stereotyping. </w:t>
      </w:r>
    </w:p>
    <w:p w14:paraId="4A030444" w14:textId="77777777" w:rsidR="0067034A" w:rsidRPr="00F61342" w:rsidRDefault="0067034A" w:rsidP="0067034A">
      <w:pPr>
        <w:spacing w:before="240" w:line="360" w:lineRule="auto"/>
        <w:rPr>
          <w:sz w:val="24"/>
          <w:szCs w:val="24"/>
        </w:rPr>
      </w:pPr>
      <w:r w:rsidRPr="00F61342">
        <w:rPr>
          <w:sz w:val="24"/>
          <w:szCs w:val="24"/>
        </w:rPr>
        <w:t>Shin</w:t>
      </w:r>
      <w:r>
        <w:rPr>
          <w:sz w:val="24"/>
          <w:szCs w:val="24"/>
        </w:rPr>
        <w:t xml:space="preserve"> </w:t>
      </w:r>
      <w:r w:rsidRPr="00F61342">
        <w:rPr>
          <w:sz w:val="24"/>
          <w:szCs w:val="24"/>
        </w:rPr>
        <w:t xml:space="preserve">(2016) discuss the issue of stereotypes, the negative impact they have on certain groups participation in STEM and what can be done to change this. Many people when they view STEM hold onto negative stereotypes about who can and cannot study and participate in it. These are discussed extensively in the previous section on barriers. They looked specifically at two stereotypes, that people who do STEM are white males and that people who do STEM are innately gifted and have natural ability. They hypothesised exposure to biographies that showcase role models </w:t>
      </w:r>
      <w:r>
        <w:rPr>
          <w:sz w:val="24"/>
          <w:szCs w:val="24"/>
        </w:rPr>
        <w:t>which</w:t>
      </w:r>
      <w:r w:rsidRPr="00F61342">
        <w:rPr>
          <w:sz w:val="24"/>
          <w:szCs w:val="24"/>
        </w:rPr>
        <w:t xml:space="preserve"> went against these stereotypes would increase interest in STEM from students from underrepresented groups. Their finds were positive and showed that exposure to more diverse role models increases engagement and enthusiasms for STEM. This research study shows clearly that young people need to see their selves represented to feel they can aspire to that position. </w:t>
      </w:r>
    </w:p>
    <w:p w14:paraId="70C793D2" w14:textId="77777777" w:rsidR="0067034A" w:rsidRPr="00F61342" w:rsidRDefault="0067034A" w:rsidP="0067034A">
      <w:pPr>
        <w:spacing w:before="240" w:line="360" w:lineRule="auto"/>
        <w:rPr>
          <w:sz w:val="24"/>
          <w:szCs w:val="24"/>
        </w:rPr>
      </w:pPr>
      <w:r w:rsidRPr="00F61342">
        <w:rPr>
          <w:sz w:val="24"/>
          <w:szCs w:val="24"/>
        </w:rPr>
        <w:t xml:space="preserve">Beyond looking at how to tackle the barriers to STEM some looked at the impact of using the integrated method to deliver STEM education as opposed to the traditional discreet delivery of the subjects. Due to the enthusiasm with which some have promoted this new integrated form or STEM education the expectation would be that it would increase interest and enthusiasm in student. Struyf </w:t>
      </w:r>
      <w:r w:rsidRPr="00F61342">
        <w:rPr>
          <w:i/>
          <w:iCs/>
          <w:sz w:val="24"/>
          <w:szCs w:val="24"/>
        </w:rPr>
        <w:t xml:space="preserve">et al </w:t>
      </w:r>
      <w:r w:rsidRPr="00F61342">
        <w:rPr>
          <w:sz w:val="24"/>
          <w:szCs w:val="24"/>
        </w:rPr>
        <w:t xml:space="preserve">(2019), however, did not find this to be true. While there is an initial slight increase in engagement on switching to an integrated model this was not sustained or found to be significant. The explanation for this increase could be moving to a more student-centred learning environment, which is one of the major underlying principles of iSTEM, rather than the actual integrated nature of their learning. To this end it would seem this agrees with De Loof above in that it is more to do with the learning environment and style of instruction than the actual content of the learning. </w:t>
      </w:r>
    </w:p>
    <w:p w14:paraId="337EC771" w14:textId="77777777" w:rsidR="0067034A" w:rsidRPr="00F61342" w:rsidRDefault="0067034A" w:rsidP="0067034A">
      <w:pPr>
        <w:spacing w:before="240" w:line="360" w:lineRule="auto"/>
        <w:rPr>
          <w:sz w:val="24"/>
          <w:szCs w:val="24"/>
        </w:rPr>
      </w:pPr>
      <w:r w:rsidRPr="00F61342">
        <w:rPr>
          <w:sz w:val="24"/>
          <w:szCs w:val="24"/>
        </w:rPr>
        <w:lastRenderedPageBreak/>
        <w:t>The strategies that seem to be of most interest, and are the focus of this study, are those that provide students with science and STEM experiences outside those of a normal classroom and curricular setting. While there is no denying the impact that early experience can have on a child’s identity, whether experience of science and STEM in those formative years influence the education and career trajectory is still being studied. The experience in this period of early childhood are usually informal, outside-of-school experiences. This could be in the form of family encouragement, especially where parents are occupied in STEM fields; STEM related hobbies; and participation in out</w:t>
      </w:r>
      <w:r>
        <w:rPr>
          <w:sz w:val="24"/>
          <w:szCs w:val="24"/>
        </w:rPr>
        <w:t>-</w:t>
      </w:r>
      <w:r w:rsidRPr="00F61342">
        <w:rPr>
          <w:sz w:val="24"/>
          <w:szCs w:val="24"/>
        </w:rPr>
        <w:t>of</w:t>
      </w:r>
      <w:r>
        <w:rPr>
          <w:sz w:val="24"/>
          <w:szCs w:val="24"/>
        </w:rPr>
        <w:t>-</w:t>
      </w:r>
      <w:r w:rsidRPr="00F61342">
        <w:rPr>
          <w:sz w:val="24"/>
          <w:szCs w:val="24"/>
        </w:rPr>
        <w:t xml:space="preserve">school STEM clubs. Out-of-school STEM programs have been utilised quite widely in more recent years with many targeting underserved young people for engagement (Schmidt </w:t>
      </w:r>
      <w:r w:rsidRPr="00F61342">
        <w:rPr>
          <w:i/>
          <w:iCs/>
          <w:sz w:val="24"/>
          <w:szCs w:val="24"/>
        </w:rPr>
        <w:t xml:space="preserve">et al, </w:t>
      </w:r>
      <w:r w:rsidRPr="00F61342">
        <w:rPr>
          <w:sz w:val="24"/>
          <w:szCs w:val="24"/>
        </w:rPr>
        <w:t>20</w:t>
      </w:r>
      <w:r>
        <w:rPr>
          <w:sz w:val="24"/>
          <w:szCs w:val="24"/>
        </w:rPr>
        <w:t>20</w:t>
      </w:r>
      <w:r w:rsidRPr="00F61342">
        <w:rPr>
          <w:sz w:val="24"/>
          <w:szCs w:val="24"/>
        </w:rPr>
        <w:t xml:space="preserve">). Participating an any of these experiences increases their STEM identity. STEM identity is where people perceive their selves to be part of a group or to be viewed by others in a certain way i.e., as a scientist or an engineer. When they gain this identity, they are far more likely to continue into a career in STEM and feel a sense of belonging within that field (Dou </w:t>
      </w:r>
      <w:r w:rsidRPr="00F61342">
        <w:rPr>
          <w:i/>
          <w:iCs/>
          <w:sz w:val="24"/>
          <w:szCs w:val="24"/>
        </w:rPr>
        <w:t xml:space="preserve">et al, </w:t>
      </w:r>
      <w:r w:rsidRPr="00F61342">
        <w:rPr>
          <w:sz w:val="24"/>
          <w:szCs w:val="24"/>
        </w:rPr>
        <w:t xml:space="preserve">2019). Once again this draws us back to the barriers previously discussed, particularly economic status. Those living in poverty are far less likely to have family members who work within STEM and are also less likely to be able to access experiences like science museums and </w:t>
      </w:r>
      <w:r>
        <w:rPr>
          <w:sz w:val="24"/>
          <w:szCs w:val="24"/>
        </w:rPr>
        <w:t>STEM</w:t>
      </w:r>
      <w:r w:rsidRPr="00F61342">
        <w:rPr>
          <w:sz w:val="24"/>
          <w:szCs w:val="24"/>
        </w:rPr>
        <w:t xml:space="preserve"> camps or groups. </w:t>
      </w:r>
    </w:p>
    <w:p w14:paraId="21B6001C" w14:textId="77777777" w:rsidR="0067034A" w:rsidRDefault="0067034A" w:rsidP="0067034A">
      <w:pPr>
        <w:spacing w:before="240" w:line="360" w:lineRule="auto"/>
        <w:jc w:val="both"/>
        <w:rPr>
          <w:sz w:val="24"/>
          <w:szCs w:val="24"/>
        </w:rPr>
      </w:pPr>
      <w:r w:rsidRPr="00F61342">
        <w:rPr>
          <w:sz w:val="24"/>
          <w:szCs w:val="24"/>
        </w:rPr>
        <w:t xml:space="preserve">While experiences provide out with school can be very effective it can be difficult to encourage young people to participate. Due to this it can be easier to try and implement a program in school that can be done during class time or at lunchtimes. The basis for any of these programs will be Project-based Inquiry Learning (PIL). By taking part in a project students get to work through a real-life problem from </w:t>
      </w:r>
      <w:r>
        <w:rPr>
          <w:sz w:val="24"/>
          <w:szCs w:val="24"/>
        </w:rPr>
        <w:t>the</w:t>
      </w:r>
      <w:r w:rsidRPr="00F61342">
        <w:rPr>
          <w:sz w:val="24"/>
          <w:szCs w:val="24"/>
        </w:rPr>
        <w:t xml:space="preserve"> beginning all the way through to the development of a solution. Time must be taken at the end of the project to allow for reflection, it is through this reflection that students will be able to identify the learning that has taken place. An independent assessment of a student’s journey can be incredibly impactful with students feeling like they have gain new knowledge through their own hard work rather than being given the knowledge through more traditional lecture-based learning (Ng and Adnan, 2018). Students find these types of learning experience ever more valuable when they can place them very firmly in a real-life context. Teachers in the United Arab Emirates used the countries developing space program to provide several different learning </w:t>
      </w:r>
      <w:r w:rsidRPr="00F61342">
        <w:rPr>
          <w:sz w:val="24"/>
          <w:szCs w:val="24"/>
        </w:rPr>
        <w:lastRenderedPageBreak/>
        <w:t xml:space="preserve">experiences all linked to space and the work being carried out by their spacy agency. This allowed for real technology and scientists to be utilised to enhance the learning taking place. They found hands on, project-based learning using real-world examples and experiences </w:t>
      </w:r>
      <w:r>
        <w:rPr>
          <w:sz w:val="24"/>
          <w:szCs w:val="24"/>
        </w:rPr>
        <w:t>was</w:t>
      </w:r>
      <w:r w:rsidRPr="00F61342">
        <w:rPr>
          <w:sz w:val="24"/>
          <w:szCs w:val="24"/>
        </w:rPr>
        <w:t xml:space="preserve"> more valuable in encouraging students to pursue further education and careers in STEM than the traditional school-based learning experience (AlAydaroos, 2019). </w:t>
      </w:r>
    </w:p>
    <w:p w14:paraId="5E2F05A4" w14:textId="77777777" w:rsidR="0067034A" w:rsidRPr="00F61342" w:rsidRDefault="0067034A" w:rsidP="0067034A">
      <w:pPr>
        <w:spacing w:before="240" w:line="360" w:lineRule="auto"/>
        <w:jc w:val="both"/>
        <w:rPr>
          <w:b/>
          <w:bCs/>
          <w:sz w:val="24"/>
          <w:szCs w:val="24"/>
        </w:rPr>
      </w:pPr>
      <w:r w:rsidRPr="00F61342">
        <w:rPr>
          <w:b/>
          <w:bCs/>
          <w:sz w:val="24"/>
          <w:szCs w:val="24"/>
        </w:rPr>
        <w:t>2.6: Conclusion</w:t>
      </w:r>
    </w:p>
    <w:p w14:paraId="4CF84BC1" w14:textId="77777777" w:rsidR="0067034A" w:rsidRDefault="0067034A" w:rsidP="0067034A">
      <w:pPr>
        <w:spacing w:before="240" w:line="360" w:lineRule="auto"/>
        <w:rPr>
          <w:sz w:val="24"/>
          <w:szCs w:val="24"/>
        </w:rPr>
      </w:pPr>
      <w:r w:rsidRPr="00F61342">
        <w:rPr>
          <w:sz w:val="24"/>
          <w:szCs w:val="24"/>
        </w:rPr>
        <w:t xml:space="preserve">STEM is not easy to define, nor is how best to deliver it in an education setting. Moving forwards, encouraging more young people to pursue careers in STEM will require a multifaceted approach with all partners, from government to industry and obviously education, working together to identify the real issues and how we make real changes.  What has been made clear is that STEM jobs and industries are the future and work must be done to ensure young people are ready to take their place in that future. </w:t>
      </w:r>
    </w:p>
    <w:p w14:paraId="6C7F0985" w14:textId="77777777" w:rsidR="0067034A" w:rsidRDefault="0067034A" w:rsidP="0067034A">
      <w:pPr>
        <w:spacing w:before="240" w:line="360" w:lineRule="auto"/>
        <w:rPr>
          <w:sz w:val="24"/>
          <w:szCs w:val="24"/>
        </w:rPr>
      </w:pPr>
    </w:p>
    <w:p w14:paraId="609D2E6C" w14:textId="77777777" w:rsidR="0067034A" w:rsidRDefault="0067034A" w:rsidP="0067034A">
      <w:pPr>
        <w:spacing w:before="240" w:line="360" w:lineRule="auto"/>
        <w:rPr>
          <w:sz w:val="24"/>
          <w:szCs w:val="24"/>
        </w:rPr>
      </w:pPr>
    </w:p>
    <w:p w14:paraId="090ACFDC" w14:textId="77777777" w:rsidR="0067034A" w:rsidRDefault="0067034A" w:rsidP="0067034A">
      <w:pPr>
        <w:spacing w:before="240" w:line="360" w:lineRule="auto"/>
        <w:rPr>
          <w:sz w:val="24"/>
          <w:szCs w:val="24"/>
        </w:rPr>
      </w:pPr>
    </w:p>
    <w:p w14:paraId="7ED4F09A" w14:textId="77777777" w:rsidR="0067034A" w:rsidRDefault="0067034A" w:rsidP="0067034A">
      <w:pPr>
        <w:spacing w:before="240" w:line="360" w:lineRule="auto"/>
        <w:rPr>
          <w:sz w:val="24"/>
          <w:szCs w:val="24"/>
        </w:rPr>
      </w:pPr>
    </w:p>
    <w:p w14:paraId="4A1F414D" w14:textId="77777777" w:rsidR="0067034A" w:rsidRDefault="0067034A" w:rsidP="0067034A">
      <w:pPr>
        <w:spacing w:before="240" w:line="360" w:lineRule="auto"/>
        <w:rPr>
          <w:sz w:val="24"/>
          <w:szCs w:val="24"/>
        </w:rPr>
      </w:pPr>
    </w:p>
    <w:p w14:paraId="2C18FC78" w14:textId="77777777" w:rsidR="0067034A" w:rsidRDefault="0067034A" w:rsidP="0067034A">
      <w:pPr>
        <w:spacing w:before="240" w:line="360" w:lineRule="auto"/>
        <w:rPr>
          <w:sz w:val="24"/>
          <w:szCs w:val="24"/>
        </w:rPr>
      </w:pPr>
    </w:p>
    <w:p w14:paraId="559A44BC" w14:textId="77777777" w:rsidR="0067034A" w:rsidRDefault="0067034A" w:rsidP="0067034A">
      <w:pPr>
        <w:spacing w:before="240" w:line="360" w:lineRule="auto"/>
        <w:rPr>
          <w:sz w:val="24"/>
          <w:szCs w:val="24"/>
        </w:rPr>
      </w:pPr>
    </w:p>
    <w:p w14:paraId="1A4BC288" w14:textId="77777777" w:rsidR="0067034A" w:rsidRDefault="0067034A" w:rsidP="0067034A">
      <w:pPr>
        <w:spacing w:before="240" w:line="360" w:lineRule="auto"/>
        <w:rPr>
          <w:sz w:val="24"/>
          <w:szCs w:val="24"/>
        </w:rPr>
      </w:pPr>
    </w:p>
    <w:p w14:paraId="677293E6" w14:textId="77777777" w:rsidR="0067034A" w:rsidRDefault="0067034A" w:rsidP="0067034A">
      <w:pPr>
        <w:spacing w:before="240" w:line="360" w:lineRule="auto"/>
        <w:rPr>
          <w:sz w:val="24"/>
          <w:szCs w:val="24"/>
        </w:rPr>
      </w:pPr>
    </w:p>
    <w:p w14:paraId="31A0DD1C" w14:textId="77777777" w:rsidR="0067034A" w:rsidRDefault="0067034A" w:rsidP="0067034A">
      <w:pPr>
        <w:spacing w:before="240" w:line="360" w:lineRule="auto"/>
        <w:rPr>
          <w:sz w:val="24"/>
          <w:szCs w:val="24"/>
        </w:rPr>
      </w:pPr>
    </w:p>
    <w:p w14:paraId="034F4CFF" w14:textId="77777777" w:rsidR="0067034A" w:rsidRDefault="0067034A" w:rsidP="0067034A">
      <w:pPr>
        <w:spacing w:before="240" w:line="360" w:lineRule="auto"/>
        <w:rPr>
          <w:sz w:val="24"/>
          <w:szCs w:val="24"/>
        </w:rPr>
      </w:pPr>
    </w:p>
    <w:p w14:paraId="1449939A" w14:textId="77777777" w:rsidR="0067034A" w:rsidRDefault="0067034A" w:rsidP="0067034A">
      <w:pPr>
        <w:spacing w:before="240" w:line="360" w:lineRule="auto"/>
        <w:rPr>
          <w:sz w:val="24"/>
          <w:szCs w:val="24"/>
        </w:rPr>
      </w:pPr>
    </w:p>
    <w:p w14:paraId="35B7CDF7" w14:textId="77777777" w:rsidR="0067034A" w:rsidRPr="00873B64" w:rsidRDefault="0067034A" w:rsidP="0067034A">
      <w:pPr>
        <w:spacing w:line="360" w:lineRule="auto"/>
        <w:rPr>
          <w:b/>
          <w:bCs/>
          <w:sz w:val="28"/>
          <w:szCs w:val="28"/>
        </w:rPr>
      </w:pPr>
      <w:r w:rsidRPr="00873B64">
        <w:rPr>
          <w:b/>
          <w:bCs/>
          <w:sz w:val="28"/>
          <w:szCs w:val="28"/>
        </w:rPr>
        <w:lastRenderedPageBreak/>
        <w:t>CHAPTER 3: RESEARCH METHODOLOGY</w:t>
      </w:r>
    </w:p>
    <w:p w14:paraId="67655EF6" w14:textId="77777777" w:rsidR="0067034A" w:rsidRDefault="0067034A" w:rsidP="0067034A">
      <w:pPr>
        <w:spacing w:before="240" w:line="360" w:lineRule="auto"/>
        <w:rPr>
          <w:b/>
          <w:bCs/>
          <w:sz w:val="24"/>
          <w:szCs w:val="24"/>
        </w:rPr>
      </w:pPr>
      <w:r>
        <w:rPr>
          <w:b/>
          <w:bCs/>
          <w:sz w:val="24"/>
          <w:szCs w:val="24"/>
        </w:rPr>
        <w:t>3.1 Introduction</w:t>
      </w:r>
    </w:p>
    <w:p w14:paraId="36F8E23A" w14:textId="77777777" w:rsidR="0067034A" w:rsidRDefault="0067034A" w:rsidP="0067034A">
      <w:pPr>
        <w:spacing w:before="240" w:line="360" w:lineRule="auto"/>
        <w:rPr>
          <w:sz w:val="24"/>
          <w:szCs w:val="24"/>
        </w:rPr>
      </w:pPr>
      <w:r>
        <w:rPr>
          <w:sz w:val="24"/>
          <w:szCs w:val="24"/>
        </w:rPr>
        <w:t xml:space="preserve">In the literature review of the previous chapter the importance of encouraging pupils to study STEM and to view it as something accessible to them is clear. The aim of this research is to explore how providing opportunities to participate in STEM out with the normal curricular experience changes pupils’ perception of STEM subjects and their desire to participate in them. This chapter will provide detail on how this aim was achieved. </w:t>
      </w:r>
    </w:p>
    <w:p w14:paraId="050BA344" w14:textId="77777777" w:rsidR="0067034A" w:rsidRDefault="0067034A" w:rsidP="0067034A">
      <w:pPr>
        <w:spacing w:before="240" w:line="360" w:lineRule="auto"/>
        <w:rPr>
          <w:b/>
          <w:bCs/>
          <w:sz w:val="24"/>
          <w:szCs w:val="24"/>
        </w:rPr>
      </w:pPr>
      <w:r>
        <w:rPr>
          <w:b/>
          <w:bCs/>
          <w:sz w:val="24"/>
          <w:szCs w:val="24"/>
        </w:rPr>
        <w:t>3.2 Action Research</w:t>
      </w:r>
    </w:p>
    <w:p w14:paraId="2A83132A" w14:textId="77777777" w:rsidR="0067034A" w:rsidRDefault="0067034A" w:rsidP="0067034A">
      <w:pPr>
        <w:spacing w:before="240" w:line="360" w:lineRule="auto"/>
        <w:rPr>
          <w:sz w:val="24"/>
          <w:szCs w:val="24"/>
        </w:rPr>
      </w:pPr>
      <w:r>
        <w:rPr>
          <w:sz w:val="24"/>
          <w:szCs w:val="24"/>
        </w:rPr>
        <w:t xml:space="preserve">Action research is a way to gather data about a particular social situation while simultaneously attempting to make improvements within it (Munn-Guddings, 2021; Marshall, 2011; Hopkins, 2008). Within education the logical researcher is the teacher, taking on the role of practitioner researcher. They are most likely to identify issues within their practice or the system within which they work. They are also best placed to observe and gather data as well as the individuals that will see the benefits of changes made (if positive of course) (Punch and Oancea, 2014). Enhancing the lives of pupils is the main goal of action research but it should not be forgotten that a secondary aim is to enhance the lives of teachers and educational staff involved that can benefit from the changes implemented (Mills and Butroyd, 2014). </w:t>
      </w:r>
    </w:p>
    <w:p w14:paraId="0182F33A" w14:textId="77777777" w:rsidR="0067034A" w:rsidRDefault="0067034A" w:rsidP="0067034A">
      <w:pPr>
        <w:spacing w:before="240" w:line="360" w:lineRule="auto"/>
        <w:rPr>
          <w:sz w:val="24"/>
          <w:szCs w:val="24"/>
        </w:rPr>
      </w:pPr>
      <w:r w:rsidRPr="00873E4B">
        <w:rPr>
          <w:i/>
          <w:iCs/>
          <w:sz w:val="24"/>
          <w:szCs w:val="24"/>
        </w:rPr>
        <w:t>Figure 1</w:t>
      </w:r>
      <w:r w:rsidRPr="00F01783">
        <w:rPr>
          <w:sz w:val="24"/>
          <w:szCs w:val="24"/>
        </w:rPr>
        <w:t xml:space="preserve"> below is based on the Action Research Cycle as found in Ferrance (200</w:t>
      </w:r>
      <w:r>
        <w:rPr>
          <w:sz w:val="24"/>
          <w:szCs w:val="24"/>
        </w:rPr>
        <w:t>0, p.</w:t>
      </w:r>
      <w:r w:rsidRPr="00F01783">
        <w:rPr>
          <w:sz w:val="24"/>
          <w:szCs w:val="24"/>
        </w:rPr>
        <w:t>9). This shows the steps that must be taken during action research. It shows that it is a never-ending process of questioning, implementing, and evaluating. This is</w:t>
      </w:r>
      <w:r>
        <w:rPr>
          <w:sz w:val="24"/>
          <w:szCs w:val="24"/>
        </w:rPr>
        <w:t xml:space="preserve"> the way that teachers should be approaching their practice as standard, so it is easy to see why action research is a natural progression of their normal practice. However, action research, as discussed in Townsend (2012), should not be considered a ridged sequence of steps that must be carried out in that order without deviation. It is a process that is ongoing and allows flexibility to continue to improve processes and practice.</w:t>
      </w:r>
    </w:p>
    <w:p w14:paraId="17B997B1" w14:textId="77777777" w:rsidR="0067034A" w:rsidRDefault="0067034A" w:rsidP="0067034A">
      <w:pPr>
        <w:spacing w:before="240" w:line="360" w:lineRule="auto"/>
        <w:rPr>
          <w:sz w:val="24"/>
          <w:szCs w:val="24"/>
        </w:rPr>
      </w:pPr>
    </w:p>
    <w:p w14:paraId="45FD2DCE" w14:textId="77777777" w:rsidR="0067034A" w:rsidRDefault="0067034A" w:rsidP="0067034A">
      <w:pPr>
        <w:spacing w:before="240" w:line="360" w:lineRule="auto"/>
        <w:rPr>
          <w:sz w:val="24"/>
          <w:szCs w:val="24"/>
        </w:rPr>
      </w:pPr>
    </w:p>
    <w:p w14:paraId="1CD30846" w14:textId="77777777" w:rsidR="0067034A" w:rsidRDefault="0067034A" w:rsidP="0067034A">
      <w:pPr>
        <w:spacing w:before="240" w:line="360" w:lineRule="auto"/>
        <w:rPr>
          <w:sz w:val="24"/>
          <w:szCs w:val="24"/>
        </w:rPr>
      </w:pPr>
      <w:r>
        <w:rPr>
          <w:noProof/>
          <w:sz w:val="24"/>
          <w:szCs w:val="24"/>
        </w:rPr>
        <w:lastRenderedPageBreak/>
        <w:drawing>
          <wp:anchor distT="0" distB="0" distL="114300" distR="114300" simplePos="0" relativeHeight="251694592" behindDoc="0" locked="0" layoutInCell="1" allowOverlap="1" wp14:anchorId="7FBC1F48" wp14:editId="6F091C1E">
            <wp:simplePos x="0" y="0"/>
            <wp:positionH relativeFrom="column">
              <wp:posOffset>1371600</wp:posOffset>
            </wp:positionH>
            <wp:positionV relativeFrom="paragraph">
              <wp:posOffset>0</wp:posOffset>
            </wp:positionV>
            <wp:extent cx="2990850" cy="2526584"/>
            <wp:effectExtent l="0" t="0" r="0" b="0"/>
            <wp:wrapNone/>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90850" cy="2526584"/>
                    </a:xfrm>
                    <a:prstGeom prst="rect">
                      <a:avLst/>
                    </a:prstGeom>
                    <a:noFill/>
                  </pic:spPr>
                </pic:pic>
              </a:graphicData>
            </a:graphic>
            <wp14:sizeRelH relativeFrom="margin">
              <wp14:pctWidth>0</wp14:pctWidth>
            </wp14:sizeRelH>
            <wp14:sizeRelV relativeFrom="margin">
              <wp14:pctHeight>0</wp14:pctHeight>
            </wp14:sizeRelV>
          </wp:anchor>
        </w:drawing>
      </w:r>
    </w:p>
    <w:p w14:paraId="66F12BB6" w14:textId="77777777" w:rsidR="0067034A" w:rsidRPr="00294E1B" w:rsidRDefault="0067034A" w:rsidP="0067034A">
      <w:pPr>
        <w:rPr>
          <w:sz w:val="24"/>
          <w:szCs w:val="24"/>
        </w:rPr>
      </w:pPr>
    </w:p>
    <w:p w14:paraId="4D26CD7E" w14:textId="77777777" w:rsidR="0067034A" w:rsidRPr="00294E1B" w:rsidRDefault="0067034A" w:rsidP="0067034A">
      <w:pPr>
        <w:rPr>
          <w:sz w:val="24"/>
          <w:szCs w:val="24"/>
        </w:rPr>
      </w:pPr>
    </w:p>
    <w:p w14:paraId="64A63596" w14:textId="77777777" w:rsidR="0067034A" w:rsidRPr="00294E1B" w:rsidRDefault="0067034A" w:rsidP="0067034A">
      <w:pPr>
        <w:rPr>
          <w:sz w:val="24"/>
          <w:szCs w:val="24"/>
        </w:rPr>
      </w:pPr>
    </w:p>
    <w:p w14:paraId="57629B06" w14:textId="77777777" w:rsidR="0067034A" w:rsidRPr="00294E1B" w:rsidRDefault="0067034A" w:rsidP="0067034A">
      <w:pPr>
        <w:rPr>
          <w:sz w:val="24"/>
          <w:szCs w:val="24"/>
        </w:rPr>
      </w:pPr>
    </w:p>
    <w:p w14:paraId="7CE225B8" w14:textId="77777777" w:rsidR="0067034A" w:rsidRPr="00294E1B" w:rsidRDefault="0067034A" w:rsidP="0067034A">
      <w:pPr>
        <w:rPr>
          <w:sz w:val="24"/>
          <w:szCs w:val="24"/>
        </w:rPr>
      </w:pPr>
    </w:p>
    <w:p w14:paraId="0ACDFD4E" w14:textId="77777777" w:rsidR="0067034A" w:rsidRPr="00294E1B" w:rsidRDefault="0067034A" w:rsidP="0067034A">
      <w:pPr>
        <w:rPr>
          <w:sz w:val="24"/>
          <w:szCs w:val="24"/>
        </w:rPr>
      </w:pPr>
    </w:p>
    <w:p w14:paraId="1B7B5DBF" w14:textId="77777777" w:rsidR="0067034A" w:rsidRPr="00294E1B" w:rsidRDefault="0067034A" w:rsidP="0067034A">
      <w:pPr>
        <w:rPr>
          <w:sz w:val="24"/>
          <w:szCs w:val="24"/>
        </w:rPr>
      </w:pPr>
    </w:p>
    <w:p w14:paraId="66C83C01" w14:textId="77777777" w:rsidR="0067034A" w:rsidRPr="00294E1B" w:rsidRDefault="0067034A" w:rsidP="0067034A">
      <w:pPr>
        <w:rPr>
          <w:sz w:val="24"/>
          <w:szCs w:val="24"/>
        </w:rPr>
      </w:pPr>
    </w:p>
    <w:p w14:paraId="2AB2E77A" w14:textId="77777777" w:rsidR="0067034A" w:rsidRDefault="0067034A" w:rsidP="0067034A">
      <w:pPr>
        <w:spacing w:line="360" w:lineRule="auto"/>
        <w:jc w:val="center"/>
        <w:rPr>
          <w:sz w:val="24"/>
          <w:szCs w:val="24"/>
        </w:rPr>
      </w:pPr>
      <w:r>
        <w:rPr>
          <w:sz w:val="24"/>
          <w:szCs w:val="24"/>
        </w:rPr>
        <w:t>Figure 1: Action Research Cycle.</w:t>
      </w:r>
    </w:p>
    <w:p w14:paraId="2C67097D" w14:textId="77777777" w:rsidR="0067034A" w:rsidRDefault="0067034A" w:rsidP="0067034A">
      <w:pPr>
        <w:spacing w:before="240" w:line="360" w:lineRule="auto"/>
        <w:rPr>
          <w:sz w:val="24"/>
          <w:szCs w:val="24"/>
        </w:rPr>
      </w:pPr>
      <w:r w:rsidRPr="00F01783">
        <w:rPr>
          <w:sz w:val="24"/>
          <w:szCs w:val="24"/>
        </w:rPr>
        <w:t>The first step in action research is to identify an issue worthy of further investigation. For this researcher that is the lack of participation and engagement from students in STEM, which is of particular concern in the BGE phase of education. As the importance of education in STEM to future career outcomes has been made clear it would be remis of this researcher to not attempt to change these views</w:t>
      </w:r>
      <w:r>
        <w:rPr>
          <w:sz w:val="24"/>
          <w:szCs w:val="24"/>
        </w:rPr>
        <w:t>.</w:t>
      </w:r>
    </w:p>
    <w:p w14:paraId="07E3D5E8" w14:textId="77777777" w:rsidR="0067034A" w:rsidRPr="00975668" w:rsidRDefault="0067034A" w:rsidP="0067034A">
      <w:pPr>
        <w:spacing w:before="240" w:line="360" w:lineRule="auto"/>
        <w:rPr>
          <w:sz w:val="24"/>
          <w:szCs w:val="24"/>
        </w:rPr>
      </w:pPr>
      <w:r>
        <w:rPr>
          <w:sz w:val="24"/>
          <w:szCs w:val="24"/>
        </w:rPr>
        <w:t xml:space="preserve">The next steps of gathering and interpreting data will be covering in the remained of this chapter. It should also be noted that while action research should be an ongoing process, due time constraints this research project will focus on the completion of one cycle. </w:t>
      </w:r>
    </w:p>
    <w:p w14:paraId="4A91E26C" w14:textId="77777777" w:rsidR="0067034A" w:rsidRDefault="0067034A" w:rsidP="0067034A">
      <w:pPr>
        <w:spacing w:before="240" w:line="360" w:lineRule="auto"/>
        <w:rPr>
          <w:b/>
          <w:bCs/>
          <w:sz w:val="24"/>
          <w:szCs w:val="24"/>
        </w:rPr>
      </w:pPr>
      <w:r>
        <w:rPr>
          <w:b/>
          <w:bCs/>
          <w:sz w:val="24"/>
          <w:szCs w:val="24"/>
        </w:rPr>
        <w:t>3</w:t>
      </w:r>
      <w:r w:rsidRPr="00E41F22">
        <w:rPr>
          <w:b/>
          <w:bCs/>
          <w:sz w:val="24"/>
          <w:szCs w:val="24"/>
        </w:rPr>
        <w:t>.3 Mixed Methods Research</w:t>
      </w:r>
    </w:p>
    <w:p w14:paraId="59A82B77" w14:textId="77777777" w:rsidR="0067034A" w:rsidRDefault="0067034A" w:rsidP="0067034A">
      <w:pPr>
        <w:spacing w:before="240" w:line="360" w:lineRule="auto"/>
        <w:rPr>
          <w:sz w:val="24"/>
          <w:szCs w:val="24"/>
        </w:rPr>
      </w:pPr>
      <w:r>
        <w:rPr>
          <w:sz w:val="24"/>
          <w:szCs w:val="24"/>
        </w:rPr>
        <w:t xml:space="preserve">Mixed method research uses both quantitative and qualitative methods to gather data. This allows the researcher to draw on the strengths of quantitative and qualitative methods while offsetting their weaknesses and provides a more complete account of the area being researched. </w:t>
      </w:r>
    </w:p>
    <w:p w14:paraId="23985317" w14:textId="77777777" w:rsidR="0067034A" w:rsidRDefault="0067034A" w:rsidP="0067034A">
      <w:pPr>
        <w:spacing w:before="240" w:line="360" w:lineRule="auto"/>
        <w:rPr>
          <w:sz w:val="24"/>
          <w:szCs w:val="24"/>
        </w:rPr>
      </w:pPr>
      <w:r>
        <w:rPr>
          <w:sz w:val="24"/>
          <w:szCs w:val="24"/>
        </w:rPr>
        <w:t xml:space="preserve">The research questions being looked at lends their self to using a mixed method for obtaining the data. With any research involving people a balance must be found between fact and feeling. The quantitative data gives the scale of the issue and the impact of the intervention in an impersonal manner, allowing the researcher to measure the effectiveness of the methodology, in other words to gather the facts. The qualitative data gathered allows </w:t>
      </w:r>
      <w:r>
        <w:rPr>
          <w:sz w:val="24"/>
          <w:szCs w:val="24"/>
        </w:rPr>
        <w:lastRenderedPageBreak/>
        <w:t>the personal opinions and impacts to be understood, considering the individuals and personalities involved, this is where feelings are considered.</w:t>
      </w:r>
    </w:p>
    <w:p w14:paraId="25B8718C" w14:textId="77777777" w:rsidR="0067034A" w:rsidRDefault="0067034A" w:rsidP="0067034A">
      <w:pPr>
        <w:spacing w:before="240" w:line="360" w:lineRule="auto"/>
        <w:rPr>
          <w:i/>
          <w:iCs/>
          <w:sz w:val="24"/>
          <w:szCs w:val="24"/>
        </w:rPr>
      </w:pPr>
      <w:r>
        <w:rPr>
          <w:sz w:val="24"/>
          <w:szCs w:val="24"/>
        </w:rPr>
        <w:t xml:space="preserve">The design of the qualitative research within this study would be considered non-experimental. This is due to two factors; the lack of control available over external factors which could affect the results and that randomisation and control groups are not possible, this is due the social and ethical considerations that control such research (Muijs, 2004).                                                                            </w:t>
      </w:r>
    </w:p>
    <w:p w14:paraId="2FE8D9AF" w14:textId="77777777" w:rsidR="0067034A" w:rsidRDefault="0067034A" w:rsidP="0067034A">
      <w:pPr>
        <w:spacing w:before="240" w:line="360" w:lineRule="auto"/>
        <w:rPr>
          <w:sz w:val="24"/>
          <w:szCs w:val="24"/>
        </w:rPr>
      </w:pPr>
      <w:r>
        <w:rPr>
          <w:sz w:val="24"/>
          <w:szCs w:val="24"/>
        </w:rPr>
        <w:t xml:space="preserve">Quantitative deals with numbers and statistics. It is the preferred method of data collection for scientific and economic studies. It has, despite previously being the dominant strategy for data gathering in social and educational research, found itself an uneasy bedfellow when it comes to education and action research. There is a feeling it takes a positivism approach and reduces cause and effect to a linear form of thinking, ignoring the people involved and their personal feelings and circumstances. While this is true to an extent, its epistemological position which influences the process of gathering and analysing quantitative data obtained in this study has been considered carefully, thinking about the individuals involved and trying to allow them to convey their thoughts and feelings in a way that could not only be quantified by this researcher but also to allow them to clarify their own thinking in a concise way. </w:t>
      </w:r>
    </w:p>
    <w:p w14:paraId="12F3CF8A" w14:textId="77777777" w:rsidR="0067034A" w:rsidRDefault="0067034A" w:rsidP="0067034A">
      <w:pPr>
        <w:spacing w:before="240" w:line="360" w:lineRule="auto"/>
        <w:rPr>
          <w:sz w:val="24"/>
          <w:szCs w:val="24"/>
        </w:rPr>
      </w:pPr>
      <w:r>
        <w:rPr>
          <w:sz w:val="24"/>
          <w:szCs w:val="24"/>
        </w:rPr>
        <w:t xml:space="preserve">Qualitative research moves for a more personal, on the part of the participants, approach to data collection. The qualitative aspect of the methodology gives scope for the participants to answer questions in their own words and in a more natural manner than the quantitative method allows. The way in which qualitative data is collected has a natural progression of thought. There are three steps, or features, to look at when deciding on the most appropriate method of qualitative data collection, these are the ontology, the epistemology and ultimately the methodology (Blanch, Durrheim and Painter 2007). The ontology, being the </w:t>
      </w:r>
      <w:r>
        <w:rPr>
          <w:i/>
          <w:iCs/>
          <w:sz w:val="24"/>
          <w:szCs w:val="24"/>
        </w:rPr>
        <w:t xml:space="preserve">‘views about the social world, and social phenomena’ </w:t>
      </w:r>
      <w:r>
        <w:rPr>
          <w:sz w:val="24"/>
          <w:szCs w:val="24"/>
        </w:rPr>
        <w:t>leads to the epistemology, ‘</w:t>
      </w:r>
      <w:r>
        <w:rPr>
          <w:i/>
          <w:iCs/>
          <w:sz w:val="24"/>
          <w:szCs w:val="24"/>
        </w:rPr>
        <w:t>views about how knowledge should be produced’</w:t>
      </w:r>
      <w:r>
        <w:rPr>
          <w:sz w:val="24"/>
          <w:szCs w:val="24"/>
        </w:rPr>
        <w:t xml:space="preserve"> (Clark </w:t>
      </w:r>
      <w:r>
        <w:rPr>
          <w:i/>
          <w:iCs/>
          <w:sz w:val="24"/>
          <w:szCs w:val="24"/>
        </w:rPr>
        <w:t xml:space="preserve">et al, </w:t>
      </w:r>
      <w:r>
        <w:rPr>
          <w:sz w:val="24"/>
          <w:szCs w:val="24"/>
        </w:rPr>
        <w:t>2021, p.7) which will inform the methodology selected for data collection and issues that may arrive from these methodologies. In this study a constructivism approach is used to look at the experiences of the participants and how it informs their beliefs and opinions.</w:t>
      </w:r>
    </w:p>
    <w:p w14:paraId="2E6DA71E" w14:textId="77777777" w:rsidR="0067034A" w:rsidRDefault="0067034A" w:rsidP="0067034A">
      <w:pPr>
        <w:spacing w:before="240" w:line="360" w:lineRule="auto"/>
        <w:rPr>
          <w:b/>
          <w:bCs/>
          <w:sz w:val="24"/>
          <w:szCs w:val="24"/>
        </w:rPr>
      </w:pPr>
      <w:r>
        <w:rPr>
          <w:b/>
          <w:bCs/>
          <w:sz w:val="24"/>
          <w:szCs w:val="24"/>
        </w:rPr>
        <w:lastRenderedPageBreak/>
        <w:t>3.4 Data Collection and Instrumentation</w:t>
      </w:r>
    </w:p>
    <w:p w14:paraId="3FB0F667" w14:textId="77777777" w:rsidR="0067034A" w:rsidRDefault="0067034A" w:rsidP="0067034A">
      <w:pPr>
        <w:spacing w:before="240" w:line="360" w:lineRule="auto"/>
        <w:rPr>
          <w:sz w:val="24"/>
          <w:szCs w:val="24"/>
        </w:rPr>
      </w:pPr>
      <w:r>
        <w:rPr>
          <w:sz w:val="24"/>
          <w:szCs w:val="24"/>
        </w:rPr>
        <w:t xml:space="preserve">For this study extensive primary data was gathered to allow conclusions to the research question(s) to be drawn. This was gathered using questionnaires and in-person interviews.  </w:t>
      </w:r>
    </w:p>
    <w:p w14:paraId="02E9925B" w14:textId="77777777" w:rsidR="0067034A" w:rsidRDefault="0067034A" w:rsidP="0067034A">
      <w:pPr>
        <w:spacing w:before="240" w:line="360" w:lineRule="auto"/>
        <w:rPr>
          <w:b/>
          <w:bCs/>
          <w:sz w:val="24"/>
          <w:szCs w:val="24"/>
        </w:rPr>
      </w:pPr>
      <w:r>
        <w:rPr>
          <w:b/>
          <w:bCs/>
          <w:sz w:val="24"/>
          <w:szCs w:val="24"/>
        </w:rPr>
        <w:t>3.4.1 Questionnaires</w:t>
      </w:r>
    </w:p>
    <w:p w14:paraId="55A064BB" w14:textId="77777777" w:rsidR="0067034A" w:rsidRDefault="0067034A" w:rsidP="0067034A">
      <w:pPr>
        <w:spacing w:before="240" w:line="360" w:lineRule="auto"/>
        <w:rPr>
          <w:sz w:val="24"/>
          <w:szCs w:val="24"/>
        </w:rPr>
      </w:pPr>
      <w:r>
        <w:rPr>
          <w:sz w:val="24"/>
          <w:szCs w:val="24"/>
        </w:rPr>
        <w:t>Questionnaires are a useful tool used extensively in research. They allow both quantitative data and qualitative data to be gathered in a non-invasive manner. The development of a questionnaire requires is not so straight forward as some may assume. The questions included must be selected after the consideration of several factors. The primary amongst these being will the questions permit information to be obtained that allows the research question(s) to be answered. The second consideration must be the participants, will the questions be understood and what impact on their personal time is acceptable? The final consideration is for the researcher, including but not limited to their own time constraints and easing the burden of data analysis with larger groups (Bell and Woolner, 2012</w:t>
      </w:r>
      <w:r>
        <w:rPr>
          <w:rFonts w:eastAsia="Calibri" w:cstheme="minorHAnsi"/>
          <w:sz w:val="24"/>
          <w:szCs w:val="24"/>
        </w:rPr>
        <w:t>, Cohen, Manion and Morrison</w:t>
      </w:r>
      <w:r>
        <w:rPr>
          <w:rFonts w:eastAsia="Calibri" w:cstheme="minorHAnsi"/>
          <w:i/>
          <w:iCs/>
          <w:sz w:val="24"/>
          <w:szCs w:val="24"/>
        </w:rPr>
        <w:t xml:space="preserve">, </w:t>
      </w:r>
      <w:r>
        <w:rPr>
          <w:rFonts w:eastAsia="Calibri" w:cstheme="minorHAnsi"/>
          <w:sz w:val="24"/>
          <w:szCs w:val="24"/>
        </w:rPr>
        <w:t>2018</w:t>
      </w:r>
      <w:r>
        <w:rPr>
          <w:sz w:val="24"/>
          <w:szCs w:val="24"/>
        </w:rPr>
        <w:t xml:space="preserve">). While it is advisable to do some pilot testing prior to the roll out of a questionnaire it is not always possible, such as in this case, due to time constraints </w:t>
      </w:r>
      <w:r w:rsidRPr="00845571">
        <w:rPr>
          <w:rFonts w:eastAsia="Calibri" w:cstheme="minorHAnsi"/>
          <w:sz w:val="24"/>
          <w:szCs w:val="24"/>
        </w:rPr>
        <w:t>(Hambleton, 2017).</w:t>
      </w:r>
    </w:p>
    <w:p w14:paraId="05453235" w14:textId="6A72D396" w:rsidR="0067034A" w:rsidRDefault="0067034A" w:rsidP="0067034A">
      <w:pPr>
        <w:spacing w:before="240" w:line="360" w:lineRule="auto"/>
        <w:rPr>
          <w:sz w:val="24"/>
          <w:szCs w:val="24"/>
        </w:rPr>
      </w:pPr>
      <w:r>
        <w:rPr>
          <w:sz w:val="24"/>
          <w:szCs w:val="24"/>
        </w:rPr>
        <w:t>Questionnaires were given to all participants of the projects running, both classroom</w:t>
      </w:r>
      <w:r w:rsidR="00FE585D">
        <w:rPr>
          <w:sz w:val="24"/>
          <w:szCs w:val="24"/>
        </w:rPr>
        <w:t>-</w:t>
      </w:r>
      <w:r>
        <w:rPr>
          <w:sz w:val="24"/>
          <w:szCs w:val="24"/>
        </w:rPr>
        <w:t xml:space="preserve">based and extracurricular, on commencement and on completion. All participants are part of the S2 cohort with mixed abilities, genders, and ethnicities represented. Participants were given clear instructions on how to complete the questionnaires and that they were in no way required to complete it if they did not wish to. </w:t>
      </w:r>
    </w:p>
    <w:p w14:paraId="4AA3BE52" w14:textId="77777777" w:rsidR="0067034A" w:rsidRPr="00851718" w:rsidRDefault="0067034A" w:rsidP="0067034A">
      <w:pPr>
        <w:spacing w:line="360" w:lineRule="auto"/>
        <w:rPr>
          <w:rFonts w:ascii="Calibri" w:eastAsia="Calibri" w:hAnsi="Calibri"/>
        </w:rPr>
      </w:pPr>
      <w:r>
        <w:rPr>
          <w:sz w:val="24"/>
          <w:szCs w:val="24"/>
        </w:rPr>
        <w:t xml:space="preserve">The questionnaire (Appendix A) included qualitative questions, in the form of Likert-type responses and multiple-choice questions, and qualitative questions in the form of short written responses and open-ended questions. This wide range of question types were employed to allow a wide range of information to be obtained as quickly and easily as possible. </w:t>
      </w:r>
    </w:p>
    <w:p w14:paraId="06C929EE" w14:textId="77777777" w:rsidR="0067034A" w:rsidRPr="00C3574F" w:rsidRDefault="0067034A" w:rsidP="0067034A">
      <w:pPr>
        <w:spacing w:before="240" w:line="360" w:lineRule="auto"/>
        <w:rPr>
          <w:sz w:val="24"/>
          <w:szCs w:val="24"/>
        </w:rPr>
      </w:pPr>
      <w:r w:rsidRPr="00C3574F">
        <w:rPr>
          <w:sz w:val="24"/>
          <w:szCs w:val="24"/>
        </w:rPr>
        <w:t xml:space="preserve">Open-ended questions were used in this study to gain insight into the perception of what people in STEM look like, their backgrounds and what type of people they are. This will </w:t>
      </w:r>
      <w:r w:rsidRPr="00C3574F">
        <w:rPr>
          <w:sz w:val="24"/>
          <w:szCs w:val="24"/>
        </w:rPr>
        <w:lastRenderedPageBreak/>
        <w:t xml:space="preserve">assist in answering the research question by identifying stereotypes and perceptions that are held and whether these change over the course of the intervention. </w:t>
      </w:r>
    </w:p>
    <w:p w14:paraId="6E5A56A4" w14:textId="77777777" w:rsidR="0067034A" w:rsidRPr="00C3574F" w:rsidRDefault="0067034A" w:rsidP="0067034A">
      <w:pPr>
        <w:spacing w:before="240" w:line="360" w:lineRule="auto"/>
        <w:rPr>
          <w:sz w:val="24"/>
          <w:szCs w:val="24"/>
        </w:rPr>
      </w:pPr>
      <w:r w:rsidRPr="00C3574F">
        <w:rPr>
          <w:sz w:val="24"/>
          <w:szCs w:val="24"/>
        </w:rPr>
        <w:t xml:space="preserve">Short written responses allow the respondent to answer in any way they wish but does constrain the length the answer can be. These types of questions can force the respondent to be more direct and to the point with their answer. There is, however, the risk of respondents finding the question overwhelming and simply writing ‘I don’t know’. Researcher must be aware of the potential failing of questions of this type when including them in a questionnaire and the risk they will provide no meaningful data. </w:t>
      </w:r>
    </w:p>
    <w:p w14:paraId="1ABAC0D9" w14:textId="77777777" w:rsidR="0067034A" w:rsidRDefault="0067034A" w:rsidP="0067034A">
      <w:pPr>
        <w:tabs>
          <w:tab w:val="left" w:pos="255"/>
          <w:tab w:val="left" w:pos="1635"/>
        </w:tabs>
        <w:spacing w:before="240" w:line="360" w:lineRule="auto"/>
        <w:rPr>
          <w:sz w:val="24"/>
          <w:szCs w:val="24"/>
        </w:rPr>
      </w:pPr>
      <w:r>
        <w:rPr>
          <w:sz w:val="24"/>
          <w:szCs w:val="24"/>
        </w:rPr>
        <w:t>C</w:t>
      </w:r>
      <w:r w:rsidRPr="00C3574F">
        <w:rPr>
          <w:sz w:val="24"/>
          <w:szCs w:val="24"/>
        </w:rPr>
        <w:t>loses questions</w:t>
      </w:r>
      <w:r>
        <w:rPr>
          <w:sz w:val="24"/>
          <w:szCs w:val="24"/>
        </w:rPr>
        <w:t xml:space="preserve"> </w:t>
      </w:r>
      <w:r w:rsidRPr="00C3574F">
        <w:rPr>
          <w:sz w:val="24"/>
          <w:szCs w:val="24"/>
        </w:rPr>
        <w:t xml:space="preserve">are good at providing </w:t>
      </w:r>
      <w:r>
        <w:rPr>
          <w:sz w:val="24"/>
          <w:szCs w:val="24"/>
        </w:rPr>
        <w:t xml:space="preserve">quantitative </w:t>
      </w:r>
      <w:r w:rsidRPr="00C3574F">
        <w:rPr>
          <w:sz w:val="24"/>
          <w:szCs w:val="24"/>
        </w:rPr>
        <w:t>data. Closed questions such as multiple-choice rely on the potential answers to a question being predicted. Respondents then select the answer that fits most closely to what they think. The drawback to this type of questions is that the potential answers may not be truly representative of the respondents’ views.</w:t>
      </w:r>
      <w:r>
        <w:rPr>
          <w:sz w:val="24"/>
          <w:szCs w:val="24"/>
        </w:rPr>
        <w:t xml:space="preserve"> Likert-style questions do not have this problem as they ask respondents to rate their feeling on a scale. The size of the scale will change the degree of accuracy with which the respondents can convey feelings on a given statement (</w:t>
      </w:r>
      <w:r w:rsidRPr="00A45F8C">
        <w:rPr>
          <w:sz w:val="24"/>
          <w:szCs w:val="24"/>
        </w:rPr>
        <w:t>Briggs, R.J.</w:t>
      </w:r>
      <w:r>
        <w:rPr>
          <w:sz w:val="24"/>
          <w:szCs w:val="24"/>
        </w:rPr>
        <w:t xml:space="preserve">, </w:t>
      </w:r>
      <w:r w:rsidRPr="00A45F8C">
        <w:rPr>
          <w:sz w:val="24"/>
          <w:szCs w:val="24"/>
        </w:rPr>
        <w:t>2012</w:t>
      </w:r>
      <w:r>
        <w:rPr>
          <w:sz w:val="24"/>
          <w:szCs w:val="24"/>
        </w:rPr>
        <w:t>,</w:t>
      </w:r>
      <w:r w:rsidRPr="009752A0">
        <w:rPr>
          <w:color w:val="000000"/>
          <w:sz w:val="27"/>
          <w:szCs w:val="27"/>
        </w:rPr>
        <w:t xml:space="preserve"> </w:t>
      </w:r>
      <w:r w:rsidRPr="009752A0">
        <w:rPr>
          <w:sz w:val="24"/>
          <w:szCs w:val="24"/>
        </w:rPr>
        <w:t>Tymms, P.</w:t>
      </w:r>
      <w:r>
        <w:rPr>
          <w:sz w:val="24"/>
          <w:szCs w:val="24"/>
        </w:rPr>
        <w:t xml:space="preserve">, </w:t>
      </w:r>
      <w:r w:rsidRPr="009752A0">
        <w:rPr>
          <w:sz w:val="24"/>
          <w:szCs w:val="24"/>
        </w:rPr>
        <w:t>20</w:t>
      </w:r>
      <w:r>
        <w:rPr>
          <w:sz w:val="24"/>
          <w:szCs w:val="24"/>
        </w:rPr>
        <w:t>21).</w:t>
      </w:r>
      <w:r>
        <w:rPr>
          <w:sz w:val="24"/>
          <w:szCs w:val="24"/>
        </w:rPr>
        <w:tab/>
        <w:t xml:space="preserve"> </w:t>
      </w:r>
    </w:p>
    <w:p w14:paraId="098514A2" w14:textId="77777777" w:rsidR="0067034A" w:rsidRDefault="0067034A" w:rsidP="0067034A">
      <w:pPr>
        <w:tabs>
          <w:tab w:val="left" w:pos="255"/>
          <w:tab w:val="left" w:pos="1635"/>
        </w:tabs>
        <w:spacing w:line="360" w:lineRule="auto"/>
        <w:rPr>
          <w:sz w:val="24"/>
          <w:szCs w:val="24"/>
        </w:rPr>
      </w:pPr>
      <w:r>
        <w:rPr>
          <w:sz w:val="24"/>
          <w:szCs w:val="24"/>
        </w:rPr>
        <w:t xml:space="preserve">The drawback to using questionnaires to gather much of the data for this research is that the respondents are not required to answer or provide useful data if they do not wish to. When using questionnaires with students there is a risk that the lower attaining students, those historically with poorer attitudes towards STEM, are less likely to provide answers and engage with such data gathering methods. </w:t>
      </w:r>
    </w:p>
    <w:p w14:paraId="51754F7C" w14:textId="77777777" w:rsidR="0067034A" w:rsidRDefault="0067034A" w:rsidP="0067034A">
      <w:pPr>
        <w:tabs>
          <w:tab w:val="left" w:pos="255"/>
          <w:tab w:val="left" w:pos="1635"/>
        </w:tabs>
        <w:spacing w:before="240" w:line="360" w:lineRule="auto"/>
        <w:rPr>
          <w:b/>
          <w:bCs/>
          <w:sz w:val="24"/>
          <w:szCs w:val="24"/>
        </w:rPr>
      </w:pPr>
      <w:r>
        <w:rPr>
          <w:b/>
          <w:bCs/>
          <w:sz w:val="24"/>
          <w:szCs w:val="24"/>
        </w:rPr>
        <w:t>3.4.2 Interviews</w:t>
      </w:r>
    </w:p>
    <w:p w14:paraId="1C773093" w14:textId="77777777" w:rsidR="0067034A" w:rsidRDefault="0067034A" w:rsidP="0067034A">
      <w:pPr>
        <w:tabs>
          <w:tab w:val="left" w:pos="255"/>
          <w:tab w:val="left" w:pos="1635"/>
        </w:tabs>
        <w:spacing w:before="240" w:line="360" w:lineRule="auto"/>
        <w:rPr>
          <w:sz w:val="24"/>
          <w:szCs w:val="24"/>
        </w:rPr>
      </w:pPr>
      <w:r>
        <w:rPr>
          <w:sz w:val="24"/>
          <w:szCs w:val="24"/>
        </w:rPr>
        <w:t>Interviews are a useful data gathering tool for qualitative research as they move away from seeing people purely as source of data and towards a building of knowledge through shared understanding of experiences and feelings, they are a social, interpersonal encounter between the interviewer and the interviewee (Cohen, Manion and Morrison</w:t>
      </w:r>
      <w:r>
        <w:rPr>
          <w:i/>
          <w:iCs/>
          <w:sz w:val="24"/>
          <w:szCs w:val="24"/>
        </w:rPr>
        <w:t xml:space="preserve">, </w:t>
      </w:r>
      <w:r>
        <w:rPr>
          <w:sz w:val="24"/>
          <w:szCs w:val="24"/>
        </w:rPr>
        <w:t xml:space="preserve">2018). The focus is far more on the thoughts and feelings of the interviewee on the issues being discussed rather than on extracting a direct answer. </w:t>
      </w:r>
    </w:p>
    <w:p w14:paraId="238F39CA" w14:textId="77777777" w:rsidR="0067034A" w:rsidRDefault="0067034A" w:rsidP="0067034A">
      <w:pPr>
        <w:tabs>
          <w:tab w:val="left" w:pos="255"/>
          <w:tab w:val="left" w:pos="1635"/>
        </w:tabs>
        <w:spacing w:before="240" w:line="360" w:lineRule="auto"/>
        <w:rPr>
          <w:sz w:val="24"/>
          <w:szCs w:val="24"/>
        </w:rPr>
      </w:pPr>
      <w:r>
        <w:rPr>
          <w:sz w:val="24"/>
          <w:szCs w:val="24"/>
        </w:rPr>
        <w:lastRenderedPageBreak/>
        <w:t xml:space="preserve">The benefits of interviews are that they are a flexible and dynamic method of data gathering. While the interviewer is in control of the structure of the interview through the order and content of the questions, there is scope for a more personal interpretation of these questions by the interviewee and allows for spontaneity in the answers given. To facilitate this, it is the job of the interviewer to establish trust between participants, engage their curiosity on the issue and encourage a naturalness to their answers. </w:t>
      </w:r>
    </w:p>
    <w:p w14:paraId="48A8D1AD" w14:textId="77777777" w:rsidR="0067034A" w:rsidRDefault="0067034A" w:rsidP="0067034A">
      <w:pPr>
        <w:tabs>
          <w:tab w:val="left" w:pos="255"/>
          <w:tab w:val="left" w:pos="1635"/>
        </w:tabs>
        <w:spacing w:before="240" w:line="360" w:lineRule="auto"/>
        <w:rPr>
          <w:sz w:val="24"/>
          <w:szCs w:val="24"/>
        </w:rPr>
      </w:pPr>
      <w:r>
        <w:rPr>
          <w:sz w:val="24"/>
          <w:szCs w:val="24"/>
        </w:rPr>
        <w:t xml:space="preserve">Participants were recruited voluntarily where everyone taking part in the projects was offered the opportunity to be interviewed. Those that wished to take part were given plain language statements and consent forms for both their parents/guardians and for their selves. A total of seven were selected for interviews which were conducted one-to-one within the school. Individual interviews were chosen to allow interviewees to feel they could be as honest as they wished without worrying what their peers may think. As Baumfield (2008, p.74) states: </w:t>
      </w:r>
    </w:p>
    <w:p w14:paraId="0F80A4C7" w14:textId="77777777" w:rsidR="0067034A" w:rsidRDefault="0067034A" w:rsidP="0067034A">
      <w:pPr>
        <w:tabs>
          <w:tab w:val="left" w:pos="255"/>
          <w:tab w:val="left" w:pos="1635"/>
        </w:tabs>
        <w:spacing w:line="360" w:lineRule="auto"/>
        <w:ind w:left="255"/>
        <w:rPr>
          <w:sz w:val="24"/>
          <w:szCs w:val="24"/>
        </w:rPr>
      </w:pPr>
      <w:r>
        <w:rPr>
          <w:sz w:val="24"/>
          <w:szCs w:val="24"/>
        </w:rPr>
        <w:t xml:space="preserve">‘Individual interviews enable you to explore issues in depth and afford the interviewee a confidential, safe place to talk.’ </w:t>
      </w:r>
    </w:p>
    <w:p w14:paraId="553E3258" w14:textId="77777777" w:rsidR="0067034A" w:rsidRDefault="0067034A" w:rsidP="0067034A">
      <w:pPr>
        <w:tabs>
          <w:tab w:val="left" w:pos="255"/>
          <w:tab w:val="left" w:pos="1635"/>
        </w:tabs>
        <w:spacing w:line="360" w:lineRule="auto"/>
        <w:rPr>
          <w:sz w:val="24"/>
          <w:szCs w:val="24"/>
        </w:rPr>
      </w:pPr>
      <w:r>
        <w:rPr>
          <w:sz w:val="24"/>
          <w:szCs w:val="24"/>
        </w:rPr>
        <w:t xml:space="preserve">As with all data gathering methods there are drawbacks to the use of interviews. The first being that it is a time-consuming task to undertake through the organising and conducting of the interviews to the analysis of the data obtained. There is also an unpredictability about interviews, they may fail to provide the researcher with useable data or, perhaps, provide unexpected data that could change the fundamental of their research (Mears, 2021). </w:t>
      </w:r>
    </w:p>
    <w:p w14:paraId="4E1E41D2" w14:textId="77777777" w:rsidR="0067034A" w:rsidRDefault="0067034A" w:rsidP="0067034A">
      <w:pPr>
        <w:tabs>
          <w:tab w:val="left" w:pos="255"/>
          <w:tab w:val="left" w:pos="1635"/>
        </w:tabs>
        <w:spacing w:line="360" w:lineRule="auto"/>
        <w:rPr>
          <w:sz w:val="24"/>
          <w:szCs w:val="24"/>
        </w:rPr>
      </w:pPr>
      <w:r>
        <w:rPr>
          <w:sz w:val="24"/>
          <w:szCs w:val="24"/>
        </w:rPr>
        <w:t xml:space="preserve">The interviews conducted during this research project were of the standardised open-ended style. </w:t>
      </w:r>
      <w:r w:rsidRPr="009A455C">
        <w:rPr>
          <w:sz w:val="24"/>
          <w:szCs w:val="24"/>
        </w:rPr>
        <w:t xml:space="preserve">The same five questions were asked during each interview session (Appendix </w:t>
      </w:r>
      <w:r>
        <w:rPr>
          <w:sz w:val="24"/>
          <w:szCs w:val="24"/>
        </w:rPr>
        <w:t>B</w:t>
      </w:r>
      <w:r w:rsidRPr="009A455C">
        <w:rPr>
          <w:sz w:val="24"/>
          <w:szCs w:val="24"/>
        </w:rPr>
        <w:t>) and were kept simple with participants being asked to answer honestly and with as much detail as they chose.</w:t>
      </w:r>
      <w:r>
        <w:rPr>
          <w:sz w:val="24"/>
          <w:szCs w:val="24"/>
        </w:rPr>
        <w:t xml:space="preserve"> Each participant was interviewed on completion of the projects. </w:t>
      </w:r>
      <w:r w:rsidRPr="009A455C">
        <w:rPr>
          <w:sz w:val="24"/>
          <w:szCs w:val="24"/>
        </w:rPr>
        <w:t>Their responses were written down during the interview, these were then shown to the participant at the end of the interview to ensure they were happy that it had been recorded accurately.</w:t>
      </w:r>
    </w:p>
    <w:p w14:paraId="79CFE5AF" w14:textId="77777777" w:rsidR="0067034A" w:rsidRDefault="0067034A" w:rsidP="0067034A">
      <w:pPr>
        <w:tabs>
          <w:tab w:val="left" w:pos="255"/>
          <w:tab w:val="left" w:pos="1635"/>
        </w:tabs>
        <w:spacing w:line="360" w:lineRule="auto"/>
        <w:rPr>
          <w:sz w:val="24"/>
          <w:szCs w:val="24"/>
        </w:rPr>
      </w:pPr>
    </w:p>
    <w:p w14:paraId="37AB66F5" w14:textId="77777777" w:rsidR="0067034A" w:rsidRDefault="0067034A" w:rsidP="0067034A">
      <w:pPr>
        <w:tabs>
          <w:tab w:val="left" w:pos="255"/>
          <w:tab w:val="left" w:pos="1635"/>
        </w:tabs>
        <w:spacing w:line="360" w:lineRule="auto"/>
        <w:rPr>
          <w:sz w:val="24"/>
          <w:szCs w:val="24"/>
        </w:rPr>
      </w:pPr>
    </w:p>
    <w:p w14:paraId="45998C8F" w14:textId="77777777" w:rsidR="0067034A" w:rsidRDefault="0067034A" w:rsidP="0067034A">
      <w:pPr>
        <w:tabs>
          <w:tab w:val="left" w:pos="255"/>
          <w:tab w:val="left" w:pos="1635"/>
        </w:tabs>
        <w:spacing w:line="360" w:lineRule="auto"/>
        <w:rPr>
          <w:b/>
          <w:bCs/>
          <w:sz w:val="24"/>
          <w:szCs w:val="24"/>
        </w:rPr>
      </w:pPr>
      <w:r>
        <w:rPr>
          <w:b/>
          <w:bCs/>
          <w:sz w:val="24"/>
          <w:szCs w:val="24"/>
        </w:rPr>
        <w:lastRenderedPageBreak/>
        <w:t>3.5 Validity and Reliability</w:t>
      </w:r>
    </w:p>
    <w:p w14:paraId="2EB235B3" w14:textId="77777777" w:rsidR="0067034A" w:rsidRDefault="0067034A" w:rsidP="0067034A">
      <w:pPr>
        <w:tabs>
          <w:tab w:val="left" w:pos="255"/>
          <w:tab w:val="left" w:pos="1635"/>
        </w:tabs>
        <w:spacing w:before="240" w:line="360" w:lineRule="auto"/>
        <w:rPr>
          <w:sz w:val="24"/>
          <w:szCs w:val="24"/>
        </w:rPr>
      </w:pPr>
      <w:r>
        <w:rPr>
          <w:sz w:val="24"/>
          <w:szCs w:val="24"/>
        </w:rPr>
        <w:t>It is imperative that a piece of research is considered valid, without validity the research has no meaning.</w:t>
      </w:r>
      <w:r w:rsidRPr="001E463C">
        <w:t xml:space="preserve"> </w:t>
      </w:r>
      <w:r w:rsidRPr="001E463C">
        <w:rPr>
          <w:sz w:val="24"/>
          <w:szCs w:val="24"/>
        </w:rPr>
        <w:t>The definition of validity is, unfortunately, open to interpretation and the idea of validity is different depending on whether the research is quantitative or qualitative. In this study both approaches</w:t>
      </w:r>
      <w:r>
        <w:rPr>
          <w:sz w:val="24"/>
          <w:szCs w:val="24"/>
        </w:rPr>
        <w:t xml:space="preserve"> for gathering data</w:t>
      </w:r>
      <w:r w:rsidRPr="001E463C">
        <w:rPr>
          <w:sz w:val="24"/>
          <w:szCs w:val="24"/>
        </w:rPr>
        <w:t xml:space="preserve"> are used therefore multiple approaches to ensuring validity must be used</w:t>
      </w:r>
      <w:r>
        <w:rPr>
          <w:sz w:val="24"/>
          <w:szCs w:val="24"/>
        </w:rPr>
        <w:t>. Broadly it can be assumed that validity can only be achieved if the method used to measure impact of the study does in fact do just that or as Clark (2021, p.155) states ‘whether a measure of a concept really measures that concept.’. Along with this, the interpretation of data obtained must warrant the conclusions drawn. Selecting the wrong method of data gathering or gathering too few results puts the validity of a piece of research at risk.</w:t>
      </w:r>
    </w:p>
    <w:p w14:paraId="05C2CF26" w14:textId="77777777" w:rsidR="0067034A" w:rsidRDefault="0067034A" w:rsidP="0067034A">
      <w:pPr>
        <w:tabs>
          <w:tab w:val="left" w:pos="255"/>
          <w:tab w:val="left" w:pos="1635"/>
        </w:tabs>
        <w:spacing w:before="240" w:line="360" w:lineRule="auto"/>
        <w:rPr>
          <w:sz w:val="24"/>
          <w:szCs w:val="24"/>
        </w:rPr>
      </w:pPr>
      <w:r>
        <w:rPr>
          <w:sz w:val="24"/>
          <w:szCs w:val="24"/>
        </w:rPr>
        <w:t xml:space="preserve">Reliability is concerned with the replicability. Essentially, how possible is it for other researchers to replicate the study and obtain the same results. To increase reliability of a study the consistency of measures must be considered during the construction of the methodology. In this study questionnaire and interviews were used to collect data. Both these methods of data gathering have advantages and disadvantages with regards to reliability. Questionnaires, when conducted anonymously, can increase reliability as participants are more likely to be honest in their responses, however, non-completion and misunderstanding of questions cannot be addressed. In interviews the advantages and disadvantages are essentially the complete opposite. Interviewees are more likely to be dishonest in their responses but there is also more scope to identify and rectify misunderstanding (Cohen, Manion and Morrison, 2018).   </w:t>
      </w:r>
    </w:p>
    <w:p w14:paraId="1D91A459" w14:textId="77777777" w:rsidR="0067034A" w:rsidRDefault="0067034A" w:rsidP="0067034A">
      <w:pPr>
        <w:tabs>
          <w:tab w:val="left" w:pos="255"/>
          <w:tab w:val="left" w:pos="1635"/>
        </w:tabs>
        <w:spacing w:before="240" w:line="360" w:lineRule="auto"/>
        <w:rPr>
          <w:b/>
          <w:bCs/>
          <w:sz w:val="24"/>
          <w:szCs w:val="24"/>
        </w:rPr>
      </w:pPr>
      <w:r>
        <w:rPr>
          <w:b/>
          <w:bCs/>
          <w:sz w:val="24"/>
          <w:szCs w:val="24"/>
        </w:rPr>
        <w:t>3.6 Data Analysis</w:t>
      </w:r>
    </w:p>
    <w:p w14:paraId="775A9F01" w14:textId="77777777" w:rsidR="0067034A" w:rsidRDefault="0067034A" w:rsidP="0067034A">
      <w:pPr>
        <w:tabs>
          <w:tab w:val="left" w:pos="255"/>
          <w:tab w:val="left" w:pos="1635"/>
        </w:tabs>
        <w:spacing w:before="240" w:line="360" w:lineRule="auto"/>
        <w:rPr>
          <w:sz w:val="24"/>
          <w:szCs w:val="24"/>
        </w:rPr>
      </w:pPr>
      <w:r w:rsidRPr="003D169A">
        <w:rPr>
          <w:sz w:val="24"/>
          <w:szCs w:val="24"/>
        </w:rPr>
        <w:t xml:space="preserve">Once the data had been collected </w:t>
      </w:r>
      <w:r>
        <w:rPr>
          <w:sz w:val="24"/>
          <w:szCs w:val="24"/>
        </w:rPr>
        <w:t xml:space="preserve">the next step was analysis. </w:t>
      </w:r>
      <w:r w:rsidRPr="003D169A">
        <w:rPr>
          <w:sz w:val="24"/>
          <w:szCs w:val="24"/>
        </w:rPr>
        <w:t xml:space="preserve">The type of analysis done was dependent on the type of data collected, quantitative or qualitative. </w:t>
      </w:r>
      <w:r>
        <w:rPr>
          <w:sz w:val="24"/>
          <w:szCs w:val="24"/>
        </w:rPr>
        <w:t>With a mixed methodology study such as this one it is the research question(s) and the types of data collected that will drive the selectin of appropriate data analysis techniques (Hibberts and Burke Johnson, 2012)</w:t>
      </w:r>
    </w:p>
    <w:p w14:paraId="6A92DDCD" w14:textId="77777777" w:rsidR="0067034A" w:rsidRDefault="0067034A" w:rsidP="0067034A">
      <w:pPr>
        <w:tabs>
          <w:tab w:val="left" w:pos="255"/>
          <w:tab w:val="left" w:pos="1635"/>
        </w:tabs>
        <w:spacing w:before="240" w:line="360" w:lineRule="auto"/>
        <w:rPr>
          <w:sz w:val="24"/>
          <w:szCs w:val="24"/>
        </w:rPr>
      </w:pPr>
      <w:r w:rsidRPr="000E3EA0">
        <w:rPr>
          <w:sz w:val="24"/>
          <w:szCs w:val="24"/>
        </w:rPr>
        <w:lastRenderedPageBreak/>
        <w:t>The quantitative data obtained was non-parametric as there is no data on these questions available for the general population</w:t>
      </w:r>
      <w:r>
        <w:rPr>
          <w:sz w:val="24"/>
          <w:szCs w:val="24"/>
        </w:rPr>
        <w:t>, therefore no assumptions about the cohort can be made (Cohen, Manion and Morrison</w:t>
      </w:r>
      <w:r>
        <w:rPr>
          <w:i/>
          <w:iCs/>
          <w:sz w:val="24"/>
          <w:szCs w:val="24"/>
        </w:rPr>
        <w:t xml:space="preserve">, </w:t>
      </w:r>
      <w:r>
        <w:rPr>
          <w:sz w:val="24"/>
          <w:szCs w:val="24"/>
        </w:rPr>
        <w:t>2018)</w:t>
      </w:r>
      <w:r w:rsidRPr="000E3EA0">
        <w:rPr>
          <w:sz w:val="24"/>
          <w:szCs w:val="24"/>
        </w:rPr>
        <w:t>. The analysis of the data obtained</w:t>
      </w:r>
      <w:r>
        <w:rPr>
          <w:sz w:val="24"/>
          <w:szCs w:val="24"/>
        </w:rPr>
        <w:t xml:space="preserve"> </w:t>
      </w:r>
      <w:r w:rsidRPr="000E3EA0">
        <w:rPr>
          <w:sz w:val="24"/>
          <w:szCs w:val="24"/>
        </w:rPr>
        <w:t>only gives information about the groups involved in this study</w:t>
      </w:r>
      <w:r>
        <w:rPr>
          <w:sz w:val="24"/>
          <w:szCs w:val="24"/>
        </w:rPr>
        <w:t xml:space="preserve">. </w:t>
      </w:r>
      <w:r w:rsidRPr="000E3EA0">
        <w:rPr>
          <w:sz w:val="24"/>
          <w:szCs w:val="24"/>
        </w:rPr>
        <w:t xml:space="preserve"> </w:t>
      </w:r>
    </w:p>
    <w:p w14:paraId="1F53E5CE" w14:textId="77777777" w:rsidR="0067034A" w:rsidRPr="00954913" w:rsidRDefault="0067034A" w:rsidP="0067034A">
      <w:pPr>
        <w:tabs>
          <w:tab w:val="left" w:pos="255"/>
          <w:tab w:val="left" w:pos="1635"/>
        </w:tabs>
        <w:spacing w:before="240" w:line="360" w:lineRule="auto"/>
        <w:rPr>
          <w:sz w:val="24"/>
          <w:szCs w:val="24"/>
        </w:rPr>
      </w:pPr>
      <w:r w:rsidRPr="00954913">
        <w:rPr>
          <w:sz w:val="24"/>
          <w:szCs w:val="24"/>
        </w:rPr>
        <w:t xml:space="preserve">For the Likert-type responses the average of the responses will be calculated. The numerical values obtained from these questions would be considered nominal values as they denote categories rather than true values, answering 2 on the scale does not mean that they like something half as much as someone who answered 4. Due to this, descriptive statistics will be used to present the data. </w:t>
      </w:r>
    </w:p>
    <w:p w14:paraId="70A3CBA0" w14:textId="77777777" w:rsidR="0067034A" w:rsidRDefault="0067034A" w:rsidP="0067034A">
      <w:pPr>
        <w:tabs>
          <w:tab w:val="left" w:pos="255"/>
          <w:tab w:val="left" w:pos="1635"/>
        </w:tabs>
        <w:spacing w:before="240" w:line="360" w:lineRule="auto"/>
        <w:rPr>
          <w:sz w:val="24"/>
          <w:szCs w:val="24"/>
        </w:rPr>
      </w:pPr>
      <w:r w:rsidRPr="00954913">
        <w:rPr>
          <w:sz w:val="24"/>
          <w:szCs w:val="24"/>
        </w:rPr>
        <w:t>Multiple choice question will be similarly analysed using frequency of answers to give an overview of the opinions held</w:t>
      </w:r>
      <w:r>
        <w:rPr>
          <w:sz w:val="24"/>
          <w:szCs w:val="24"/>
        </w:rPr>
        <w:t>.</w:t>
      </w:r>
    </w:p>
    <w:p w14:paraId="56C7B761" w14:textId="77777777" w:rsidR="0067034A" w:rsidRPr="00664238" w:rsidRDefault="0067034A" w:rsidP="0067034A">
      <w:pPr>
        <w:tabs>
          <w:tab w:val="left" w:pos="255"/>
          <w:tab w:val="left" w:pos="1635"/>
        </w:tabs>
        <w:spacing w:before="240" w:line="360" w:lineRule="auto"/>
        <w:rPr>
          <w:sz w:val="24"/>
          <w:szCs w:val="24"/>
        </w:rPr>
      </w:pPr>
      <w:r w:rsidRPr="00664238">
        <w:rPr>
          <w:sz w:val="24"/>
          <w:szCs w:val="24"/>
        </w:rPr>
        <w:t xml:space="preserve">The short answer and open questions will require a different approach. </w:t>
      </w:r>
      <w:r>
        <w:rPr>
          <w:sz w:val="24"/>
          <w:szCs w:val="24"/>
        </w:rPr>
        <w:t>Coding</w:t>
      </w:r>
      <w:r w:rsidRPr="00664238">
        <w:rPr>
          <w:sz w:val="24"/>
          <w:szCs w:val="24"/>
        </w:rPr>
        <w:t xml:space="preserve"> allows large quantities of qualitative data to be organised into manageable and comprehensible portions. The process of coding involves creating categories into which words and statements conveying similar ideas or pieces of information are organised. There are two approaches to coding, </w:t>
      </w:r>
      <w:r>
        <w:rPr>
          <w:sz w:val="24"/>
          <w:szCs w:val="24"/>
        </w:rPr>
        <w:t>p</w:t>
      </w:r>
      <w:r w:rsidRPr="00664238">
        <w:rPr>
          <w:sz w:val="24"/>
          <w:szCs w:val="24"/>
        </w:rPr>
        <w:t>re-ordinated categorisation involved the categories being decided before the analysis of the data. Responsive categorisation, on the other hand, involved the categories being decided during analysis with the data itself guiding the number and types of categories derived. Of the two approaches</w:t>
      </w:r>
      <w:r>
        <w:rPr>
          <w:sz w:val="24"/>
          <w:szCs w:val="24"/>
        </w:rPr>
        <w:t>,</w:t>
      </w:r>
      <w:r w:rsidRPr="00664238">
        <w:rPr>
          <w:sz w:val="24"/>
          <w:szCs w:val="24"/>
        </w:rPr>
        <w:t xml:space="preserve"> responsive categorisation </w:t>
      </w:r>
      <w:r>
        <w:rPr>
          <w:sz w:val="24"/>
          <w:szCs w:val="24"/>
        </w:rPr>
        <w:t>will be used in this research</w:t>
      </w:r>
      <w:r w:rsidRPr="00664238">
        <w:rPr>
          <w:sz w:val="24"/>
          <w:szCs w:val="24"/>
        </w:rPr>
        <w:t xml:space="preserve">. This is because it is less likely to be influenced by </w:t>
      </w:r>
      <w:r>
        <w:rPr>
          <w:sz w:val="24"/>
          <w:szCs w:val="24"/>
        </w:rPr>
        <w:t>researcher</w:t>
      </w:r>
      <w:r w:rsidRPr="00664238">
        <w:rPr>
          <w:sz w:val="24"/>
          <w:szCs w:val="24"/>
        </w:rPr>
        <w:t xml:space="preserve"> bias. However, I am aware that is nearly impossible to be completely responsive as during construction of the research question(s) preconceived ideas regarding likely outcomes will form. </w:t>
      </w:r>
    </w:p>
    <w:p w14:paraId="46D2E0A0" w14:textId="77777777" w:rsidR="0067034A" w:rsidRPr="00664238" w:rsidRDefault="0067034A" w:rsidP="0067034A">
      <w:pPr>
        <w:tabs>
          <w:tab w:val="left" w:pos="255"/>
          <w:tab w:val="left" w:pos="1635"/>
        </w:tabs>
        <w:spacing w:before="240" w:line="360" w:lineRule="auto"/>
        <w:rPr>
          <w:sz w:val="24"/>
          <w:szCs w:val="24"/>
        </w:rPr>
      </w:pPr>
      <w:r w:rsidRPr="00664238">
        <w:rPr>
          <w:sz w:val="24"/>
          <w:szCs w:val="24"/>
        </w:rPr>
        <w:t xml:space="preserve">Once the qualitative data has been coded, content analysed can be carried out to see the most common themes emerging. </w:t>
      </w:r>
      <w:r>
        <w:rPr>
          <w:sz w:val="24"/>
          <w:szCs w:val="24"/>
        </w:rPr>
        <w:t>T</w:t>
      </w:r>
      <w:r w:rsidRPr="00664238">
        <w:rPr>
          <w:sz w:val="24"/>
          <w:szCs w:val="24"/>
        </w:rPr>
        <w:t>he frequency of a category being used can be analysed to give an overall view of opinions being presented</w:t>
      </w:r>
      <w:r>
        <w:rPr>
          <w:sz w:val="24"/>
          <w:szCs w:val="24"/>
        </w:rPr>
        <w:t>.</w:t>
      </w:r>
      <w:r w:rsidRPr="00664238">
        <w:rPr>
          <w:sz w:val="24"/>
          <w:szCs w:val="24"/>
        </w:rPr>
        <w:t xml:space="preserve"> </w:t>
      </w:r>
    </w:p>
    <w:p w14:paraId="2300328B" w14:textId="77777777" w:rsidR="0067034A" w:rsidRDefault="0067034A" w:rsidP="0067034A">
      <w:pPr>
        <w:tabs>
          <w:tab w:val="left" w:pos="255"/>
          <w:tab w:val="left" w:pos="1635"/>
        </w:tabs>
        <w:spacing w:before="240" w:line="360" w:lineRule="auto"/>
        <w:rPr>
          <w:sz w:val="24"/>
          <w:szCs w:val="24"/>
        </w:rPr>
      </w:pPr>
      <w:r w:rsidRPr="00664238">
        <w:rPr>
          <w:sz w:val="24"/>
          <w:szCs w:val="24"/>
        </w:rPr>
        <w:t xml:space="preserve">The above data analysis must be completed on the data collected at the beginning </w:t>
      </w:r>
      <w:r>
        <w:rPr>
          <w:sz w:val="24"/>
          <w:szCs w:val="24"/>
        </w:rPr>
        <w:t xml:space="preserve">and </w:t>
      </w:r>
      <w:r w:rsidRPr="00664238">
        <w:rPr>
          <w:sz w:val="24"/>
          <w:szCs w:val="24"/>
        </w:rPr>
        <w:t>end</w:t>
      </w:r>
      <w:r>
        <w:rPr>
          <w:sz w:val="24"/>
          <w:szCs w:val="24"/>
        </w:rPr>
        <w:t xml:space="preserve"> of the study</w:t>
      </w:r>
      <w:r w:rsidRPr="00664238">
        <w:rPr>
          <w:sz w:val="24"/>
          <w:szCs w:val="24"/>
        </w:rPr>
        <w:t xml:space="preserve">. These two sets of data must then be compared to one another. This will </w:t>
      </w:r>
      <w:r>
        <w:rPr>
          <w:sz w:val="24"/>
          <w:szCs w:val="24"/>
        </w:rPr>
        <w:t>show</w:t>
      </w:r>
      <w:r w:rsidRPr="00664238">
        <w:rPr>
          <w:sz w:val="24"/>
          <w:szCs w:val="24"/>
        </w:rPr>
        <w:t xml:space="preserve"> if the intervention has had an impact. For the most part this will be done through direct comparison of the frequency of the responses. </w:t>
      </w:r>
    </w:p>
    <w:p w14:paraId="599FBEDC" w14:textId="77777777" w:rsidR="0067034A" w:rsidRPr="00664238" w:rsidRDefault="0067034A" w:rsidP="0067034A">
      <w:pPr>
        <w:tabs>
          <w:tab w:val="left" w:pos="255"/>
          <w:tab w:val="left" w:pos="1635"/>
        </w:tabs>
        <w:spacing w:before="240" w:line="360" w:lineRule="auto"/>
        <w:rPr>
          <w:sz w:val="24"/>
          <w:szCs w:val="24"/>
        </w:rPr>
      </w:pPr>
      <w:r>
        <w:rPr>
          <w:sz w:val="24"/>
          <w:szCs w:val="24"/>
        </w:rPr>
        <w:lastRenderedPageBreak/>
        <w:t xml:space="preserve">The interviews will be conducted on conclusion of projects and will be used to give more context and personal feeling to the results. These responses will not be analysed using coding or any other data analysis tool but will be used to give voice to the respondents and, perhaps, gain a more nuanced understanding of attitudes to STEM. </w:t>
      </w:r>
    </w:p>
    <w:p w14:paraId="6069D8E2" w14:textId="77777777" w:rsidR="0067034A" w:rsidRDefault="0067034A" w:rsidP="0067034A">
      <w:pPr>
        <w:tabs>
          <w:tab w:val="left" w:pos="255"/>
          <w:tab w:val="left" w:pos="1635"/>
        </w:tabs>
        <w:spacing w:before="240" w:line="360" w:lineRule="auto"/>
        <w:rPr>
          <w:b/>
          <w:bCs/>
          <w:sz w:val="24"/>
          <w:szCs w:val="24"/>
        </w:rPr>
      </w:pPr>
      <w:r>
        <w:rPr>
          <w:b/>
          <w:bCs/>
          <w:sz w:val="24"/>
          <w:szCs w:val="24"/>
        </w:rPr>
        <w:t>3.7 Ethical Consideration</w:t>
      </w:r>
    </w:p>
    <w:p w14:paraId="57B24392" w14:textId="77777777" w:rsidR="0067034A" w:rsidRDefault="0067034A" w:rsidP="0067034A">
      <w:pPr>
        <w:tabs>
          <w:tab w:val="left" w:pos="255"/>
          <w:tab w:val="left" w:pos="1635"/>
        </w:tabs>
        <w:spacing w:before="240" w:line="360" w:lineRule="auto"/>
        <w:rPr>
          <w:sz w:val="24"/>
          <w:szCs w:val="24"/>
        </w:rPr>
      </w:pPr>
      <w:r>
        <w:rPr>
          <w:sz w:val="24"/>
          <w:szCs w:val="24"/>
        </w:rPr>
        <w:t xml:space="preserve">Ethical consent and approval were sought from and granted by the School of Education Research Ethics Committee at the University of Glasgow. To ensure all aspects of this research project were conducted in a fully ethical manner the guidelines and values as set out by the British Educational Research Association (BERA) (BERA, 2018) were followed. This research project is also informed by GTCS ‘Codes of Professionalism and Conduct’, due to the researcher being a teaching professional. The GTCS code incorporates principles from the UN Convention on the Rights of the Child and the GTCS ‘Standards for Full Registration’ (GTCS, 2012). </w:t>
      </w:r>
    </w:p>
    <w:p w14:paraId="6CD72056" w14:textId="77777777" w:rsidR="0067034A" w:rsidRDefault="0067034A" w:rsidP="0067034A">
      <w:pPr>
        <w:tabs>
          <w:tab w:val="left" w:pos="255"/>
          <w:tab w:val="left" w:pos="1635"/>
        </w:tabs>
        <w:spacing w:before="240" w:line="360" w:lineRule="auto"/>
        <w:rPr>
          <w:sz w:val="24"/>
          <w:szCs w:val="24"/>
        </w:rPr>
      </w:pPr>
      <w:r>
        <w:rPr>
          <w:sz w:val="24"/>
          <w:szCs w:val="24"/>
        </w:rPr>
        <w:t xml:space="preserve">Permission from the school to conduct the research was obtained, along with the cooperation of other teachers to assist with delivering the intervention in various settings. All were given a full explanation of the research including purpose, and projects to be delivered.  </w:t>
      </w:r>
    </w:p>
    <w:p w14:paraId="14007D74" w14:textId="77777777" w:rsidR="0067034A" w:rsidRDefault="0067034A" w:rsidP="0067034A">
      <w:pPr>
        <w:tabs>
          <w:tab w:val="left" w:pos="255"/>
          <w:tab w:val="left" w:pos="1635"/>
        </w:tabs>
        <w:spacing w:before="240" w:line="360" w:lineRule="auto"/>
        <w:rPr>
          <w:sz w:val="24"/>
          <w:szCs w:val="24"/>
        </w:rPr>
      </w:pPr>
      <w:r>
        <w:rPr>
          <w:sz w:val="24"/>
          <w:szCs w:val="24"/>
        </w:rPr>
        <w:t xml:space="preserve">Participation in interviews was completely voluntary with everyone involved in the projects given the option to take part. For those that wished to participate in interviews plain language statements (PLS) and consent forms were given to all students to sign, and as they are under 16 years of age, PLS and consent forms were also given to their parents/guardians to complete. In addition to this a privacy notice was also issued. The PLS’s and consent forms all detailed the purpose of the research and what would be involved during the data gathering phase, the details of the research were as full as possible to allow for fully informed consent to be given (Malone, 2003). It also made clear that students could opt out at any time or refuse to answer any question. A clear statement of how withdrawal would not affect their participation in the projects or have any influence on grades obtained was included in the PLS’s and consent forms. All PLS’s, consent forms and data protection has been included as Appendix C.     </w:t>
      </w:r>
    </w:p>
    <w:p w14:paraId="71D98881" w14:textId="77777777" w:rsidR="0067034A" w:rsidRDefault="0067034A" w:rsidP="0067034A">
      <w:pPr>
        <w:tabs>
          <w:tab w:val="left" w:pos="255"/>
          <w:tab w:val="left" w:pos="1635"/>
        </w:tabs>
        <w:spacing w:before="240" w:line="360" w:lineRule="auto"/>
        <w:rPr>
          <w:sz w:val="24"/>
          <w:szCs w:val="24"/>
        </w:rPr>
      </w:pPr>
      <w:r>
        <w:rPr>
          <w:sz w:val="24"/>
          <w:szCs w:val="24"/>
        </w:rPr>
        <w:lastRenderedPageBreak/>
        <w:t xml:space="preserve">For the completion of the questionnaires no consent forms were required as the questionnaires were completely anonymous. Completion of the questionnaire was deemed to be implied consent for the use of the data obtained in this research project. When questionnaires were handed out it was made very clear that they did not have to answer any questions or complete the questionnaire at all if they did not wish to. </w:t>
      </w:r>
    </w:p>
    <w:p w14:paraId="4156B400" w14:textId="77777777" w:rsidR="0067034A" w:rsidRPr="008E01DE" w:rsidRDefault="0067034A" w:rsidP="0067034A">
      <w:pPr>
        <w:tabs>
          <w:tab w:val="left" w:pos="255"/>
          <w:tab w:val="left" w:pos="1635"/>
        </w:tabs>
        <w:spacing w:before="240" w:line="360" w:lineRule="auto"/>
        <w:rPr>
          <w:sz w:val="24"/>
          <w:szCs w:val="24"/>
        </w:rPr>
      </w:pPr>
      <w:r>
        <w:rPr>
          <w:sz w:val="24"/>
          <w:szCs w:val="24"/>
        </w:rPr>
        <w:t>In a position of power such as in the student-teacher relationship gaining consent must be done without exerting any influence over the participants free will to maintain the integrity of the research conducted. All professional codes of conduct must be followed, these being put in place to not only protect the young people involved in research but also the researcher (Cohen, Manion and Morrison</w:t>
      </w:r>
      <w:r>
        <w:rPr>
          <w:i/>
          <w:iCs/>
          <w:sz w:val="24"/>
          <w:szCs w:val="24"/>
        </w:rPr>
        <w:t xml:space="preserve">, </w:t>
      </w:r>
      <w:r>
        <w:rPr>
          <w:sz w:val="24"/>
          <w:szCs w:val="24"/>
        </w:rPr>
        <w:t xml:space="preserve">2018). The researcher is also responsible for ensuring that privacy and personal freedom are not impacted by their research, this should be dealt with through the design of the research methodology with the overarching idea of ‘do no harm’ being at the forefront of all that they do (Hammersly, 2021)  </w:t>
      </w:r>
    </w:p>
    <w:p w14:paraId="364436A6" w14:textId="77777777" w:rsidR="0067034A" w:rsidRPr="00954913" w:rsidRDefault="0067034A" w:rsidP="0067034A">
      <w:pPr>
        <w:tabs>
          <w:tab w:val="left" w:pos="255"/>
          <w:tab w:val="left" w:pos="1635"/>
        </w:tabs>
        <w:spacing w:line="360" w:lineRule="auto"/>
        <w:rPr>
          <w:b/>
          <w:bCs/>
          <w:sz w:val="24"/>
          <w:szCs w:val="24"/>
        </w:rPr>
      </w:pPr>
      <w:r>
        <w:rPr>
          <w:b/>
          <w:bCs/>
          <w:sz w:val="24"/>
          <w:szCs w:val="24"/>
        </w:rPr>
        <w:t>3.8 Summary</w:t>
      </w:r>
    </w:p>
    <w:p w14:paraId="71F13F31" w14:textId="77777777" w:rsidR="0067034A" w:rsidRDefault="0067034A" w:rsidP="0067034A">
      <w:pPr>
        <w:tabs>
          <w:tab w:val="left" w:pos="255"/>
          <w:tab w:val="left" w:pos="1635"/>
        </w:tabs>
        <w:spacing w:line="360" w:lineRule="auto"/>
        <w:rPr>
          <w:sz w:val="24"/>
          <w:szCs w:val="24"/>
        </w:rPr>
      </w:pPr>
      <w:r>
        <w:rPr>
          <w:sz w:val="24"/>
          <w:szCs w:val="24"/>
        </w:rPr>
        <w:t xml:space="preserve">The data gathered, both quantitative and qualitative, was extensive. It must be considered that the data gathered from interviews was limited to those that chose to take part and only shows the personal views and opinions of those students who were more engaged and enthusiastic about the projects to begin with. The data, also, only shows the views of the S2 pupils participating and may not be representative of the entire S2 cohort and, due to the limited context of the study cannot be generalised to other schools and settings. However, the growing importance of STEM education and the importance of STEM to continued economic growth does mean the research should not be disregarded in its entirety when viewed as a model for other contexts. The findings of this data will be discussed in the following chapters. </w:t>
      </w:r>
    </w:p>
    <w:p w14:paraId="4F12202E" w14:textId="77777777" w:rsidR="0067034A" w:rsidRDefault="0067034A" w:rsidP="0067034A">
      <w:pPr>
        <w:tabs>
          <w:tab w:val="left" w:pos="255"/>
          <w:tab w:val="left" w:pos="1635"/>
        </w:tabs>
        <w:spacing w:line="360" w:lineRule="auto"/>
        <w:rPr>
          <w:sz w:val="24"/>
          <w:szCs w:val="24"/>
        </w:rPr>
      </w:pPr>
    </w:p>
    <w:p w14:paraId="0569556A" w14:textId="77777777" w:rsidR="0067034A" w:rsidRDefault="0067034A" w:rsidP="0067034A">
      <w:pPr>
        <w:tabs>
          <w:tab w:val="left" w:pos="255"/>
          <w:tab w:val="left" w:pos="1635"/>
        </w:tabs>
        <w:spacing w:line="360" w:lineRule="auto"/>
        <w:rPr>
          <w:sz w:val="24"/>
          <w:szCs w:val="24"/>
        </w:rPr>
      </w:pPr>
    </w:p>
    <w:p w14:paraId="34FE68AC" w14:textId="77777777" w:rsidR="0067034A" w:rsidRDefault="0067034A" w:rsidP="0067034A">
      <w:pPr>
        <w:tabs>
          <w:tab w:val="left" w:pos="255"/>
          <w:tab w:val="left" w:pos="1635"/>
        </w:tabs>
        <w:spacing w:line="360" w:lineRule="auto"/>
        <w:rPr>
          <w:sz w:val="24"/>
          <w:szCs w:val="24"/>
        </w:rPr>
      </w:pPr>
    </w:p>
    <w:p w14:paraId="0B54049E" w14:textId="77777777" w:rsidR="00BD569C" w:rsidRDefault="00BD569C" w:rsidP="0067034A">
      <w:pPr>
        <w:tabs>
          <w:tab w:val="left" w:pos="255"/>
          <w:tab w:val="left" w:pos="1635"/>
        </w:tabs>
        <w:spacing w:line="360" w:lineRule="auto"/>
        <w:rPr>
          <w:sz w:val="24"/>
          <w:szCs w:val="24"/>
        </w:rPr>
      </w:pPr>
    </w:p>
    <w:p w14:paraId="1F026BEC" w14:textId="55411317" w:rsidR="0067034A" w:rsidRPr="002E625B" w:rsidRDefault="0067034A" w:rsidP="0067034A">
      <w:pPr>
        <w:tabs>
          <w:tab w:val="left" w:pos="255"/>
          <w:tab w:val="left" w:pos="1635"/>
        </w:tabs>
        <w:spacing w:line="360" w:lineRule="auto"/>
        <w:rPr>
          <w:sz w:val="24"/>
          <w:szCs w:val="24"/>
        </w:rPr>
      </w:pPr>
      <w:r w:rsidRPr="00873B64">
        <w:rPr>
          <w:b/>
          <w:bCs/>
          <w:sz w:val="28"/>
          <w:szCs w:val="28"/>
        </w:rPr>
        <w:lastRenderedPageBreak/>
        <w:t xml:space="preserve">Chapter </w:t>
      </w:r>
      <w:r>
        <w:rPr>
          <w:b/>
          <w:bCs/>
          <w:sz w:val="28"/>
          <w:szCs w:val="28"/>
        </w:rPr>
        <w:t>4</w:t>
      </w:r>
      <w:r w:rsidRPr="00873B64">
        <w:rPr>
          <w:b/>
          <w:bCs/>
          <w:sz w:val="28"/>
          <w:szCs w:val="28"/>
        </w:rPr>
        <w:t xml:space="preserve">: </w:t>
      </w:r>
      <w:r>
        <w:rPr>
          <w:b/>
          <w:bCs/>
          <w:sz w:val="28"/>
          <w:szCs w:val="28"/>
        </w:rPr>
        <w:t xml:space="preserve">Discussion </w:t>
      </w:r>
      <w:r w:rsidR="00EE3DAC">
        <w:rPr>
          <w:b/>
          <w:bCs/>
          <w:sz w:val="28"/>
          <w:szCs w:val="28"/>
        </w:rPr>
        <w:t xml:space="preserve">of </w:t>
      </w:r>
      <w:r>
        <w:rPr>
          <w:b/>
          <w:bCs/>
          <w:sz w:val="28"/>
          <w:szCs w:val="28"/>
        </w:rPr>
        <w:t>Findings</w:t>
      </w:r>
    </w:p>
    <w:p w14:paraId="3AF3039E" w14:textId="77777777" w:rsidR="0067034A" w:rsidRDefault="0067034A" w:rsidP="0067034A">
      <w:pPr>
        <w:spacing w:before="240" w:line="360" w:lineRule="auto"/>
        <w:rPr>
          <w:sz w:val="24"/>
          <w:szCs w:val="24"/>
        </w:rPr>
      </w:pPr>
      <w:r>
        <w:rPr>
          <w:sz w:val="24"/>
          <w:szCs w:val="24"/>
        </w:rPr>
        <w:t>In this chapter the results of the questionnaire and interviews will be analysed using the methodology discussed in Chapter Three. This analysis will be used to attempt to answer the research questions posed in Chapter One.</w:t>
      </w:r>
    </w:p>
    <w:p w14:paraId="17DE97CC" w14:textId="77777777" w:rsidR="0067034A" w:rsidRDefault="0067034A" w:rsidP="0067034A">
      <w:pPr>
        <w:spacing w:before="240" w:line="360" w:lineRule="auto"/>
        <w:rPr>
          <w:sz w:val="24"/>
          <w:szCs w:val="24"/>
        </w:rPr>
      </w:pPr>
      <w:r>
        <w:rPr>
          <w:sz w:val="24"/>
          <w:szCs w:val="24"/>
        </w:rPr>
        <w:t>Three projects were undertaken, one in a class setting and two as extracurricular projects. Details of the three projects can be found in Appendix D.</w:t>
      </w:r>
    </w:p>
    <w:p w14:paraId="517226F4" w14:textId="77777777" w:rsidR="0067034A" w:rsidRDefault="0067034A" w:rsidP="0067034A">
      <w:pPr>
        <w:spacing w:before="240" w:line="360" w:lineRule="auto"/>
        <w:rPr>
          <w:b/>
          <w:bCs/>
          <w:sz w:val="24"/>
          <w:szCs w:val="24"/>
        </w:rPr>
      </w:pPr>
      <w:r>
        <w:rPr>
          <w:b/>
          <w:bCs/>
          <w:sz w:val="24"/>
          <w:szCs w:val="24"/>
        </w:rPr>
        <w:t>4.1 Questionnaires</w:t>
      </w:r>
    </w:p>
    <w:p w14:paraId="234D412C" w14:textId="77777777" w:rsidR="0067034A" w:rsidRPr="00451F52" w:rsidRDefault="0067034A" w:rsidP="0067034A">
      <w:pPr>
        <w:spacing w:line="360" w:lineRule="auto"/>
        <w:rPr>
          <w:sz w:val="24"/>
          <w:szCs w:val="24"/>
        </w:rPr>
      </w:pPr>
      <w:r>
        <w:rPr>
          <w:sz w:val="24"/>
          <w:szCs w:val="24"/>
        </w:rPr>
        <w:t xml:space="preserve">The following finding were obtained by comparing the results from the pre-intervention with the post-intervention questionnaire. The number who completed the pre-intervention questionnaire (60 students) was higher than the number who completed it post-intervention (55 students). </w:t>
      </w:r>
    </w:p>
    <w:p w14:paraId="65CA095A" w14:textId="77777777" w:rsidR="0067034A" w:rsidRPr="00DB102D" w:rsidRDefault="0067034A" w:rsidP="0067034A">
      <w:pPr>
        <w:spacing w:line="360" w:lineRule="auto"/>
        <w:rPr>
          <w:b/>
          <w:bCs/>
          <w:i/>
          <w:iCs/>
          <w:sz w:val="24"/>
          <w:szCs w:val="24"/>
        </w:rPr>
      </w:pPr>
      <w:r w:rsidRPr="00DB102D">
        <w:rPr>
          <w:i/>
          <w:iCs/>
          <w:sz w:val="24"/>
          <w:szCs w:val="24"/>
        </w:rPr>
        <w:t xml:space="preserve">Table 1: </w:t>
      </w:r>
      <w:r w:rsidRPr="00DB102D">
        <w:rPr>
          <w:b/>
          <w:bCs/>
          <w:i/>
          <w:iCs/>
          <w:sz w:val="24"/>
          <w:szCs w:val="24"/>
        </w:rPr>
        <w:t xml:space="preserve"> </w:t>
      </w:r>
      <w:r w:rsidRPr="00DB102D">
        <w:rPr>
          <w:i/>
          <w:iCs/>
          <w:sz w:val="24"/>
          <w:szCs w:val="24"/>
        </w:rPr>
        <w:t>What does STEM stand for?</w:t>
      </w:r>
    </w:p>
    <w:tbl>
      <w:tblPr>
        <w:tblStyle w:val="TableGrid"/>
        <w:tblW w:w="0" w:type="auto"/>
        <w:tblLook w:val="04A0" w:firstRow="1" w:lastRow="0" w:firstColumn="1" w:lastColumn="0" w:noHBand="0" w:noVBand="1"/>
      </w:tblPr>
      <w:tblGrid>
        <w:gridCol w:w="1539"/>
        <w:gridCol w:w="1540"/>
        <w:gridCol w:w="1428"/>
        <w:gridCol w:w="1540"/>
        <w:gridCol w:w="1540"/>
        <w:gridCol w:w="1429"/>
      </w:tblGrid>
      <w:tr w:rsidR="0067034A" w14:paraId="59DA7EEB" w14:textId="77777777" w:rsidTr="000A4497">
        <w:trPr>
          <w:trHeight w:val="870"/>
        </w:trPr>
        <w:tc>
          <w:tcPr>
            <w:tcW w:w="4585" w:type="dxa"/>
            <w:gridSpan w:val="3"/>
            <w:vAlign w:val="center"/>
          </w:tcPr>
          <w:p w14:paraId="12D5AFC5" w14:textId="77777777" w:rsidR="0067034A" w:rsidRPr="006F4BB6" w:rsidRDefault="0067034A" w:rsidP="000A4497">
            <w:pPr>
              <w:spacing w:line="360" w:lineRule="auto"/>
              <w:jc w:val="center"/>
              <w:rPr>
                <w:sz w:val="24"/>
                <w:szCs w:val="24"/>
              </w:rPr>
            </w:pPr>
            <w:r>
              <w:rPr>
                <w:sz w:val="24"/>
                <w:szCs w:val="24"/>
              </w:rPr>
              <w:t>Correct Answer: Science, Technology, Engineering, Mathematics.</w:t>
            </w:r>
          </w:p>
        </w:tc>
        <w:tc>
          <w:tcPr>
            <w:tcW w:w="4586" w:type="dxa"/>
            <w:gridSpan w:val="3"/>
            <w:vAlign w:val="center"/>
          </w:tcPr>
          <w:p w14:paraId="2AC4C586" w14:textId="77777777" w:rsidR="0067034A" w:rsidRPr="006F4BB6" w:rsidRDefault="0067034A" w:rsidP="000A4497">
            <w:pPr>
              <w:spacing w:line="360" w:lineRule="auto"/>
              <w:jc w:val="center"/>
              <w:rPr>
                <w:sz w:val="24"/>
                <w:szCs w:val="24"/>
              </w:rPr>
            </w:pPr>
            <w:r w:rsidRPr="006F4BB6">
              <w:rPr>
                <w:sz w:val="24"/>
                <w:szCs w:val="24"/>
              </w:rPr>
              <w:t>Incorrect answer</w:t>
            </w:r>
          </w:p>
        </w:tc>
      </w:tr>
      <w:tr w:rsidR="0067034A" w14:paraId="5D3946EE" w14:textId="77777777" w:rsidTr="000A4497">
        <w:trPr>
          <w:trHeight w:val="885"/>
        </w:trPr>
        <w:tc>
          <w:tcPr>
            <w:tcW w:w="1566" w:type="dxa"/>
            <w:vAlign w:val="center"/>
          </w:tcPr>
          <w:p w14:paraId="2E43E406" w14:textId="77777777" w:rsidR="0067034A" w:rsidRPr="006F4BB6" w:rsidRDefault="0067034A" w:rsidP="000A4497">
            <w:pPr>
              <w:spacing w:line="360" w:lineRule="auto"/>
              <w:jc w:val="center"/>
              <w:rPr>
                <w:sz w:val="24"/>
                <w:szCs w:val="24"/>
              </w:rPr>
            </w:pPr>
            <w:r w:rsidRPr="006F4BB6">
              <w:rPr>
                <w:sz w:val="24"/>
                <w:szCs w:val="24"/>
              </w:rPr>
              <w:t>Pre-intervention</w:t>
            </w:r>
          </w:p>
        </w:tc>
        <w:tc>
          <w:tcPr>
            <w:tcW w:w="1566" w:type="dxa"/>
            <w:vAlign w:val="center"/>
          </w:tcPr>
          <w:p w14:paraId="7D8F8E2C" w14:textId="77777777" w:rsidR="0067034A" w:rsidRPr="006F4BB6" w:rsidRDefault="0067034A" w:rsidP="000A4497">
            <w:pPr>
              <w:spacing w:line="360" w:lineRule="auto"/>
              <w:jc w:val="center"/>
              <w:rPr>
                <w:sz w:val="24"/>
                <w:szCs w:val="24"/>
              </w:rPr>
            </w:pPr>
            <w:r>
              <w:rPr>
                <w:sz w:val="24"/>
                <w:szCs w:val="24"/>
              </w:rPr>
              <w:t>Post-intervention</w:t>
            </w:r>
          </w:p>
        </w:tc>
        <w:tc>
          <w:tcPr>
            <w:tcW w:w="1452" w:type="dxa"/>
            <w:vAlign w:val="center"/>
          </w:tcPr>
          <w:p w14:paraId="074E1F94" w14:textId="77777777" w:rsidR="0067034A" w:rsidRPr="006F4BB6" w:rsidRDefault="0067034A" w:rsidP="000A4497">
            <w:pPr>
              <w:spacing w:line="360" w:lineRule="auto"/>
              <w:jc w:val="center"/>
              <w:rPr>
                <w:sz w:val="24"/>
                <w:szCs w:val="24"/>
              </w:rPr>
            </w:pPr>
            <w:r>
              <w:rPr>
                <w:sz w:val="24"/>
                <w:szCs w:val="24"/>
              </w:rPr>
              <w:t>Percentage change</w:t>
            </w:r>
          </w:p>
        </w:tc>
        <w:tc>
          <w:tcPr>
            <w:tcW w:w="1566" w:type="dxa"/>
            <w:vAlign w:val="center"/>
          </w:tcPr>
          <w:p w14:paraId="5B1E3254" w14:textId="77777777" w:rsidR="0067034A" w:rsidRPr="006F4BB6" w:rsidRDefault="0067034A" w:rsidP="000A4497">
            <w:pPr>
              <w:spacing w:line="360" w:lineRule="auto"/>
              <w:jc w:val="center"/>
              <w:rPr>
                <w:sz w:val="24"/>
                <w:szCs w:val="24"/>
              </w:rPr>
            </w:pPr>
            <w:r>
              <w:rPr>
                <w:sz w:val="24"/>
                <w:szCs w:val="24"/>
              </w:rPr>
              <w:t>Pre-intervention</w:t>
            </w:r>
          </w:p>
        </w:tc>
        <w:tc>
          <w:tcPr>
            <w:tcW w:w="1566" w:type="dxa"/>
            <w:vAlign w:val="center"/>
          </w:tcPr>
          <w:p w14:paraId="307D97E2" w14:textId="77777777" w:rsidR="0067034A" w:rsidRPr="006F4BB6" w:rsidRDefault="0067034A" w:rsidP="000A4497">
            <w:pPr>
              <w:spacing w:line="360" w:lineRule="auto"/>
              <w:jc w:val="center"/>
              <w:rPr>
                <w:sz w:val="24"/>
                <w:szCs w:val="24"/>
              </w:rPr>
            </w:pPr>
            <w:r>
              <w:rPr>
                <w:sz w:val="24"/>
                <w:szCs w:val="24"/>
              </w:rPr>
              <w:t>Post intervention</w:t>
            </w:r>
          </w:p>
        </w:tc>
        <w:tc>
          <w:tcPr>
            <w:tcW w:w="1453" w:type="dxa"/>
            <w:vAlign w:val="center"/>
          </w:tcPr>
          <w:p w14:paraId="5D388AFF" w14:textId="77777777" w:rsidR="0067034A" w:rsidRPr="006F4BB6" w:rsidRDefault="0067034A" w:rsidP="000A4497">
            <w:pPr>
              <w:spacing w:line="360" w:lineRule="auto"/>
              <w:jc w:val="center"/>
              <w:rPr>
                <w:sz w:val="24"/>
                <w:szCs w:val="24"/>
              </w:rPr>
            </w:pPr>
            <w:r>
              <w:rPr>
                <w:sz w:val="24"/>
                <w:szCs w:val="24"/>
              </w:rPr>
              <w:t>Percentage change</w:t>
            </w:r>
          </w:p>
        </w:tc>
      </w:tr>
      <w:tr w:rsidR="0067034A" w14:paraId="062E0E2A" w14:textId="77777777" w:rsidTr="000A4497">
        <w:trPr>
          <w:trHeight w:val="420"/>
        </w:trPr>
        <w:tc>
          <w:tcPr>
            <w:tcW w:w="1566" w:type="dxa"/>
            <w:vAlign w:val="center"/>
          </w:tcPr>
          <w:p w14:paraId="796300AF" w14:textId="77777777" w:rsidR="0067034A" w:rsidRPr="006F4BB6" w:rsidRDefault="0067034A" w:rsidP="000A4497">
            <w:pPr>
              <w:spacing w:line="360" w:lineRule="auto"/>
              <w:jc w:val="center"/>
              <w:rPr>
                <w:sz w:val="24"/>
                <w:szCs w:val="24"/>
              </w:rPr>
            </w:pPr>
            <w:r>
              <w:rPr>
                <w:sz w:val="24"/>
                <w:szCs w:val="24"/>
              </w:rPr>
              <w:t>47 (out of 60)</w:t>
            </w:r>
          </w:p>
        </w:tc>
        <w:tc>
          <w:tcPr>
            <w:tcW w:w="1566" w:type="dxa"/>
            <w:vAlign w:val="center"/>
          </w:tcPr>
          <w:p w14:paraId="661E2CD0" w14:textId="77777777" w:rsidR="0067034A" w:rsidRPr="006F4BB6" w:rsidRDefault="0067034A" w:rsidP="000A4497">
            <w:pPr>
              <w:spacing w:line="360" w:lineRule="auto"/>
              <w:jc w:val="center"/>
              <w:rPr>
                <w:sz w:val="24"/>
                <w:szCs w:val="24"/>
              </w:rPr>
            </w:pPr>
            <w:r>
              <w:rPr>
                <w:sz w:val="24"/>
                <w:szCs w:val="24"/>
              </w:rPr>
              <w:t>47 (out of 55)</w:t>
            </w:r>
          </w:p>
        </w:tc>
        <w:tc>
          <w:tcPr>
            <w:tcW w:w="1452" w:type="dxa"/>
            <w:vAlign w:val="center"/>
          </w:tcPr>
          <w:p w14:paraId="2EAA0F7D" w14:textId="77777777" w:rsidR="0067034A" w:rsidRPr="006F4BB6" w:rsidRDefault="0067034A" w:rsidP="000A4497">
            <w:pPr>
              <w:spacing w:line="360" w:lineRule="auto"/>
              <w:jc w:val="center"/>
              <w:rPr>
                <w:sz w:val="24"/>
                <w:szCs w:val="24"/>
              </w:rPr>
            </w:pPr>
            <w:r>
              <w:rPr>
                <w:sz w:val="24"/>
                <w:szCs w:val="24"/>
              </w:rPr>
              <w:t>+7%</w:t>
            </w:r>
          </w:p>
        </w:tc>
        <w:tc>
          <w:tcPr>
            <w:tcW w:w="1566" w:type="dxa"/>
            <w:vAlign w:val="center"/>
          </w:tcPr>
          <w:p w14:paraId="4D2105C7" w14:textId="77777777" w:rsidR="0067034A" w:rsidRPr="006F4BB6" w:rsidRDefault="0067034A" w:rsidP="000A4497">
            <w:pPr>
              <w:spacing w:line="360" w:lineRule="auto"/>
              <w:jc w:val="center"/>
              <w:rPr>
                <w:sz w:val="24"/>
                <w:szCs w:val="24"/>
              </w:rPr>
            </w:pPr>
            <w:r>
              <w:rPr>
                <w:sz w:val="24"/>
                <w:szCs w:val="24"/>
              </w:rPr>
              <w:t>13 (out of 60)</w:t>
            </w:r>
          </w:p>
        </w:tc>
        <w:tc>
          <w:tcPr>
            <w:tcW w:w="1566" w:type="dxa"/>
            <w:vAlign w:val="center"/>
          </w:tcPr>
          <w:p w14:paraId="06E77532" w14:textId="77777777" w:rsidR="0067034A" w:rsidRPr="006F4BB6" w:rsidRDefault="0067034A" w:rsidP="000A4497">
            <w:pPr>
              <w:spacing w:line="360" w:lineRule="auto"/>
              <w:jc w:val="center"/>
              <w:rPr>
                <w:sz w:val="24"/>
                <w:szCs w:val="24"/>
              </w:rPr>
            </w:pPr>
            <w:r>
              <w:rPr>
                <w:sz w:val="24"/>
                <w:szCs w:val="24"/>
              </w:rPr>
              <w:t>8 (out of 55)</w:t>
            </w:r>
          </w:p>
        </w:tc>
        <w:tc>
          <w:tcPr>
            <w:tcW w:w="1453" w:type="dxa"/>
            <w:vAlign w:val="center"/>
          </w:tcPr>
          <w:p w14:paraId="7887A0BB" w14:textId="77777777" w:rsidR="0067034A" w:rsidRPr="006F4BB6" w:rsidRDefault="0067034A" w:rsidP="000A4497">
            <w:pPr>
              <w:spacing w:line="360" w:lineRule="auto"/>
              <w:jc w:val="center"/>
              <w:rPr>
                <w:sz w:val="24"/>
                <w:szCs w:val="24"/>
              </w:rPr>
            </w:pPr>
            <w:r>
              <w:rPr>
                <w:sz w:val="24"/>
                <w:szCs w:val="24"/>
              </w:rPr>
              <w:t>-7%</w:t>
            </w:r>
          </w:p>
        </w:tc>
      </w:tr>
    </w:tbl>
    <w:p w14:paraId="2FE207D9" w14:textId="77777777" w:rsidR="0067034A" w:rsidRDefault="0067034A" w:rsidP="0067034A">
      <w:pPr>
        <w:spacing w:after="0" w:line="360" w:lineRule="auto"/>
        <w:rPr>
          <w:sz w:val="24"/>
          <w:szCs w:val="24"/>
        </w:rPr>
      </w:pPr>
    </w:p>
    <w:p w14:paraId="0D53D837" w14:textId="77777777" w:rsidR="0067034A" w:rsidRDefault="0067034A" w:rsidP="0067034A">
      <w:pPr>
        <w:spacing w:line="360" w:lineRule="auto"/>
        <w:rPr>
          <w:sz w:val="24"/>
          <w:szCs w:val="24"/>
        </w:rPr>
      </w:pPr>
      <w:r>
        <w:rPr>
          <w:sz w:val="24"/>
          <w:szCs w:val="24"/>
        </w:rPr>
        <w:t xml:space="preserve">Table 1 shows that post-intervention there was an increase in understanding of what the acronym stands for. This does not show an increase in attitude or engagement but understanding what they are involved in is seen as the first step to becoming more engaged. </w:t>
      </w:r>
    </w:p>
    <w:p w14:paraId="621F82BF" w14:textId="77777777" w:rsidR="00762BBC" w:rsidRDefault="00762BBC" w:rsidP="0067034A">
      <w:pPr>
        <w:spacing w:line="360" w:lineRule="auto"/>
        <w:rPr>
          <w:sz w:val="24"/>
          <w:szCs w:val="24"/>
        </w:rPr>
      </w:pPr>
    </w:p>
    <w:p w14:paraId="6E51D88A" w14:textId="77777777" w:rsidR="00762BBC" w:rsidRDefault="00762BBC" w:rsidP="0067034A">
      <w:pPr>
        <w:spacing w:line="360" w:lineRule="auto"/>
        <w:rPr>
          <w:sz w:val="24"/>
          <w:szCs w:val="24"/>
        </w:rPr>
      </w:pPr>
    </w:p>
    <w:p w14:paraId="272F96A6" w14:textId="77777777" w:rsidR="00762BBC" w:rsidRDefault="00762BBC" w:rsidP="0067034A">
      <w:pPr>
        <w:spacing w:line="360" w:lineRule="auto"/>
        <w:rPr>
          <w:sz w:val="24"/>
          <w:szCs w:val="24"/>
        </w:rPr>
      </w:pPr>
    </w:p>
    <w:p w14:paraId="5E9AF659" w14:textId="77777777" w:rsidR="00762BBC" w:rsidRDefault="00762BBC" w:rsidP="0067034A">
      <w:pPr>
        <w:spacing w:line="360" w:lineRule="auto"/>
        <w:rPr>
          <w:sz w:val="24"/>
          <w:szCs w:val="24"/>
        </w:rPr>
      </w:pPr>
    </w:p>
    <w:p w14:paraId="136CB837" w14:textId="77777777" w:rsidR="00762BBC" w:rsidRDefault="00762BBC" w:rsidP="0067034A">
      <w:pPr>
        <w:spacing w:line="360" w:lineRule="auto"/>
        <w:rPr>
          <w:sz w:val="24"/>
          <w:szCs w:val="24"/>
        </w:rPr>
      </w:pPr>
    </w:p>
    <w:p w14:paraId="649A7B4A" w14:textId="77777777" w:rsidR="0067034A" w:rsidRPr="00EF73CA" w:rsidRDefault="0067034A" w:rsidP="0067034A">
      <w:pPr>
        <w:spacing w:before="240" w:line="360" w:lineRule="auto"/>
        <w:rPr>
          <w:i/>
          <w:iCs/>
          <w:sz w:val="24"/>
          <w:szCs w:val="24"/>
        </w:rPr>
      </w:pPr>
      <w:r>
        <w:rPr>
          <w:i/>
          <w:iCs/>
          <w:sz w:val="24"/>
          <w:szCs w:val="24"/>
        </w:rPr>
        <w:lastRenderedPageBreak/>
        <w:t>Table 2: What 3 words does STEM make you think of?</w:t>
      </w:r>
    </w:p>
    <w:tbl>
      <w:tblPr>
        <w:tblStyle w:val="TableGrid"/>
        <w:tblW w:w="0" w:type="auto"/>
        <w:tblLook w:val="04A0" w:firstRow="1" w:lastRow="0" w:firstColumn="1" w:lastColumn="0" w:noHBand="0" w:noVBand="1"/>
      </w:tblPr>
      <w:tblGrid>
        <w:gridCol w:w="2021"/>
        <w:gridCol w:w="1983"/>
        <w:gridCol w:w="3029"/>
        <w:gridCol w:w="1983"/>
      </w:tblGrid>
      <w:tr w:rsidR="0067034A" w14:paraId="67F64324" w14:textId="77777777" w:rsidTr="000A4497">
        <w:tc>
          <w:tcPr>
            <w:tcW w:w="4620" w:type="dxa"/>
            <w:gridSpan w:val="2"/>
          </w:tcPr>
          <w:p w14:paraId="1578A066" w14:textId="77777777" w:rsidR="0067034A" w:rsidRDefault="0067034A" w:rsidP="000A4497">
            <w:pPr>
              <w:jc w:val="center"/>
              <w:rPr>
                <w:sz w:val="24"/>
                <w:szCs w:val="24"/>
              </w:rPr>
            </w:pPr>
            <w:r>
              <w:rPr>
                <w:sz w:val="24"/>
                <w:szCs w:val="24"/>
              </w:rPr>
              <w:t>Pre-intervention</w:t>
            </w:r>
          </w:p>
        </w:tc>
        <w:tc>
          <w:tcPr>
            <w:tcW w:w="4622" w:type="dxa"/>
            <w:gridSpan w:val="2"/>
          </w:tcPr>
          <w:p w14:paraId="4FAE2CB7" w14:textId="77777777" w:rsidR="0067034A" w:rsidRDefault="0067034A" w:rsidP="000A4497">
            <w:pPr>
              <w:jc w:val="center"/>
              <w:rPr>
                <w:sz w:val="24"/>
                <w:szCs w:val="24"/>
              </w:rPr>
            </w:pPr>
            <w:r>
              <w:rPr>
                <w:sz w:val="24"/>
                <w:szCs w:val="24"/>
              </w:rPr>
              <w:t>Post-intervention</w:t>
            </w:r>
          </w:p>
        </w:tc>
      </w:tr>
      <w:tr w:rsidR="0067034A" w14:paraId="772C72E3" w14:textId="77777777" w:rsidTr="000A4497">
        <w:tc>
          <w:tcPr>
            <w:tcW w:w="2310" w:type="dxa"/>
          </w:tcPr>
          <w:p w14:paraId="6D7AB409" w14:textId="77777777" w:rsidR="0067034A" w:rsidRDefault="0067034A" w:rsidP="000A4497">
            <w:pPr>
              <w:jc w:val="center"/>
              <w:rPr>
                <w:sz w:val="24"/>
                <w:szCs w:val="24"/>
              </w:rPr>
            </w:pPr>
            <w:r>
              <w:rPr>
                <w:sz w:val="24"/>
                <w:szCs w:val="24"/>
              </w:rPr>
              <w:t>Top Five Responses</w:t>
            </w:r>
          </w:p>
        </w:tc>
        <w:tc>
          <w:tcPr>
            <w:tcW w:w="2310" w:type="dxa"/>
          </w:tcPr>
          <w:p w14:paraId="1759B60F" w14:textId="77777777" w:rsidR="0067034A" w:rsidRDefault="0067034A" w:rsidP="000A4497">
            <w:pPr>
              <w:jc w:val="center"/>
              <w:rPr>
                <w:sz w:val="24"/>
                <w:szCs w:val="24"/>
              </w:rPr>
            </w:pPr>
            <w:r>
              <w:rPr>
                <w:sz w:val="24"/>
                <w:szCs w:val="24"/>
              </w:rPr>
              <w:t>Percentage Frequency</w:t>
            </w:r>
          </w:p>
        </w:tc>
        <w:tc>
          <w:tcPr>
            <w:tcW w:w="2311" w:type="dxa"/>
            <w:vAlign w:val="center"/>
          </w:tcPr>
          <w:p w14:paraId="67AA096E" w14:textId="77777777" w:rsidR="0067034A" w:rsidRDefault="0067034A" w:rsidP="000A4497">
            <w:pPr>
              <w:jc w:val="center"/>
              <w:rPr>
                <w:sz w:val="24"/>
                <w:szCs w:val="24"/>
              </w:rPr>
            </w:pPr>
            <w:r>
              <w:rPr>
                <w:sz w:val="24"/>
                <w:szCs w:val="24"/>
              </w:rPr>
              <w:t>Top Five Responses</w:t>
            </w:r>
          </w:p>
        </w:tc>
        <w:tc>
          <w:tcPr>
            <w:tcW w:w="2311" w:type="dxa"/>
            <w:vAlign w:val="center"/>
          </w:tcPr>
          <w:p w14:paraId="0138B2B5" w14:textId="77777777" w:rsidR="0067034A" w:rsidRDefault="0067034A" w:rsidP="000A4497">
            <w:pPr>
              <w:jc w:val="center"/>
              <w:rPr>
                <w:sz w:val="24"/>
                <w:szCs w:val="24"/>
              </w:rPr>
            </w:pPr>
            <w:r>
              <w:rPr>
                <w:sz w:val="24"/>
                <w:szCs w:val="24"/>
              </w:rPr>
              <w:t>Percentage Frequency</w:t>
            </w:r>
          </w:p>
        </w:tc>
      </w:tr>
      <w:tr w:rsidR="0067034A" w14:paraId="59ABD0A7" w14:textId="77777777" w:rsidTr="000A4497">
        <w:tc>
          <w:tcPr>
            <w:tcW w:w="2310" w:type="dxa"/>
          </w:tcPr>
          <w:p w14:paraId="7F4063F3" w14:textId="77777777" w:rsidR="0067034A" w:rsidRDefault="0067034A" w:rsidP="000A4497">
            <w:pPr>
              <w:jc w:val="center"/>
              <w:rPr>
                <w:sz w:val="24"/>
                <w:szCs w:val="24"/>
              </w:rPr>
            </w:pPr>
            <w:r>
              <w:rPr>
                <w:sz w:val="24"/>
                <w:szCs w:val="24"/>
              </w:rPr>
              <w:t>Science</w:t>
            </w:r>
          </w:p>
        </w:tc>
        <w:tc>
          <w:tcPr>
            <w:tcW w:w="2310" w:type="dxa"/>
          </w:tcPr>
          <w:p w14:paraId="644765D3" w14:textId="77777777" w:rsidR="0067034A" w:rsidRDefault="0067034A" w:rsidP="000A4497">
            <w:pPr>
              <w:jc w:val="center"/>
              <w:rPr>
                <w:sz w:val="24"/>
                <w:szCs w:val="24"/>
              </w:rPr>
            </w:pPr>
            <w:r>
              <w:rPr>
                <w:sz w:val="24"/>
                <w:szCs w:val="24"/>
              </w:rPr>
              <w:t>62%</w:t>
            </w:r>
          </w:p>
        </w:tc>
        <w:tc>
          <w:tcPr>
            <w:tcW w:w="2311" w:type="dxa"/>
          </w:tcPr>
          <w:p w14:paraId="221A35EE" w14:textId="77777777" w:rsidR="0067034A" w:rsidRDefault="0067034A" w:rsidP="000A4497">
            <w:pPr>
              <w:jc w:val="center"/>
              <w:rPr>
                <w:sz w:val="24"/>
                <w:szCs w:val="24"/>
              </w:rPr>
            </w:pPr>
            <w:r>
              <w:rPr>
                <w:sz w:val="24"/>
                <w:szCs w:val="24"/>
              </w:rPr>
              <w:t>Science</w:t>
            </w:r>
          </w:p>
        </w:tc>
        <w:tc>
          <w:tcPr>
            <w:tcW w:w="2311" w:type="dxa"/>
          </w:tcPr>
          <w:p w14:paraId="6293C2FA" w14:textId="77777777" w:rsidR="0067034A" w:rsidRDefault="0067034A" w:rsidP="000A4497">
            <w:pPr>
              <w:jc w:val="center"/>
              <w:rPr>
                <w:sz w:val="24"/>
                <w:szCs w:val="24"/>
              </w:rPr>
            </w:pPr>
            <w:r>
              <w:rPr>
                <w:sz w:val="24"/>
                <w:szCs w:val="24"/>
              </w:rPr>
              <w:t>53%</w:t>
            </w:r>
          </w:p>
        </w:tc>
      </w:tr>
      <w:tr w:rsidR="0067034A" w14:paraId="520D97FA" w14:textId="77777777" w:rsidTr="000A4497">
        <w:tc>
          <w:tcPr>
            <w:tcW w:w="2310" w:type="dxa"/>
          </w:tcPr>
          <w:p w14:paraId="2F707CB9" w14:textId="77777777" w:rsidR="0067034A" w:rsidRDefault="0067034A" w:rsidP="000A4497">
            <w:pPr>
              <w:jc w:val="center"/>
              <w:rPr>
                <w:sz w:val="24"/>
                <w:szCs w:val="24"/>
              </w:rPr>
            </w:pPr>
            <w:r>
              <w:rPr>
                <w:sz w:val="24"/>
                <w:szCs w:val="24"/>
              </w:rPr>
              <w:t>School</w:t>
            </w:r>
          </w:p>
        </w:tc>
        <w:tc>
          <w:tcPr>
            <w:tcW w:w="2310" w:type="dxa"/>
          </w:tcPr>
          <w:p w14:paraId="096D87D2" w14:textId="77777777" w:rsidR="0067034A" w:rsidRDefault="0067034A" w:rsidP="000A4497">
            <w:pPr>
              <w:jc w:val="center"/>
              <w:rPr>
                <w:sz w:val="24"/>
                <w:szCs w:val="24"/>
              </w:rPr>
            </w:pPr>
            <w:r>
              <w:rPr>
                <w:sz w:val="24"/>
                <w:szCs w:val="24"/>
              </w:rPr>
              <w:t>22%</w:t>
            </w:r>
          </w:p>
        </w:tc>
        <w:tc>
          <w:tcPr>
            <w:tcW w:w="2311" w:type="dxa"/>
          </w:tcPr>
          <w:p w14:paraId="4A00491F" w14:textId="77777777" w:rsidR="0067034A" w:rsidRDefault="0067034A" w:rsidP="000A4497">
            <w:pPr>
              <w:jc w:val="center"/>
              <w:rPr>
                <w:sz w:val="24"/>
                <w:szCs w:val="24"/>
              </w:rPr>
            </w:pPr>
            <w:r>
              <w:rPr>
                <w:sz w:val="24"/>
                <w:szCs w:val="24"/>
              </w:rPr>
              <w:t>Experiments</w:t>
            </w:r>
          </w:p>
        </w:tc>
        <w:tc>
          <w:tcPr>
            <w:tcW w:w="2311" w:type="dxa"/>
          </w:tcPr>
          <w:p w14:paraId="08020F32" w14:textId="77777777" w:rsidR="0067034A" w:rsidRDefault="0067034A" w:rsidP="000A4497">
            <w:pPr>
              <w:jc w:val="center"/>
              <w:rPr>
                <w:sz w:val="24"/>
                <w:szCs w:val="24"/>
              </w:rPr>
            </w:pPr>
            <w:r>
              <w:rPr>
                <w:sz w:val="24"/>
                <w:szCs w:val="24"/>
              </w:rPr>
              <w:t>29%</w:t>
            </w:r>
          </w:p>
        </w:tc>
      </w:tr>
      <w:tr w:rsidR="0067034A" w14:paraId="18DBA5A6" w14:textId="77777777" w:rsidTr="000A4497">
        <w:tc>
          <w:tcPr>
            <w:tcW w:w="2310" w:type="dxa"/>
          </w:tcPr>
          <w:p w14:paraId="6E8C2F1B" w14:textId="77777777" w:rsidR="0067034A" w:rsidRDefault="0067034A" w:rsidP="000A4497">
            <w:pPr>
              <w:jc w:val="center"/>
              <w:rPr>
                <w:sz w:val="24"/>
                <w:szCs w:val="24"/>
              </w:rPr>
            </w:pPr>
            <w:r>
              <w:rPr>
                <w:sz w:val="24"/>
                <w:szCs w:val="24"/>
              </w:rPr>
              <w:t>Technology</w:t>
            </w:r>
          </w:p>
        </w:tc>
        <w:tc>
          <w:tcPr>
            <w:tcW w:w="2310" w:type="dxa"/>
          </w:tcPr>
          <w:p w14:paraId="12F7FE1F" w14:textId="77777777" w:rsidR="0067034A" w:rsidRDefault="0067034A" w:rsidP="000A4497">
            <w:pPr>
              <w:jc w:val="center"/>
              <w:rPr>
                <w:sz w:val="24"/>
                <w:szCs w:val="24"/>
              </w:rPr>
            </w:pPr>
            <w:r>
              <w:rPr>
                <w:sz w:val="24"/>
                <w:szCs w:val="24"/>
              </w:rPr>
              <w:t>17%</w:t>
            </w:r>
          </w:p>
        </w:tc>
        <w:tc>
          <w:tcPr>
            <w:tcW w:w="2311" w:type="dxa"/>
          </w:tcPr>
          <w:p w14:paraId="4EDCA089" w14:textId="77777777" w:rsidR="0067034A" w:rsidRDefault="0067034A" w:rsidP="000A4497">
            <w:pPr>
              <w:jc w:val="center"/>
              <w:rPr>
                <w:sz w:val="24"/>
                <w:szCs w:val="24"/>
              </w:rPr>
            </w:pPr>
            <w:r>
              <w:rPr>
                <w:sz w:val="24"/>
                <w:szCs w:val="24"/>
              </w:rPr>
              <w:t>Maths</w:t>
            </w:r>
          </w:p>
        </w:tc>
        <w:tc>
          <w:tcPr>
            <w:tcW w:w="2311" w:type="dxa"/>
          </w:tcPr>
          <w:p w14:paraId="0107873B" w14:textId="77777777" w:rsidR="0067034A" w:rsidRDefault="0067034A" w:rsidP="000A4497">
            <w:pPr>
              <w:jc w:val="center"/>
              <w:rPr>
                <w:sz w:val="24"/>
                <w:szCs w:val="24"/>
              </w:rPr>
            </w:pPr>
            <w:r>
              <w:rPr>
                <w:sz w:val="24"/>
                <w:szCs w:val="24"/>
              </w:rPr>
              <w:t>24%</w:t>
            </w:r>
          </w:p>
        </w:tc>
      </w:tr>
      <w:tr w:rsidR="0067034A" w14:paraId="05630823" w14:textId="77777777" w:rsidTr="000A4497">
        <w:tc>
          <w:tcPr>
            <w:tcW w:w="2310" w:type="dxa"/>
          </w:tcPr>
          <w:p w14:paraId="3D6E8229" w14:textId="77777777" w:rsidR="0067034A" w:rsidRDefault="0067034A" w:rsidP="000A4497">
            <w:pPr>
              <w:jc w:val="center"/>
              <w:rPr>
                <w:sz w:val="24"/>
                <w:szCs w:val="24"/>
              </w:rPr>
            </w:pPr>
            <w:r>
              <w:rPr>
                <w:sz w:val="24"/>
                <w:szCs w:val="24"/>
              </w:rPr>
              <w:t>Experiments</w:t>
            </w:r>
          </w:p>
        </w:tc>
        <w:tc>
          <w:tcPr>
            <w:tcW w:w="2310" w:type="dxa"/>
          </w:tcPr>
          <w:p w14:paraId="53842E5B" w14:textId="77777777" w:rsidR="0067034A" w:rsidRDefault="0067034A" w:rsidP="000A4497">
            <w:pPr>
              <w:jc w:val="center"/>
              <w:rPr>
                <w:sz w:val="24"/>
                <w:szCs w:val="24"/>
              </w:rPr>
            </w:pPr>
            <w:r>
              <w:rPr>
                <w:sz w:val="24"/>
                <w:szCs w:val="24"/>
              </w:rPr>
              <w:t>15%</w:t>
            </w:r>
          </w:p>
        </w:tc>
        <w:tc>
          <w:tcPr>
            <w:tcW w:w="2311" w:type="dxa"/>
          </w:tcPr>
          <w:p w14:paraId="10F337EC" w14:textId="77777777" w:rsidR="0067034A" w:rsidRDefault="0067034A" w:rsidP="000A4497">
            <w:pPr>
              <w:jc w:val="center"/>
              <w:rPr>
                <w:sz w:val="24"/>
                <w:szCs w:val="24"/>
              </w:rPr>
            </w:pPr>
            <w:r>
              <w:rPr>
                <w:sz w:val="24"/>
                <w:szCs w:val="24"/>
              </w:rPr>
              <w:t>Education/Technology/Work</w:t>
            </w:r>
          </w:p>
        </w:tc>
        <w:tc>
          <w:tcPr>
            <w:tcW w:w="2311" w:type="dxa"/>
          </w:tcPr>
          <w:p w14:paraId="5DB50A8F" w14:textId="77777777" w:rsidR="0067034A" w:rsidRDefault="0067034A" w:rsidP="000A4497">
            <w:pPr>
              <w:jc w:val="center"/>
              <w:rPr>
                <w:sz w:val="24"/>
                <w:szCs w:val="24"/>
              </w:rPr>
            </w:pPr>
            <w:r>
              <w:rPr>
                <w:sz w:val="24"/>
                <w:szCs w:val="24"/>
              </w:rPr>
              <w:t>18%</w:t>
            </w:r>
          </w:p>
        </w:tc>
      </w:tr>
      <w:tr w:rsidR="0067034A" w14:paraId="38B575FE" w14:textId="77777777" w:rsidTr="000A4497">
        <w:trPr>
          <w:trHeight w:val="70"/>
        </w:trPr>
        <w:tc>
          <w:tcPr>
            <w:tcW w:w="2310" w:type="dxa"/>
          </w:tcPr>
          <w:p w14:paraId="433BE7AE" w14:textId="77777777" w:rsidR="0067034A" w:rsidRDefault="0067034A" w:rsidP="000A4497">
            <w:pPr>
              <w:jc w:val="center"/>
              <w:rPr>
                <w:sz w:val="24"/>
                <w:szCs w:val="24"/>
              </w:rPr>
            </w:pPr>
            <w:r>
              <w:rPr>
                <w:sz w:val="24"/>
                <w:szCs w:val="24"/>
              </w:rPr>
              <w:t>Smart/Work</w:t>
            </w:r>
          </w:p>
        </w:tc>
        <w:tc>
          <w:tcPr>
            <w:tcW w:w="2310" w:type="dxa"/>
          </w:tcPr>
          <w:p w14:paraId="6C33C431" w14:textId="77777777" w:rsidR="0067034A" w:rsidRDefault="0067034A" w:rsidP="000A4497">
            <w:pPr>
              <w:jc w:val="center"/>
              <w:rPr>
                <w:sz w:val="24"/>
                <w:szCs w:val="24"/>
              </w:rPr>
            </w:pPr>
            <w:r>
              <w:rPr>
                <w:sz w:val="24"/>
                <w:szCs w:val="24"/>
              </w:rPr>
              <w:t>12%</w:t>
            </w:r>
          </w:p>
        </w:tc>
        <w:tc>
          <w:tcPr>
            <w:tcW w:w="2311" w:type="dxa"/>
          </w:tcPr>
          <w:p w14:paraId="18FA7EAB" w14:textId="77777777" w:rsidR="0067034A" w:rsidRDefault="0067034A" w:rsidP="000A4497">
            <w:pPr>
              <w:jc w:val="center"/>
              <w:rPr>
                <w:sz w:val="24"/>
                <w:szCs w:val="24"/>
              </w:rPr>
            </w:pPr>
            <w:r>
              <w:rPr>
                <w:sz w:val="24"/>
                <w:szCs w:val="24"/>
              </w:rPr>
              <w:t>Smart</w:t>
            </w:r>
          </w:p>
        </w:tc>
        <w:tc>
          <w:tcPr>
            <w:tcW w:w="2311" w:type="dxa"/>
          </w:tcPr>
          <w:p w14:paraId="5CDA2B21" w14:textId="77777777" w:rsidR="0067034A" w:rsidRDefault="0067034A" w:rsidP="000A4497">
            <w:pPr>
              <w:jc w:val="center"/>
              <w:rPr>
                <w:sz w:val="24"/>
                <w:szCs w:val="24"/>
              </w:rPr>
            </w:pPr>
            <w:r>
              <w:rPr>
                <w:sz w:val="24"/>
                <w:szCs w:val="24"/>
              </w:rPr>
              <w:t>16%</w:t>
            </w:r>
          </w:p>
        </w:tc>
      </w:tr>
    </w:tbl>
    <w:p w14:paraId="247C656B" w14:textId="77777777" w:rsidR="0067034A" w:rsidRDefault="0067034A" w:rsidP="0067034A">
      <w:pPr>
        <w:rPr>
          <w:sz w:val="24"/>
          <w:szCs w:val="24"/>
        </w:rPr>
      </w:pPr>
    </w:p>
    <w:p w14:paraId="534B9309" w14:textId="77777777" w:rsidR="0067034A" w:rsidRDefault="0067034A" w:rsidP="0067034A">
      <w:pPr>
        <w:spacing w:line="360" w:lineRule="auto"/>
        <w:rPr>
          <w:sz w:val="24"/>
          <w:szCs w:val="24"/>
        </w:rPr>
      </w:pPr>
      <w:r>
        <w:rPr>
          <w:sz w:val="24"/>
          <w:szCs w:val="24"/>
        </w:rPr>
        <w:t xml:space="preserve">Respondents were asked to write down the first three words that come to their mind when they think about STEM. This allows their ideas about what STEM means to them to be understood. Table 2 shows the top answer given both pre- and post-intervention is ‘Science’. This is not surprising as this is the first word represented by the STEM acronym and the department through which the research was conducted. Interestingly, while almost a quarter of respondents in the pre-intervention questionnaire wrote ‘School’ this was not in the top 5 responses post-intervention. This could be due to more exposure to STEM in non-school contexts through the projects. The use of ‘Experiments’ nearly double as a response from pre- to post intervention, again this could be due to the exposure to working out real-life solutions to problem that the projects offered. The term ‘Smart ‘appears in both lists, which is not positive to see as it suggests a preconceived idea that STEM is only accessible to those who are considered naturally clever. </w:t>
      </w:r>
    </w:p>
    <w:p w14:paraId="5B01D02C" w14:textId="77777777" w:rsidR="00762BBC" w:rsidRDefault="00762BBC" w:rsidP="0067034A">
      <w:pPr>
        <w:spacing w:line="360" w:lineRule="auto"/>
        <w:rPr>
          <w:sz w:val="24"/>
          <w:szCs w:val="24"/>
        </w:rPr>
      </w:pPr>
    </w:p>
    <w:p w14:paraId="5206EA68" w14:textId="77777777" w:rsidR="00762BBC" w:rsidRDefault="00762BBC" w:rsidP="0067034A">
      <w:pPr>
        <w:spacing w:line="360" w:lineRule="auto"/>
        <w:rPr>
          <w:sz w:val="24"/>
          <w:szCs w:val="24"/>
        </w:rPr>
      </w:pPr>
    </w:p>
    <w:p w14:paraId="450BB378" w14:textId="77777777" w:rsidR="00762BBC" w:rsidRDefault="00762BBC" w:rsidP="0067034A">
      <w:pPr>
        <w:spacing w:line="360" w:lineRule="auto"/>
        <w:rPr>
          <w:sz w:val="24"/>
          <w:szCs w:val="24"/>
        </w:rPr>
      </w:pPr>
    </w:p>
    <w:p w14:paraId="6E6AE9D3" w14:textId="77777777" w:rsidR="00762BBC" w:rsidRDefault="00762BBC" w:rsidP="0067034A">
      <w:pPr>
        <w:spacing w:line="360" w:lineRule="auto"/>
        <w:rPr>
          <w:sz w:val="24"/>
          <w:szCs w:val="24"/>
        </w:rPr>
      </w:pPr>
    </w:p>
    <w:p w14:paraId="0BF3322D" w14:textId="77777777" w:rsidR="00762BBC" w:rsidRDefault="00762BBC" w:rsidP="0067034A">
      <w:pPr>
        <w:spacing w:line="360" w:lineRule="auto"/>
        <w:rPr>
          <w:sz w:val="24"/>
          <w:szCs w:val="24"/>
        </w:rPr>
      </w:pPr>
    </w:p>
    <w:p w14:paraId="132EB92D" w14:textId="77777777" w:rsidR="00762BBC" w:rsidRDefault="00762BBC" w:rsidP="0067034A">
      <w:pPr>
        <w:spacing w:line="360" w:lineRule="auto"/>
        <w:rPr>
          <w:sz w:val="24"/>
          <w:szCs w:val="24"/>
        </w:rPr>
      </w:pPr>
    </w:p>
    <w:p w14:paraId="6AFE8A89" w14:textId="77777777" w:rsidR="00762BBC" w:rsidRDefault="00762BBC" w:rsidP="0067034A">
      <w:pPr>
        <w:spacing w:line="360" w:lineRule="auto"/>
        <w:rPr>
          <w:sz w:val="24"/>
          <w:szCs w:val="24"/>
        </w:rPr>
      </w:pPr>
    </w:p>
    <w:p w14:paraId="51945BD2" w14:textId="77777777" w:rsidR="00762BBC" w:rsidRDefault="00762BBC" w:rsidP="0067034A">
      <w:pPr>
        <w:spacing w:line="360" w:lineRule="auto"/>
        <w:rPr>
          <w:sz w:val="24"/>
          <w:szCs w:val="24"/>
        </w:rPr>
      </w:pPr>
    </w:p>
    <w:p w14:paraId="15549FF5" w14:textId="77777777" w:rsidR="0067034A" w:rsidRPr="00066B61" w:rsidRDefault="0067034A" w:rsidP="0067034A">
      <w:pPr>
        <w:spacing w:before="240"/>
        <w:rPr>
          <w:i/>
          <w:iCs/>
          <w:sz w:val="24"/>
          <w:szCs w:val="24"/>
        </w:rPr>
      </w:pPr>
      <w:r>
        <w:rPr>
          <w:i/>
          <w:iCs/>
          <w:sz w:val="24"/>
          <w:szCs w:val="24"/>
        </w:rPr>
        <w:lastRenderedPageBreak/>
        <w:t xml:space="preserve">Table 3: </w:t>
      </w:r>
      <w:r w:rsidRPr="00262DE7">
        <w:rPr>
          <w:i/>
          <w:iCs/>
          <w:sz w:val="24"/>
          <w:szCs w:val="24"/>
        </w:rPr>
        <w:t>What is your favourite subject at school?</w:t>
      </w:r>
      <w:r>
        <w:rPr>
          <w:i/>
          <w:iCs/>
          <w:sz w:val="24"/>
          <w:szCs w:val="24"/>
        </w:rPr>
        <w:t xml:space="preserve"> </w:t>
      </w:r>
    </w:p>
    <w:tbl>
      <w:tblPr>
        <w:tblStyle w:val="TableGrid"/>
        <w:tblW w:w="0" w:type="auto"/>
        <w:tblLook w:val="04A0" w:firstRow="1" w:lastRow="0" w:firstColumn="1" w:lastColumn="0" w:noHBand="0" w:noVBand="1"/>
      </w:tblPr>
      <w:tblGrid>
        <w:gridCol w:w="2246"/>
        <w:gridCol w:w="2258"/>
        <w:gridCol w:w="2259"/>
        <w:gridCol w:w="2253"/>
      </w:tblGrid>
      <w:tr w:rsidR="0067034A" w14:paraId="280B93A1" w14:textId="77777777" w:rsidTr="000A4497">
        <w:tc>
          <w:tcPr>
            <w:tcW w:w="2310" w:type="dxa"/>
            <w:vAlign w:val="center"/>
          </w:tcPr>
          <w:p w14:paraId="6A892BC1" w14:textId="77777777" w:rsidR="0067034A" w:rsidRDefault="0067034A" w:rsidP="000A4497">
            <w:pPr>
              <w:jc w:val="center"/>
              <w:rPr>
                <w:sz w:val="24"/>
                <w:szCs w:val="24"/>
              </w:rPr>
            </w:pPr>
            <w:r>
              <w:rPr>
                <w:sz w:val="24"/>
                <w:szCs w:val="24"/>
              </w:rPr>
              <w:t>Subject</w:t>
            </w:r>
          </w:p>
        </w:tc>
        <w:tc>
          <w:tcPr>
            <w:tcW w:w="2310" w:type="dxa"/>
            <w:vAlign w:val="center"/>
          </w:tcPr>
          <w:p w14:paraId="2B607C55" w14:textId="77777777" w:rsidR="0067034A" w:rsidRDefault="0067034A" w:rsidP="000A4497">
            <w:pPr>
              <w:jc w:val="center"/>
              <w:rPr>
                <w:sz w:val="24"/>
                <w:szCs w:val="24"/>
              </w:rPr>
            </w:pPr>
            <w:r>
              <w:rPr>
                <w:sz w:val="24"/>
                <w:szCs w:val="24"/>
              </w:rPr>
              <w:t>Percentage of Cohort Pre-intervention</w:t>
            </w:r>
          </w:p>
        </w:tc>
        <w:tc>
          <w:tcPr>
            <w:tcW w:w="2311" w:type="dxa"/>
            <w:vAlign w:val="center"/>
          </w:tcPr>
          <w:p w14:paraId="2F8E8DF7" w14:textId="77777777" w:rsidR="0067034A" w:rsidRDefault="0067034A" w:rsidP="000A4497">
            <w:pPr>
              <w:jc w:val="center"/>
              <w:rPr>
                <w:sz w:val="24"/>
                <w:szCs w:val="24"/>
              </w:rPr>
            </w:pPr>
            <w:r>
              <w:rPr>
                <w:sz w:val="24"/>
                <w:szCs w:val="24"/>
              </w:rPr>
              <w:t>Percentage of Cohort Post-intervention</w:t>
            </w:r>
          </w:p>
        </w:tc>
        <w:tc>
          <w:tcPr>
            <w:tcW w:w="2311" w:type="dxa"/>
            <w:vAlign w:val="center"/>
          </w:tcPr>
          <w:p w14:paraId="0AE90258" w14:textId="77777777" w:rsidR="0067034A" w:rsidRDefault="0067034A" w:rsidP="000A4497">
            <w:pPr>
              <w:jc w:val="center"/>
              <w:rPr>
                <w:sz w:val="24"/>
                <w:szCs w:val="24"/>
              </w:rPr>
            </w:pPr>
            <w:r>
              <w:rPr>
                <w:sz w:val="24"/>
                <w:szCs w:val="24"/>
              </w:rPr>
              <w:t>Percentage Change</w:t>
            </w:r>
          </w:p>
        </w:tc>
      </w:tr>
      <w:tr w:rsidR="0067034A" w14:paraId="60E432CC" w14:textId="77777777" w:rsidTr="000A4497">
        <w:tc>
          <w:tcPr>
            <w:tcW w:w="2310" w:type="dxa"/>
            <w:vAlign w:val="center"/>
          </w:tcPr>
          <w:p w14:paraId="5F2B6107" w14:textId="77777777" w:rsidR="0067034A" w:rsidRDefault="0067034A" w:rsidP="000A4497">
            <w:pPr>
              <w:jc w:val="center"/>
              <w:rPr>
                <w:sz w:val="24"/>
                <w:szCs w:val="24"/>
              </w:rPr>
            </w:pPr>
            <w:r>
              <w:rPr>
                <w:sz w:val="24"/>
                <w:szCs w:val="24"/>
              </w:rPr>
              <w:t>P. E</w:t>
            </w:r>
          </w:p>
        </w:tc>
        <w:tc>
          <w:tcPr>
            <w:tcW w:w="2310" w:type="dxa"/>
            <w:vAlign w:val="center"/>
          </w:tcPr>
          <w:p w14:paraId="1E3625B5" w14:textId="77777777" w:rsidR="0067034A" w:rsidRDefault="0067034A" w:rsidP="000A4497">
            <w:pPr>
              <w:jc w:val="center"/>
              <w:rPr>
                <w:sz w:val="24"/>
                <w:szCs w:val="24"/>
              </w:rPr>
            </w:pPr>
            <w:r>
              <w:rPr>
                <w:sz w:val="24"/>
                <w:szCs w:val="24"/>
              </w:rPr>
              <w:t>18%</w:t>
            </w:r>
          </w:p>
        </w:tc>
        <w:tc>
          <w:tcPr>
            <w:tcW w:w="2311" w:type="dxa"/>
            <w:vAlign w:val="center"/>
          </w:tcPr>
          <w:p w14:paraId="1E515444" w14:textId="77777777" w:rsidR="0067034A" w:rsidRDefault="0067034A" w:rsidP="000A4497">
            <w:pPr>
              <w:jc w:val="center"/>
              <w:rPr>
                <w:sz w:val="24"/>
                <w:szCs w:val="24"/>
              </w:rPr>
            </w:pPr>
            <w:r>
              <w:rPr>
                <w:sz w:val="24"/>
                <w:szCs w:val="24"/>
              </w:rPr>
              <w:t>33%</w:t>
            </w:r>
          </w:p>
        </w:tc>
        <w:tc>
          <w:tcPr>
            <w:tcW w:w="2311" w:type="dxa"/>
            <w:vAlign w:val="center"/>
          </w:tcPr>
          <w:p w14:paraId="311A816E" w14:textId="77777777" w:rsidR="0067034A" w:rsidRDefault="0067034A" w:rsidP="000A4497">
            <w:pPr>
              <w:jc w:val="center"/>
              <w:rPr>
                <w:sz w:val="24"/>
                <w:szCs w:val="24"/>
              </w:rPr>
            </w:pPr>
            <w:r>
              <w:rPr>
                <w:sz w:val="24"/>
                <w:szCs w:val="24"/>
              </w:rPr>
              <w:t>+15%</w:t>
            </w:r>
          </w:p>
        </w:tc>
      </w:tr>
      <w:tr w:rsidR="0067034A" w14:paraId="3A4388DE" w14:textId="77777777" w:rsidTr="000A4497">
        <w:tc>
          <w:tcPr>
            <w:tcW w:w="2310" w:type="dxa"/>
            <w:vAlign w:val="center"/>
          </w:tcPr>
          <w:p w14:paraId="2D7DB425" w14:textId="77777777" w:rsidR="0067034A" w:rsidRDefault="0067034A" w:rsidP="000A4497">
            <w:pPr>
              <w:jc w:val="center"/>
              <w:rPr>
                <w:sz w:val="24"/>
                <w:szCs w:val="24"/>
              </w:rPr>
            </w:pPr>
            <w:r>
              <w:rPr>
                <w:sz w:val="24"/>
                <w:szCs w:val="24"/>
              </w:rPr>
              <w:t>History</w:t>
            </w:r>
          </w:p>
        </w:tc>
        <w:tc>
          <w:tcPr>
            <w:tcW w:w="2310" w:type="dxa"/>
            <w:vAlign w:val="center"/>
          </w:tcPr>
          <w:p w14:paraId="4A74C8D5" w14:textId="77777777" w:rsidR="0067034A" w:rsidRDefault="0067034A" w:rsidP="000A4497">
            <w:pPr>
              <w:jc w:val="center"/>
              <w:rPr>
                <w:sz w:val="24"/>
                <w:szCs w:val="24"/>
              </w:rPr>
            </w:pPr>
            <w:r>
              <w:rPr>
                <w:sz w:val="24"/>
                <w:szCs w:val="24"/>
              </w:rPr>
              <w:t>17%</w:t>
            </w:r>
          </w:p>
        </w:tc>
        <w:tc>
          <w:tcPr>
            <w:tcW w:w="2311" w:type="dxa"/>
            <w:vAlign w:val="center"/>
          </w:tcPr>
          <w:p w14:paraId="7D49619A" w14:textId="77777777" w:rsidR="0067034A" w:rsidRDefault="0067034A" w:rsidP="000A4497">
            <w:pPr>
              <w:jc w:val="center"/>
              <w:rPr>
                <w:sz w:val="24"/>
                <w:szCs w:val="24"/>
              </w:rPr>
            </w:pPr>
            <w:r>
              <w:rPr>
                <w:sz w:val="24"/>
                <w:szCs w:val="24"/>
              </w:rPr>
              <w:t>24%</w:t>
            </w:r>
          </w:p>
        </w:tc>
        <w:tc>
          <w:tcPr>
            <w:tcW w:w="2311" w:type="dxa"/>
            <w:vAlign w:val="center"/>
          </w:tcPr>
          <w:p w14:paraId="03324311" w14:textId="77777777" w:rsidR="0067034A" w:rsidRDefault="0067034A" w:rsidP="000A4497">
            <w:pPr>
              <w:jc w:val="center"/>
              <w:rPr>
                <w:sz w:val="24"/>
                <w:szCs w:val="24"/>
              </w:rPr>
            </w:pPr>
            <w:r>
              <w:rPr>
                <w:sz w:val="24"/>
                <w:szCs w:val="24"/>
              </w:rPr>
              <w:t>+7%</w:t>
            </w:r>
          </w:p>
        </w:tc>
      </w:tr>
      <w:tr w:rsidR="0067034A" w14:paraId="2817293A" w14:textId="77777777" w:rsidTr="000A4497">
        <w:tc>
          <w:tcPr>
            <w:tcW w:w="2310" w:type="dxa"/>
            <w:vAlign w:val="center"/>
          </w:tcPr>
          <w:p w14:paraId="4BE66E23" w14:textId="77777777" w:rsidR="0067034A" w:rsidRDefault="0067034A" w:rsidP="000A4497">
            <w:pPr>
              <w:jc w:val="center"/>
              <w:rPr>
                <w:sz w:val="24"/>
                <w:szCs w:val="24"/>
              </w:rPr>
            </w:pPr>
            <w:r>
              <w:rPr>
                <w:sz w:val="24"/>
                <w:szCs w:val="24"/>
              </w:rPr>
              <w:t>Science</w:t>
            </w:r>
          </w:p>
        </w:tc>
        <w:tc>
          <w:tcPr>
            <w:tcW w:w="2310" w:type="dxa"/>
            <w:vAlign w:val="center"/>
          </w:tcPr>
          <w:p w14:paraId="621C1C1D" w14:textId="77777777" w:rsidR="0067034A" w:rsidRDefault="0067034A" w:rsidP="000A4497">
            <w:pPr>
              <w:jc w:val="center"/>
              <w:rPr>
                <w:sz w:val="24"/>
                <w:szCs w:val="24"/>
              </w:rPr>
            </w:pPr>
            <w:r>
              <w:rPr>
                <w:sz w:val="24"/>
                <w:szCs w:val="24"/>
              </w:rPr>
              <w:t>15%</w:t>
            </w:r>
          </w:p>
        </w:tc>
        <w:tc>
          <w:tcPr>
            <w:tcW w:w="2311" w:type="dxa"/>
            <w:vAlign w:val="center"/>
          </w:tcPr>
          <w:p w14:paraId="6B6F77D9" w14:textId="77777777" w:rsidR="0067034A" w:rsidRDefault="0067034A" w:rsidP="000A4497">
            <w:pPr>
              <w:jc w:val="center"/>
              <w:rPr>
                <w:sz w:val="24"/>
                <w:szCs w:val="24"/>
              </w:rPr>
            </w:pPr>
            <w:r>
              <w:rPr>
                <w:sz w:val="24"/>
                <w:szCs w:val="24"/>
              </w:rPr>
              <w:t>11%</w:t>
            </w:r>
          </w:p>
        </w:tc>
        <w:tc>
          <w:tcPr>
            <w:tcW w:w="2311" w:type="dxa"/>
            <w:vAlign w:val="center"/>
          </w:tcPr>
          <w:p w14:paraId="2E55AE94" w14:textId="77777777" w:rsidR="0067034A" w:rsidRDefault="0067034A" w:rsidP="000A4497">
            <w:pPr>
              <w:jc w:val="center"/>
              <w:rPr>
                <w:sz w:val="24"/>
                <w:szCs w:val="24"/>
              </w:rPr>
            </w:pPr>
            <w:r>
              <w:rPr>
                <w:sz w:val="24"/>
                <w:szCs w:val="24"/>
              </w:rPr>
              <w:t>-4%</w:t>
            </w:r>
          </w:p>
        </w:tc>
      </w:tr>
      <w:tr w:rsidR="0067034A" w14:paraId="59D0BAF3" w14:textId="77777777" w:rsidTr="000A4497">
        <w:tc>
          <w:tcPr>
            <w:tcW w:w="2310" w:type="dxa"/>
            <w:vAlign w:val="center"/>
          </w:tcPr>
          <w:p w14:paraId="1B955829" w14:textId="77777777" w:rsidR="0067034A" w:rsidRDefault="0067034A" w:rsidP="000A4497">
            <w:pPr>
              <w:jc w:val="center"/>
              <w:rPr>
                <w:sz w:val="24"/>
                <w:szCs w:val="24"/>
              </w:rPr>
            </w:pPr>
            <w:r>
              <w:rPr>
                <w:sz w:val="24"/>
                <w:szCs w:val="24"/>
              </w:rPr>
              <w:t>Drama</w:t>
            </w:r>
          </w:p>
        </w:tc>
        <w:tc>
          <w:tcPr>
            <w:tcW w:w="2310" w:type="dxa"/>
            <w:vAlign w:val="center"/>
          </w:tcPr>
          <w:p w14:paraId="4B63D850" w14:textId="77777777" w:rsidR="0067034A" w:rsidRDefault="0067034A" w:rsidP="000A4497">
            <w:pPr>
              <w:jc w:val="center"/>
              <w:rPr>
                <w:sz w:val="24"/>
                <w:szCs w:val="24"/>
              </w:rPr>
            </w:pPr>
            <w:r>
              <w:rPr>
                <w:sz w:val="24"/>
                <w:szCs w:val="24"/>
              </w:rPr>
              <w:t>12%</w:t>
            </w:r>
          </w:p>
        </w:tc>
        <w:tc>
          <w:tcPr>
            <w:tcW w:w="2311" w:type="dxa"/>
            <w:vAlign w:val="center"/>
          </w:tcPr>
          <w:p w14:paraId="506E5079" w14:textId="77777777" w:rsidR="0067034A" w:rsidRDefault="0067034A" w:rsidP="000A4497">
            <w:pPr>
              <w:jc w:val="center"/>
              <w:rPr>
                <w:sz w:val="24"/>
                <w:szCs w:val="24"/>
              </w:rPr>
            </w:pPr>
            <w:r>
              <w:rPr>
                <w:sz w:val="24"/>
                <w:szCs w:val="24"/>
              </w:rPr>
              <w:t>7%</w:t>
            </w:r>
          </w:p>
        </w:tc>
        <w:tc>
          <w:tcPr>
            <w:tcW w:w="2311" w:type="dxa"/>
            <w:vAlign w:val="center"/>
          </w:tcPr>
          <w:p w14:paraId="331222E0" w14:textId="77777777" w:rsidR="0067034A" w:rsidRDefault="0067034A" w:rsidP="000A4497">
            <w:pPr>
              <w:jc w:val="center"/>
              <w:rPr>
                <w:sz w:val="24"/>
                <w:szCs w:val="24"/>
              </w:rPr>
            </w:pPr>
            <w:r>
              <w:rPr>
                <w:sz w:val="24"/>
                <w:szCs w:val="24"/>
              </w:rPr>
              <w:t>-5%</w:t>
            </w:r>
          </w:p>
        </w:tc>
      </w:tr>
      <w:tr w:rsidR="0067034A" w14:paraId="181F1EBE" w14:textId="77777777" w:rsidTr="000A4497">
        <w:tc>
          <w:tcPr>
            <w:tcW w:w="2310" w:type="dxa"/>
            <w:vAlign w:val="center"/>
          </w:tcPr>
          <w:p w14:paraId="37A0D25F" w14:textId="77777777" w:rsidR="0067034A" w:rsidRDefault="0067034A" w:rsidP="000A4497">
            <w:pPr>
              <w:jc w:val="center"/>
              <w:rPr>
                <w:sz w:val="24"/>
                <w:szCs w:val="24"/>
              </w:rPr>
            </w:pPr>
            <w:r>
              <w:rPr>
                <w:sz w:val="24"/>
                <w:szCs w:val="24"/>
              </w:rPr>
              <w:t>Art</w:t>
            </w:r>
          </w:p>
        </w:tc>
        <w:tc>
          <w:tcPr>
            <w:tcW w:w="2310" w:type="dxa"/>
            <w:vAlign w:val="center"/>
          </w:tcPr>
          <w:p w14:paraId="2FB3550A" w14:textId="77777777" w:rsidR="0067034A" w:rsidRDefault="0067034A" w:rsidP="000A4497">
            <w:pPr>
              <w:jc w:val="center"/>
              <w:rPr>
                <w:sz w:val="24"/>
                <w:szCs w:val="24"/>
              </w:rPr>
            </w:pPr>
            <w:r>
              <w:rPr>
                <w:sz w:val="24"/>
                <w:szCs w:val="24"/>
              </w:rPr>
              <w:t>10%</w:t>
            </w:r>
          </w:p>
        </w:tc>
        <w:tc>
          <w:tcPr>
            <w:tcW w:w="2311" w:type="dxa"/>
            <w:vAlign w:val="center"/>
          </w:tcPr>
          <w:p w14:paraId="0DD221E6" w14:textId="77777777" w:rsidR="0067034A" w:rsidRDefault="0067034A" w:rsidP="000A4497">
            <w:pPr>
              <w:jc w:val="center"/>
              <w:rPr>
                <w:sz w:val="24"/>
                <w:szCs w:val="24"/>
              </w:rPr>
            </w:pPr>
            <w:r>
              <w:rPr>
                <w:sz w:val="24"/>
                <w:szCs w:val="24"/>
              </w:rPr>
              <w:t>4%</w:t>
            </w:r>
          </w:p>
        </w:tc>
        <w:tc>
          <w:tcPr>
            <w:tcW w:w="2311" w:type="dxa"/>
            <w:vAlign w:val="center"/>
          </w:tcPr>
          <w:p w14:paraId="516B300C" w14:textId="77777777" w:rsidR="0067034A" w:rsidRDefault="0067034A" w:rsidP="000A4497">
            <w:pPr>
              <w:jc w:val="center"/>
              <w:rPr>
                <w:sz w:val="24"/>
                <w:szCs w:val="24"/>
              </w:rPr>
            </w:pPr>
            <w:r>
              <w:rPr>
                <w:sz w:val="24"/>
                <w:szCs w:val="24"/>
              </w:rPr>
              <w:t>-6%</w:t>
            </w:r>
          </w:p>
        </w:tc>
      </w:tr>
      <w:tr w:rsidR="0067034A" w14:paraId="3BEB2B72" w14:textId="77777777" w:rsidTr="000A4497">
        <w:tc>
          <w:tcPr>
            <w:tcW w:w="2310" w:type="dxa"/>
            <w:vAlign w:val="center"/>
          </w:tcPr>
          <w:p w14:paraId="7CEB2574" w14:textId="77777777" w:rsidR="0067034A" w:rsidRDefault="0067034A" w:rsidP="000A4497">
            <w:pPr>
              <w:jc w:val="center"/>
              <w:rPr>
                <w:sz w:val="24"/>
                <w:szCs w:val="24"/>
              </w:rPr>
            </w:pPr>
            <w:r>
              <w:rPr>
                <w:sz w:val="24"/>
                <w:szCs w:val="24"/>
              </w:rPr>
              <w:t>Don’t Know</w:t>
            </w:r>
          </w:p>
        </w:tc>
        <w:tc>
          <w:tcPr>
            <w:tcW w:w="2310" w:type="dxa"/>
            <w:vAlign w:val="center"/>
          </w:tcPr>
          <w:p w14:paraId="6408C973" w14:textId="77777777" w:rsidR="0067034A" w:rsidRDefault="0067034A" w:rsidP="000A4497">
            <w:pPr>
              <w:jc w:val="center"/>
              <w:rPr>
                <w:sz w:val="24"/>
                <w:szCs w:val="24"/>
              </w:rPr>
            </w:pPr>
            <w:r>
              <w:rPr>
                <w:sz w:val="24"/>
                <w:szCs w:val="24"/>
              </w:rPr>
              <w:t>7%</w:t>
            </w:r>
          </w:p>
        </w:tc>
        <w:tc>
          <w:tcPr>
            <w:tcW w:w="2311" w:type="dxa"/>
            <w:vAlign w:val="center"/>
          </w:tcPr>
          <w:p w14:paraId="402539C9" w14:textId="77777777" w:rsidR="0067034A" w:rsidRDefault="0067034A" w:rsidP="000A4497">
            <w:pPr>
              <w:jc w:val="center"/>
              <w:rPr>
                <w:sz w:val="24"/>
                <w:szCs w:val="24"/>
              </w:rPr>
            </w:pPr>
            <w:r>
              <w:rPr>
                <w:sz w:val="24"/>
                <w:szCs w:val="24"/>
              </w:rPr>
              <w:t>0%</w:t>
            </w:r>
          </w:p>
        </w:tc>
        <w:tc>
          <w:tcPr>
            <w:tcW w:w="2311" w:type="dxa"/>
            <w:vAlign w:val="center"/>
          </w:tcPr>
          <w:p w14:paraId="6F26BB45" w14:textId="77777777" w:rsidR="0067034A" w:rsidRDefault="0067034A" w:rsidP="000A4497">
            <w:pPr>
              <w:jc w:val="center"/>
              <w:rPr>
                <w:sz w:val="24"/>
                <w:szCs w:val="24"/>
              </w:rPr>
            </w:pPr>
            <w:r>
              <w:rPr>
                <w:sz w:val="24"/>
                <w:szCs w:val="24"/>
              </w:rPr>
              <w:t>-7%</w:t>
            </w:r>
          </w:p>
        </w:tc>
      </w:tr>
      <w:tr w:rsidR="0067034A" w14:paraId="2D4BF5C0" w14:textId="77777777" w:rsidTr="000A4497">
        <w:tc>
          <w:tcPr>
            <w:tcW w:w="2310" w:type="dxa"/>
            <w:vAlign w:val="center"/>
          </w:tcPr>
          <w:p w14:paraId="47EE851D" w14:textId="77777777" w:rsidR="0067034A" w:rsidRDefault="0067034A" w:rsidP="000A4497">
            <w:pPr>
              <w:jc w:val="center"/>
              <w:rPr>
                <w:sz w:val="24"/>
                <w:szCs w:val="24"/>
              </w:rPr>
            </w:pPr>
            <w:r>
              <w:rPr>
                <w:sz w:val="24"/>
                <w:szCs w:val="24"/>
              </w:rPr>
              <w:t>Music</w:t>
            </w:r>
          </w:p>
        </w:tc>
        <w:tc>
          <w:tcPr>
            <w:tcW w:w="2310" w:type="dxa"/>
            <w:vAlign w:val="center"/>
          </w:tcPr>
          <w:p w14:paraId="24757511" w14:textId="77777777" w:rsidR="0067034A" w:rsidRDefault="0067034A" w:rsidP="000A4497">
            <w:pPr>
              <w:jc w:val="center"/>
              <w:rPr>
                <w:sz w:val="24"/>
                <w:szCs w:val="24"/>
              </w:rPr>
            </w:pPr>
            <w:r>
              <w:rPr>
                <w:sz w:val="24"/>
                <w:szCs w:val="24"/>
              </w:rPr>
              <w:t>5%</w:t>
            </w:r>
          </w:p>
        </w:tc>
        <w:tc>
          <w:tcPr>
            <w:tcW w:w="2311" w:type="dxa"/>
            <w:vAlign w:val="center"/>
          </w:tcPr>
          <w:p w14:paraId="4918C43F" w14:textId="77777777" w:rsidR="0067034A" w:rsidRDefault="0067034A" w:rsidP="000A4497">
            <w:pPr>
              <w:jc w:val="center"/>
              <w:rPr>
                <w:sz w:val="24"/>
                <w:szCs w:val="24"/>
              </w:rPr>
            </w:pPr>
            <w:r>
              <w:rPr>
                <w:sz w:val="24"/>
                <w:szCs w:val="24"/>
              </w:rPr>
              <w:t>5%</w:t>
            </w:r>
          </w:p>
        </w:tc>
        <w:tc>
          <w:tcPr>
            <w:tcW w:w="2311" w:type="dxa"/>
            <w:vAlign w:val="center"/>
          </w:tcPr>
          <w:p w14:paraId="562D9222" w14:textId="77777777" w:rsidR="0067034A" w:rsidRDefault="0067034A" w:rsidP="000A4497">
            <w:pPr>
              <w:jc w:val="center"/>
              <w:rPr>
                <w:sz w:val="24"/>
                <w:szCs w:val="24"/>
              </w:rPr>
            </w:pPr>
            <w:r>
              <w:rPr>
                <w:sz w:val="24"/>
                <w:szCs w:val="24"/>
              </w:rPr>
              <w:t>0</w:t>
            </w:r>
          </w:p>
        </w:tc>
      </w:tr>
      <w:tr w:rsidR="0067034A" w14:paraId="21DBF06B" w14:textId="77777777" w:rsidTr="000A4497">
        <w:tc>
          <w:tcPr>
            <w:tcW w:w="2310" w:type="dxa"/>
            <w:vAlign w:val="center"/>
          </w:tcPr>
          <w:p w14:paraId="561F8098" w14:textId="77777777" w:rsidR="0067034A" w:rsidRDefault="0067034A" w:rsidP="000A4497">
            <w:pPr>
              <w:jc w:val="center"/>
              <w:rPr>
                <w:sz w:val="24"/>
                <w:szCs w:val="24"/>
              </w:rPr>
            </w:pPr>
            <w:r>
              <w:rPr>
                <w:sz w:val="24"/>
                <w:szCs w:val="24"/>
              </w:rPr>
              <w:t>Modern Studies</w:t>
            </w:r>
          </w:p>
        </w:tc>
        <w:tc>
          <w:tcPr>
            <w:tcW w:w="2310" w:type="dxa"/>
            <w:vAlign w:val="center"/>
          </w:tcPr>
          <w:p w14:paraId="119529C1" w14:textId="77777777" w:rsidR="0067034A" w:rsidRDefault="0067034A" w:rsidP="000A4497">
            <w:pPr>
              <w:jc w:val="center"/>
              <w:rPr>
                <w:sz w:val="24"/>
                <w:szCs w:val="24"/>
              </w:rPr>
            </w:pPr>
            <w:r>
              <w:rPr>
                <w:sz w:val="24"/>
                <w:szCs w:val="24"/>
              </w:rPr>
              <w:t>5%</w:t>
            </w:r>
          </w:p>
        </w:tc>
        <w:tc>
          <w:tcPr>
            <w:tcW w:w="2311" w:type="dxa"/>
            <w:vAlign w:val="center"/>
          </w:tcPr>
          <w:p w14:paraId="226F7F1F" w14:textId="77777777" w:rsidR="0067034A" w:rsidRDefault="0067034A" w:rsidP="000A4497">
            <w:pPr>
              <w:jc w:val="center"/>
              <w:rPr>
                <w:sz w:val="24"/>
                <w:szCs w:val="24"/>
              </w:rPr>
            </w:pPr>
            <w:r>
              <w:rPr>
                <w:sz w:val="24"/>
                <w:szCs w:val="24"/>
              </w:rPr>
              <w:t>7%</w:t>
            </w:r>
          </w:p>
        </w:tc>
        <w:tc>
          <w:tcPr>
            <w:tcW w:w="2311" w:type="dxa"/>
            <w:vAlign w:val="center"/>
          </w:tcPr>
          <w:p w14:paraId="2A6C8FF8" w14:textId="77777777" w:rsidR="0067034A" w:rsidRDefault="0067034A" w:rsidP="000A4497">
            <w:pPr>
              <w:jc w:val="center"/>
              <w:rPr>
                <w:sz w:val="24"/>
                <w:szCs w:val="24"/>
              </w:rPr>
            </w:pPr>
            <w:r>
              <w:rPr>
                <w:sz w:val="24"/>
                <w:szCs w:val="24"/>
              </w:rPr>
              <w:t>+2%</w:t>
            </w:r>
          </w:p>
        </w:tc>
      </w:tr>
      <w:tr w:rsidR="0067034A" w14:paraId="2A085768" w14:textId="77777777" w:rsidTr="000A4497">
        <w:tc>
          <w:tcPr>
            <w:tcW w:w="2310" w:type="dxa"/>
            <w:vAlign w:val="center"/>
          </w:tcPr>
          <w:p w14:paraId="0DA2EBC0" w14:textId="77777777" w:rsidR="0067034A" w:rsidRDefault="0067034A" w:rsidP="000A4497">
            <w:pPr>
              <w:jc w:val="center"/>
              <w:rPr>
                <w:sz w:val="24"/>
                <w:szCs w:val="24"/>
              </w:rPr>
            </w:pPr>
            <w:r>
              <w:rPr>
                <w:sz w:val="24"/>
                <w:szCs w:val="24"/>
              </w:rPr>
              <w:t>English</w:t>
            </w:r>
          </w:p>
        </w:tc>
        <w:tc>
          <w:tcPr>
            <w:tcW w:w="2310" w:type="dxa"/>
            <w:vAlign w:val="center"/>
          </w:tcPr>
          <w:p w14:paraId="3E3AE50A" w14:textId="77777777" w:rsidR="0067034A" w:rsidRDefault="0067034A" w:rsidP="000A4497">
            <w:pPr>
              <w:jc w:val="center"/>
              <w:rPr>
                <w:sz w:val="24"/>
                <w:szCs w:val="24"/>
              </w:rPr>
            </w:pPr>
            <w:r>
              <w:rPr>
                <w:sz w:val="24"/>
                <w:szCs w:val="24"/>
              </w:rPr>
              <w:t>5%</w:t>
            </w:r>
          </w:p>
        </w:tc>
        <w:tc>
          <w:tcPr>
            <w:tcW w:w="2311" w:type="dxa"/>
            <w:vAlign w:val="center"/>
          </w:tcPr>
          <w:p w14:paraId="747184A0" w14:textId="77777777" w:rsidR="0067034A" w:rsidRDefault="0067034A" w:rsidP="000A4497">
            <w:pPr>
              <w:jc w:val="center"/>
              <w:rPr>
                <w:sz w:val="24"/>
                <w:szCs w:val="24"/>
              </w:rPr>
            </w:pPr>
            <w:r>
              <w:rPr>
                <w:sz w:val="24"/>
                <w:szCs w:val="24"/>
              </w:rPr>
              <w:t>0%</w:t>
            </w:r>
          </w:p>
        </w:tc>
        <w:tc>
          <w:tcPr>
            <w:tcW w:w="2311" w:type="dxa"/>
            <w:vAlign w:val="center"/>
          </w:tcPr>
          <w:p w14:paraId="41F9DFB7" w14:textId="77777777" w:rsidR="0067034A" w:rsidRDefault="0067034A" w:rsidP="000A4497">
            <w:pPr>
              <w:jc w:val="center"/>
              <w:rPr>
                <w:sz w:val="24"/>
                <w:szCs w:val="24"/>
              </w:rPr>
            </w:pPr>
            <w:r>
              <w:rPr>
                <w:sz w:val="24"/>
                <w:szCs w:val="24"/>
              </w:rPr>
              <w:t>-5%</w:t>
            </w:r>
          </w:p>
        </w:tc>
      </w:tr>
      <w:tr w:rsidR="0067034A" w14:paraId="2FB53055" w14:textId="77777777" w:rsidTr="000A4497">
        <w:tc>
          <w:tcPr>
            <w:tcW w:w="2310" w:type="dxa"/>
            <w:vAlign w:val="center"/>
          </w:tcPr>
          <w:p w14:paraId="1D0E0826" w14:textId="77777777" w:rsidR="0067034A" w:rsidRDefault="0067034A" w:rsidP="000A4497">
            <w:pPr>
              <w:jc w:val="center"/>
              <w:rPr>
                <w:sz w:val="24"/>
                <w:szCs w:val="24"/>
              </w:rPr>
            </w:pPr>
            <w:r>
              <w:rPr>
                <w:sz w:val="24"/>
                <w:szCs w:val="24"/>
              </w:rPr>
              <w:t>Maths</w:t>
            </w:r>
          </w:p>
        </w:tc>
        <w:tc>
          <w:tcPr>
            <w:tcW w:w="2310" w:type="dxa"/>
            <w:vAlign w:val="center"/>
          </w:tcPr>
          <w:p w14:paraId="3E5B6BB4" w14:textId="77777777" w:rsidR="0067034A" w:rsidRDefault="0067034A" w:rsidP="000A4497">
            <w:pPr>
              <w:jc w:val="center"/>
              <w:rPr>
                <w:sz w:val="24"/>
                <w:szCs w:val="24"/>
              </w:rPr>
            </w:pPr>
            <w:r>
              <w:rPr>
                <w:sz w:val="24"/>
                <w:szCs w:val="24"/>
              </w:rPr>
              <w:t>3%</w:t>
            </w:r>
          </w:p>
        </w:tc>
        <w:tc>
          <w:tcPr>
            <w:tcW w:w="2311" w:type="dxa"/>
            <w:vAlign w:val="center"/>
          </w:tcPr>
          <w:p w14:paraId="543FA052" w14:textId="77777777" w:rsidR="0067034A" w:rsidRDefault="0067034A" w:rsidP="000A4497">
            <w:pPr>
              <w:jc w:val="center"/>
              <w:rPr>
                <w:sz w:val="24"/>
                <w:szCs w:val="24"/>
              </w:rPr>
            </w:pPr>
            <w:r>
              <w:rPr>
                <w:sz w:val="24"/>
                <w:szCs w:val="24"/>
              </w:rPr>
              <w:t>2%</w:t>
            </w:r>
          </w:p>
        </w:tc>
        <w:tc>
          <w:tcPr>
            <w:tcW w:w="2311" w:type="dxa"/>
            <w:vAlign w:val="center"/>
          </w:tcPr>
          <w:p w14:paraId="27F65204" w14:textId="77777777" w:rsidR="0067034A" w:rsidRDefault="0067034A" w:rsidP="000A4497">
            <w:pPr>
              <w:jc w:val="center"/>
              <w:rPr>
                <w:sz w:val="24"/>
                <w:szCs w:val="24"/>
              </w:rPr>
            </w:pPr>
            <w:r>
              <w:rPr>
                <w:sz w:val="24"/>
                <w:szCs w:val="24"/>
              </w:rPr>
              <w:t>-1%</w:t>
            </w:r>
          </w:p>
        </w:tc>
      </w:tr>
      <w:tr w:rsidR="0067034A" w14:paraId="6807909F" w14:textId="77777777" w:rsidTr="000A4497">
        <w:tc>
          <w:tcPr>
            <w:tcW w:w="2310" w:type="dxa"/>
            <w:vAlign w:val="center"/>
          </w:tcPr>
          <w:p w14:paraId="550BEE4A" w14:textId="77777777" w:rsidR="0067034A" w:rsidRDefault="0067034A" w:rsidP="000A4497">
            <w:pPr>
              <w:jc w:val="center"/>
              <w:rPr>
                <w:sz w:val="24"/>
                <w:szCs w:val="24"/>
              </w:rPr>
            </w:pPr>
            <w:r>
              <w:rPr>
                <w:sz w:val="24"/>
                <w:szCs w:val="24"/>
              </w:rPr>
              <w:t>Computer Science</w:t>
            </w:r>
          </w:p>
        </w:tc>
        <w:tc>
          <w:tcPr>
            <w:tcW w:w="2310" w:type="dxa"/>
            <w:vAlign w:val="center"/>
          </w:tcPr>
          <w:p w14:paraId="45C17CAD" w14:textId="77777777" w:rsidR="0067034A" w:rsidRDefault="0067034A" w:rsidP="000A4497">
            <w:pPr>
              <w:jc w:val="center"/>
              <w:rPr>
                <w:sz w:val="24"/>
                <w:szCs w:val="24"/>
              </w:rPr>
            </w:pPr>
            <w:r>
              <w:rPr>
                <w:sz w:val="24"/>
                <w:szCs w:val="24"/>
              </w:rPr>
              <w:t>2%</w:t>
            </w:r>
          </w:p>
        </w:tc>
        <w:tc>
          <w:tcPr>
            <w:tcW w:w="2311" w:type="dxa"/>
            <w:vAlign w:val="center"/>
          </w:tcPr>
          <w:p w14:paraId="2AD8D2FD" w14:textId="77777777" w:rsidR="0067034A" w:rsidRDefault="0067034A" w:rsidP="000A4497">
            <w:pPr>
              <w:jc w:val="center"/>
              <w:rPr>
                <w:sz w:val="24"/>
                <w:szCs w:val="24"/>
              </w:rPr>
            </w:pPr>
            <w:r>
              <w:rPr>
                <w:sz w:val="24"/>
                <w:szCs w:val="24"/>
              </w:rPr>
              <w:t>2%</w:t>
            </w:r>
          </w:p>
        </w:tc>
        <w:tc>
          <w:tcPr>
            <w:tcW w:w="2311" w:type="dxa"/>
            <w:vAlign w:val="center"/>
          </w:tcPr>
          <w:p w14:paraId="5B22FB17" w14:textId="77777777" w:rsidR="0067034A" w:rsidRDefault="0067034A" w:rsidP="000A4497">
            <w:pPr>
              <w:jc w:val="center"/>
              <w:rPr>
                <w:sz w:val="24"/>
                <w:szCs w:val="24"/>
              </w:rPr>
            </w:pPr>
            <w:r>
              <w:rPr>
                <w:sz w:val="24"/>
                <w:szCs w:val="24"/>
              </w:rPr>
              <w:t>0</w:t>
            </w:r>
          </w:p>
        </w:tc>
      </w:tr>
      <w:tr w:rsidR="0067034A" w14:paraId="7AFC7988" w14:textId="77777777" w:rsidTr="000A4497">
        <w:tc>
          <w:tcPr>
            <w:tcW w:w="2310" w:type="dxa"/>
            <w:vAlign w:val="center"/>
          </w:tcPr>
          <w:p w14:paraId="054419DA" w14:textId="77777777" w:rsidR="0067034A" w:rsidRDefault="0067034A" w:rsidP="000A4497">
            <w:pPr>
              <w:jc w:val="center"/>
              <w:rPr>
                <w:sz w:val="24"/>
                <w:szCs w:val="24"/>
              </w:rPr>
            </w:pPr>
            <w:r>
              <w:rPr>
                <w:sz w:val="24"/>
                <w:szCs w:val="24"/>
              </w:rPr>
              <w:t>Technical</w:t>
            </w:r>
          </w:p>
        </w:tc>
        <w:tc>
          <w:tcPr>
            <w:tcW w:w="2310" w:type="dxa"/>
            <w:vAlign w:val="center"/>
          </w:tcPr>
          <w:p w14:paraId="20A07DDD" w14:textId="77777777" w:rsidR="0067034A" w:rsidRDefault="0067034A" w:rsidP="000A4497">
            <w:pPr>
              <w:jc w:val="center"/>
              <w:rPr>
                <w:sz w:val="24"/>
                <w:szCs w:val="24"/>
              </w:rPr>
            </w:pPr>
            <w:r>
              <w:rPr>
                <w:sz w:val="24"/>
                <w:szCs w:val="24"/>
              </w:rPr>
              <w:t>2%</w:t>
            </w:r>
          </w:p>
        </w:tc>
        <w:tc>
          <w:tcPr>
            <w:tcW w:w="2311" w:type="dxa"/>
            <w:vAlign w:val="center"/>
          </w:tcPr>
          <w:p w14:paraId="48094D91" w14:textId="77777777" w:rsidR="0067034A" w:rsidRDefault="0067034A" w:rsidP="000A4497">
            <w:pPr>
              <w:jc w:val="center"/>
              <w:rPr>
                <w:sz w:val="24"/>
                <w:szCs w:val="24"/>
              </w:rPr>
            </w:pPr>
            <w:r>
              <w:rPr>
                <w:sz w:val="24"/>
                <w:szCs w:val="24"/>
              </w:rPr>
              <w:t>2%</w:t>
            </w:r>
          </w:p>
        </w:tc>
        <w:tc>
          <w:tcPr>
            <w:tcW w:w="2311" w:type="dxa"/>
            <w:vAlign w:val="center"/>
          </w:tcPr>
          <w:p w14:paraId="27F19C0D" w14:textId="77777777" w:rsidR="0067034A" w:rsidRDefault="0067034A" w:rsidP="000A4497">
            <w:pPr>
              <w:jc w:val="center"/>
              <w:rPr>
                <w:sz w:val="24"/>
                <w:szCs w:val="24"/>
              </w:rPr>
            </w:pPr>
            <w:r>
              <w:rPr>
                <w:sz w:val="24"/>
                <w:szCs w:val="24"/>
              </w:rPr>
              <w:t>0</w:t>
            </w:r>
          </w:p>
        </w:tc>
      </w:tr>
    </w:tbl>
    <w:p w14:paraId="42CF5C4E" w14:textId="77777777" w:rsidR="0067034A" w:rsidRDefault="0067034A" w:rsidP="0067034A">
      <w:pPr>
        <w:rPr>
          <w:sz w:val="24"/>
          <w:szCs w:val="24"/>
        </w:rPr>
      </w:pPr>
    </w:p>
    <w:p w14:paraId="2814E697" w14:textId="77777777" w:rsidR="0067034A" w:rsidRDefault="0067034A" w:rsidP="0067034A">
      <w:pPr>
        <w:spacing w:line="360" w:lineRule="auto"/>
        <w:rPr>
          <w:sz w:val="24"/>
          <w:szCs w:val="24"/>
        </w:rPr>
      </w:pPr>
      <w:r>
        <w:rPr>
          <w:sz w:val="24"/>
          <w:szCs w:val="24"/>
        </w:rPr>
        <w:t xml:space="preserve">Table 3 shows that for the STEM based subject both Science and Maths decreased in popularity post-intervention. This can be due to several factors such as differences in the composition of the post-intervention group, although with only 5 fewer responses it is unlikely this has made a large impact. It could also be due to new strategies being implemented in other subjects, such as P.E and History, increasing their popularity external to anything happening in the STEM subjects. The third option is simply that students were enjoying Science and Maths less which may have been due to the projects they were involved with or the content of the normal learning within the subjects. </w:t>
      </w:r>
    </w:p>
    <w:p w14:paraId="0B12BD5C" w14:textId="77777777" w:rsidR="00762BBC" w:rsidRDefault="00762BBC" w:rsidP="0067034A">
      <w:pPr>
        <w:spacing w:line="360" w:lineRule="auto"/>
        <w:rPr>
          <w:sz w:val="24"/>
          <w:szCs w:val="24"/>
        </w:rPr>
      </w:pPr>
    </w:p>
    <w:p w14:paraId="6A847099" w14:textId="77777777" w:rsidR="00762BBC" w:rsidRDefault="00762BBC" w:rsidP="0067034A">
      <w:pPr>
        <w:spacing w:line="360" w:lineRule="auto"/>
        <w:rPr>
          <w:sz w:val="24"/>
          <w:szCs w:val="24"/>
        </w:rPr>
      </w:pPr>
    </w:p>
    <w:p w14:paraId="429C7604" w14:textId="77777777" w:rsidR="00762BBC" w:rsidRDefault="00762BBC" w:rsidP="0067034A">
      <w:pPr>
        <w:spacing w:line="360" w:lineRule="auto"/>
        <w:rPr>
          <w:sz w:val="24"/>
          <w:szCs w:val="24"/>
        </w:rPr>
      </w:pPr>
    </w:p>
    <w:p w14:paraId="453A9BFE" w14:textId="77777777" w:rsidR="00762BBC" w:rsidRDefault="00762BBC" w:rsidP="0067034A">
      <w:pPr>
        <w:spacing w:line="360" w:lineRule="auto"/>
        <w:rPr>
          <w:sz w:val="24"/>
          <w:szCs w:val="24"/>
        </w:rPr>
      </w:pPr>
    </w:p>
    <w:p w14:paraId="4D9CB7C7" w14:textId="77777777" w:rsidR="00762BBC" w:rsidRDefault="00762BBC" w:rsidP="0067034A">
      <w:pPr>
        <w:spacing w:line="360" w:lineRule="auto"/>
        <w:rPr>
          <w:sz w:val="24"/>
          <w:szCs w:val="24"/>
        </w:rPr>
      </w:pPr>
    </w:p>
    <w:p w14:paraId="7D8B7AA3" w14:textId="77777777" w:rsidR="00762BBC" w:rsidRDefault="00762BBC" w:rsidP="0067034A">
      <w:pPr>
        <w:spacing w:line="360" w:lineRule="auto"/>
        <w:rPr>
          <w:sz w:val="24"/>
          <w:szCs w:val="24"/>
        </w:rPr>
      </w:pPr>
    </w:p>
    <w:p w14:paraId="17E578B5" w14:textId="77777777" w:rsidR="00762BBC" w:rsidRDefault="00762BBC" w:rsidP="0067034A">
      <w:pPr>
        <w:spacing w:line="360" w:lineRule="auto"/>
        <w:rPr>
          <w:sz w:val="24"/>
          <w:szCs w:val="24"/>
        </w:rPr>
      </w:pPr>
    </w:p>
    <w:p w14:paraId="1726C229" w14:textId="77777777" w:rsidR="00762BBC" w:rsidRPr="00975668" w:rsidRDefault="00762BBC" w:rsidP="0067034A">
      <w:pPr>
        <w:spacing w:line="360" w:lineRule="auto"/>
        <w:rPr>
          <w:sz w:val="24"/>
          <w:szCs w:val="24"/>
        </w:rPr>
      </w:pPr>
    </w:p>
    <w:p w14:paraId="44DF08EB" w14:textId="77777777" w:rsidR="0067034A" w:rsidRDefault="0067034A" w:rsidP="0067034A">
      <w:pPr>
        <w:spacing w:before="240"/>
        <w:rPr>
          <w:i/>
          <w:iCs/>
          <w:sz w:val="24"/>
          <w:szCs w:val="24"/>
        </w:rPr>
      </w:pPr>
      <w:r>
        <w:rPr>
          <w:i/>
          <w:iCs/>
          <w:sz w:val="24"/>
          <w:szCs w:val="24"/>
        </w:rPr>
        <w:lastRenderedPageBreak/>
        <w:t>Table 4: Likert-style responses to question 4 to 9 (Scale of 1(Not at all) to 10 (Very much))</w:t>
      </w:r>
    </w:p>
    <w:tbl>
      <w:tblPr>
        <w:tblW w:w="9125" w:type="dxa"/>
        <w:tblInd w:w="113" w:type="dxa"/>
        <w:tblLook w:val="04A0" w:firstRow="1" w:lastRow="0" w:firstColumn="1" w:lastColumn="0" w:noHBand="0" w:noVBand="1"/>
      </w:tblPr>
      <w:tblGrid>
        <w:gridCol w:w="3021"/>
        <w:gridCol w:w="3052"/>
        <w:gridCol w:w="3052"/>
      </w:tblGrid>
      <w:tr w:rsidR="0067034A" w:rsidRPr="00E67BC4" w14:paraId="4A0C8C20" w14:textId="77777777" w:rsidTr="000A4497">
        <w:trPr>
          <w:trHeight w:val="585"/>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6605F3"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 </w:t>
            </w:r>
          </w:p>
        </w:tc>
        <w:tc>
          <w:tcPr>
            <w:tcW w:w="3052" w:type="dxa"/>
            <w:tcBorders>
              <w:top w:val="single" w:sz="4" w:space="0" w:color="auto"/>
              <w:left w:val="nil"/>
              <w:bottom w:val="single" w:sz="4" w:space="0" w:color="auto"/>
              <w:right w:val="single" w:sz="4" w:space="0" w:color="auto"/>
            </w:tcBorders>
            <w:shd w:val="clear" w:color="auto" w:fill="auto"/>
            <w:vAlign w:val="center"/>
            <w:hideMark/>
          </w:tcPr>
          <w:p w14:paraId="53FF084E"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Pre-intervention Average</w:t>
            </w:r>
          </w:p>
        </w:tc>
        <w:tc>
          <w:tcPr>
            <w:tcW w:w="3052" w:type="dxa"/>
            <w:tcBorders>
              <w:top w:val="single" w:sz="4" w:space="0" w:color="auto"/>
              <w:left w:val="nil"/>
              <w:bottom w:val="single" w:sz="4" w:space="0" w:color="auto"/>
              <w:right w:val="single" w:sz="4" w:space="0" w:color="auto"/>
            </w:tcBorders>
            <w:shd w:val="clear" w:color="auto" w:fill="auto"/>
            <w:vAlign w:val="center"/>
            <w:hideMark/>
          </w:tcPr>
          <w:p w14:paraId="79EE67AF"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Post-intervention average</w:t>
            </w:r>
          </w:p>
        </w:tc>
      </w:tr>
      <w:tr w:rsidR="0067034A" w:rsidRPr="00E67BC4" w14:paraId="5136BE2B"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5E6882A9"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4</w:t>
            </w:r>
            <w:r>
              <w:rPr>
                <w:rFonts w:ascii="Calibri" w:eastAsia="Times New Roman" w:hAnsi="Calibri" w:cs="Calibri"/>
                <w:color w:val="000000"/>
                <w:lang w:eastAsia="en-GB"/>
              </w:rPr>
              <w:t>: I enjoy Science</w:t>
            </w:r>
          </w:p>
        </w:tc>
        <w:tc>
          <w:tcPr>
            <w:tcW w:w="3052" w:type="dxa"/>
            <w:tcBorders>
              <w:top w:val="nil"/>
              <w:left w:val="nil"/>
              <w:bottom w:val="single" w:sz="4" w:space="0" w:color="auto"/>
              <w:right w:val="single" w:sz="4" w:space="0" w:color="auto"/>
            </w:tcBorders>
            <w:shd w:val="clear" w:color="auto" w:fill="auto"/>
            <w:noWrap/>
            <w:vAlign w:val="center"/>
            <w:hideMark/>
          </w:tcPr>
          <w:p w14:paraId="6A6981D5"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7.1</w:t>
            </w:r>
          </w:p>
        </w:tc>
        <w:tc>
          <w:tcPr>
            <w:tcW w:w="3052" w:type="dxa"/>
            <w:tcBorders>
              <w:top w:val="nil"/>
              <w:left w:val="nil"/>
              <w:bottom w:val="single" w:sz="4" w:space="0" w:color="auto"/>
              <w:right w:val="single" w:sz="4" w:space="0" w:color="auto"/>
            </w:tcBorders>
            <w:shd w:val="clear" w:color="auto" w:fill="auto"/>
            <w:noWrap/>
            <w:vAlign w:val="center"/>
            <w:hideMark/>
          </w:tcPr>
          <w:p w14:paraId="6CA6AC8E"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6.9</w:t>
            </w:r>
          </w:p>
        </w:tc>
      </w:tr>
      <w:tr w:rsidR="0067034A" w:rsidRPr="00E67BC4" w14:paraId="53F153F0"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3C2A57C1"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5</w:t>
            </w:r>
            <w:r>
              <w:rPr>
                <w:rFonts w:ascii="Calibri" w:eastAsia="Times New Roman" w:hAnsi="Calibri" w:cs="Calibri"/>
                <w:color w:val="000000"/>
                <w:lang w:eastAsia="en-GB"/>
              </w:rPr>
              <w:t>: I enjoy Technology</w:t>
            </w:r>
          </w:p>
        </w:tc>
        <w:tc>
          <w:tcPr>
            <w:tcW w:w="3052" w:type="dxa"/>
            <w:tcBorders>
              <w:top w:val="nil"/>
              <w:left w:val="nil"/>
              <w:bottom w:val="single" w:sz="4" w:space="0" w:color="auto"/>
              <w:right w:val="single" w:sz="4" w:space="0" w:color="auto"/>
            </w:tcBorders>
            <w:shd w:val="clear" w:color="auto" w:fill="auto"/>
            <w:noWrap/>
            <w:vAlign w:val="center"/>
            <w:hideMark/>
          </w:tcPr>
          <w:p w14:paraId="3F7562AD"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6.5</w:t>
            </w:r>
          </w:p>
        </w:tc>
        <w:tc>
          <w:tcPr>
            <w:tcW w:w="3052" w:type="dxa"/>
            <w:tcBorders>
              <w:top w:val="nil"/>
              <w:left w:val="nil"/>
              <w:bottom w:val="single" w:sz="4" w:space="0" w:color="auto"/>
              <w:right w:val="single" w:sz="4" w:space="0" w:color="auto"/>
            </w:tcBorders>
            <w:shd w:val="clear" w:color="auto" w:fill="auto"/>
            <w:noWrap/>
            <w:vAlign w:val="center"/>
            <w:hideMark/>
          </w:tcPr>
          <w:p w14:paraId="15575F57"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5.3</w:t>
            </w:r>
          </w:p>
        </w:tc>
      </w:tr>
      <w:tr w:rsidR="0067034A" w:rsidRPr="00E67BC4" w14:paraId="1AB6C35F"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6C2DF507"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6</w:t>
            </w:r>
            <w:r>
              <w:rPr>
                <w:rFonts w:ascii="Calibri" w:eastAsia="Times New Roman" w:hAnsi="Calibri" w:cs="Calibri"/>
                <w:color w:val="000000"/>
                <w:lang w:eastAsia="en-GB"/>
              </w:rPr>
              <w:t>: I enjoy Maths</w:t>
            </w:r>
          </w:p>
        </w:tc>
        <w:tc>
          <w:tcPr>
            <w:tcW w:w="3052" w:type="dxa"/>
            <w:tcBorders>
              <w:top w:val="nil"/>
              <w:left w:val="nil"/>
              <w:bottom w:val="single" w:sz="4" w:space="0" w:color="auto"/>
              <w:right w:val="single" w:sz="4" w:space="0" w:color="auto"/>
            </w:tcBorders>
            <w:shd w:val="clear" w:color="auto" w:fill="auto"/>
            <w:noWrap/>
            <w:vAlign w:val="center"/>
            <w:hideMark/>
          </w:tcPr>
          <w:p w14:paraId="3A1DFB63"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5.9</w:t>
            </w:r>
          </w:p>
        </w:tc>
        <w:tc>
          <w:tcPr>
            <w:tcW w:w="3052" w:type="dxa"/>
            <w:tcBorders>
              <w:top w:val="nil"/>
              <w:left w:val="nil"/>
              <w:bottom w:val="single" w:sz="4" w:space="0" w:color="auto"/>
              <w:right w:val="single" w:sz="4" w:space="0" w:color="auto"/>
            </w:tcBorders>
            <w:shd w:val="clear" w:color="auto" w:fill="auto"/>
            <w:noWrap/>
            <w:vAlign w:val="center"/>
            <w:hideMark/>
          </w:tcPr>
          <w:p w14:paraId="2B41E9E5"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5.5</w:t>
            </w:r>
          </w:p>
        </w:tc>
      </w:tr>
      <w:tr w:rsidR="0067034A" w:rsidRPr="00E67BC4" w14:paraId="62192FDE"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7071CA6E"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7</w:t>
            </w:r>
            <w:r>
              <w:rPr>
                <w:rFonts w:ascii="Calibri" w:eastAsia="Times New Roman" w:hAnsi="Calibri" w:cs="Calibri"/>
                <w:color w:val="000000"/>
                <w:lang w:eastAsia="en-GB"/>
              </w:rPr>
              <w:t>: I understand why it is important for everyone to learn Science</w:t>
            </w:r>
          </w:p>
        </w:tc>
        <w:tc>
          <w:tcPr>
            <w:tcW w:w="3052" w:type="dxa"/>
            <w:tcBorders>
              <w:top w:val="nil"/>
              <w:left w:val="nil"/>
              <w:bottom w:val="single" w:sz="4" w:space="0" w:color="auto"/>
              <w:right w:val="single" w:sz="4" w:space="0" w:color="auto"/>
            </w:tcBorders>
            <w:shd w:val="clear" w:color="auto" w:fill="auto"/>
            <w:noWrap/>
            <w:vAlign w:val="center"/>
            <w:hideMark/>
          </w:tcPr>
          <w:p w14:paraId="586FE3A2"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8.2</w:t>
            </w:r>
          </w:p>
        </w:tc>
        <w:tc>
          <w:tcPr>
            <w:tcW w:w="3052" w:type="dxa"/>
            <w:tcBorders>
              <w:top w:val="nil"/>
              <w:left w:val="nil"/>
              <w:bottom w:val="single" w:sz="4" w:space="0" w:color="auto"/>
              <w:right w:val="single" w:sz="4" w:space="0" w:color="auto"/>
            </w:tcBorders>
            <w:shd w:val="clear" w:color="auto" w:fill="auto"/>
            <w:noWrap/>
            <w:vAlign w:val="center"/>
            <w:hideMark/>
          </w:tcPr>
          <w:p w14:paraId="577C997D"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7.5</w:t>
            </w:r>
          </w:p>
        </w:tc>
      </w:tr>
      <w:tr w:rsidR="0067034A" w:rsidRPr="00E67BC4" w14:paraId="2FFEA5A0"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7B4E4138"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8</w:t>
            </w:r>
            <w:r>
              <w:rPr>
                <w:rFonts w:ascii="Calibri" w:eastAsia="Times New Roman" w:hAnsi="Calibri" w:cs="Calibri"/>
                <w:color w:val="000000"/>
                <w:lang w:eastAsia="en-GB"/>
              </w:rPr>
              <w:t>: I understand why it is important for everyone to learn Technology</w:t>
            </w:r>
          </w:p>
        </w:tc>
        <w:tc>
          <w:tcPr>
            <w:tcW w:w="3052" w:type="dxa"/>
            <w:tcBorders>
              <w:top w:val="nil"/>
              <w:left w:val="nil"/>
              <w:bottom w:val="single" w:sz="4" w:space="0" w:color="auto"/>
              <w:right w:val="single" w:sz="4" w:space="0" w:color="auto"/>
            </w:tcBorders>
            <w:shd w:val="clear" w:color="auto" w:fill="auto"/>
            <w:noWrap/>
            <w:vAlign w:val="center"/>
            <w:hideMark/>
          </w:tcPr>
          <w:p w14:paraId="0428FEED"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6.9</w:t>
            </w:r>
          </w:p>
        </w:tc>
        <w:tc>
          <w:tcPr>
            <w:tcW w:w="3052" w:type="dxa"/>
            <w:tcBorders>
              <w:top w:val="nil"/>
              <w:left w:val="nil"/>
              <w:bottom w:val="single" w:sz="4" w:space="0" w:color="auto"/>
              <w:right w:val="single" w:sz="4" w:space="0" w:color="auto"/>
            </w:tcBorders>
            <w:shd w:val="clear" w:color="auto" w:fill="auto"/>
            <w:noWrap/>
            <w:vAlign w:val="center"/>
            <w:hideMark/>
          </w:tcPr>
          <w:p w14:paraId="33C88E0F"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6.2</w:t>
            </w:r>
          </w:p>
        </w:tc>
      </w:tr>
      <w:tr w:rsidR="0067034A" w:rsidRPr="00E67BC4" w14:paraId="6EFBA982" w14:textId="77777777" w:rsidTr="000A4497">
        <w:trPr>
          <w:trHeight w:val="292"/>
        </w:trPr>
        <w:tc>
          <w:tcPr>
            <w:tcW w:w="3021" w:type="dxa"/>
            <w:tcBorders>
              <w:top w:val="nil"/>
              <w:left w:val="single" w:sz="4" w:space="0" w:color="auto"/>
              <w:bottom w:val="single" w:sz="4" w:space="0" w:color="auto"/>
              <w:right w:val="single" w:sz="4" w:space="0" w:color="auto"/>
            </w:tcBorders>
            <w:shd w:val="clear" w:color="auto" w:fill="auto"/>
            <w:noWrap/>
            <w:vAlign w:val="bottom"/>
            <w:hideMark/>
          </w:tcPr>
          <w:p w14:paraId="5724AC3D" w14:textId="77777777" w:rsidR="0067034A" w:rsidRPr="00E67BC4" w:rsidRDefault="0067034A" w:rsidP="000A4497">
            <w:pPr>
              <w:spacing w:after="0" w:line="240" w:lineRule="auto"/>
              <w:rPr>
                <w:rFonts w:ascii="Calibri" w:eastAsia="Times New Roman" w:hAnsi="Calibri" w:cs="Calibri"/>
                <w:color w:val="000000"/>
                <w:lang w:eastAsia="en-GB"/>
              </w:rPr>
            </w:pPr>
            <w:r w:rsidRPr="00E67BC4">
              <w:rPr>
                <w:rFonts w:ascii="Calibri" w:eastAsia="Times New Roman" w:hAnsi="Calibri" w:cs="Calibri"/>
                <w:color w:val="000000"/>
                <w:lang w:eastAsia="en-GB"/>
              </w:rPr>
              <w:t>Question 9</w:t>
            </w:r>
            <w:r>
              <w:rPr>
                <w:rFonts w:ascii="Calibri" w:eastAsia="Times New Roman" w:hAnsi="Calibri" w:cs="Calibri"/>
                <w:color w:val="000000"/>
                <w:lang w:eastAsia="en-GB"/>
              </w:rPr>
              <w:t>: I understand why it is important for everyone to learn Maths</w:t>
            </w:r>
          </w:p>
        </w:tc>
        <w:tc>
          <w:tcPr>
            <w:tcW w:w="3052" w:type="dxa"/>
            <w:tcBorders>
              <w:top w:val="nil"/>
              <w:left w:val="nil"/>
              <w:bottom w:val="single" w:sz="4" w:space="0" w:color="auto"/>
              <w:right w:val="single" w:sz="4" w:space="0" w:color="auto"/>
            </w:tcBorders>
            <w:shd w:val="clear" w:color="auto" w:fill="auto"/>
            <w:noWrap/>
            <w:vAlign w:val="center"/>
            <w:hideMark/>
          </w:tcPr>
          <w:p w14:paraId="34F07415"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9.1</w:t>
            </w:r>
          </w:p>
        </w:tc>
        <w:tc>
          <w:tcPr>
            <w:tcW w:w="3052" w:type="dxa"/>
            <w:tcBorders>
              <w:top w:val="nil"/>
              <w:left w:val="nil"/>
              <w:bottom w:val="single" w:sz="4" w:space="0" w:color="auto"/>
              <w:right w:val="single" w:sz="4" w:space="0" w:color="auto"/>
            </w:tcBorders>
            <w:shd w:val="clear" w:color="auto" w:fill="auto"/>
            <w:noWrap/>
            <w:vAlign w:val="center"/>
            <w:hideMark/>
          </w:tcPr>
          <w:p w14:paraId="07A20DE4" w14:textId="77777777" w:rsidR="0067034A" w:rsidRPr="00E67BC4" w:rsidRDefault="0067034A" w:rsidP="000A4497">
            <w:pPr>
              <w:spacing w:after="0" w:line="240" w:lineRule="auto"/>
              <w:jc w:val="center"/>
              <w:rPr>
                <w:rFonts w:ascii="Calibri" w:eastAsia="Times New Roman" w:hAnsi="Calibri" w:cs="Calibri"/>
                <w:color w:val="000000"/>
                <w:lang w:eastAsia="en-GB"/>
              </w:rPr>
            </w:pPr>
            <w:r w:rsidRPr="00E67BC4">
              <w:rPr>
                <w:rFonts w:ascii="Calibri" w:eastAsia="Times New Roman" w:hAnsi="Calibri" w:cs="Calibri"/>
                <w:color w:val="000000"/>
                <w:lang w:eastAsia="en-GB"/>
              </w:rPr>
              <w:t>8.8</w:t>
            </w:r>
          </w:p>
        </w:tc>
      </w:tr>
    </w:tbl>
    <w:p w14:paraId="47A2DD95" w14:textId="77777777" w:rsidR="0067034A" w:rsidRDefault="0067034A" w:rsidP="0067034A">
      <w:pPr>
        <w:rPr>
          <w:i/>
          <w:iCs/>
          <w:sz w:val="24"/>
          <w:szCs w:val="24"/>
        </w:rPr>
      </w:pPr>
    </w:p>
    <w:p w14:paraId="4E1B729F" w14:textId="77777777" w:rsidR="0067034A" w:rsidRDefault="0067034A" w:rsidP="0067034A">
      <w:pPr>
        <w:spacing w:line="360" w:lineRule="auto"/>
        <w:rPr>
          <w:sz w:val="24"/>
          <w:szCs w:val="24"/>
        </w:rPr>
      </w:pPr>
      <w:r>
        <w:rPr>
          <w:sz w:val="24"/>
          <w:szCs w:val="24"/>
        </w:rPr>
        <w:t xml:space="preserve">These six questions provide a lot of information about the perceptions of the STEM subjects. While the enjoyment of Science and Maths did not change markedly from the pre- to post intervention questionnaire, Technology did decrease considerably. This could be attributed to something that was happening within that subject, such as a move away from more hands-on work to more theoretical or design work. Interestingly, while maths was obviously the least popular of the three subjects as far as enjoyment goes there was a clear understanding of how important a subject it is to learn. Science was the only subject to see a notable decrease from pre-to post-intervention for importance. This may have been due to the projects encouraging more use of Maths and technical skills to solve the problems presented, especially in the extracurricular projects. </w:t>
      </w:r>
    </w:p>
    <w:p w14:paraId="0E092145" w14:textId="77777777" w:rsidR="0067034A" w:rsidRDefault="0067034A" w:rsidP="0067034A">
      <w:pPr>
        <w:spacing w:line="360" w:lineRule="auto"/>
        <w:rPr>
          <w:sz w:val="24"/>
          <w:szCs w:val="24"/>
        </w:rPr>
      </w:pPr>
    </w:p>
    <w:p w14:paraId="0F4E0FF0" w14:textId="77777777" w:rsidR="0067034A" w:rsidRDefault="0067034A" w:rsidP="0067034A">
      <w:pPr>
        <w:spacing w:line="360" w:lineRule="auto"/>
        <w:rPr>
          <w:sz w:val="24"/>
          <w:szCs w:val="24"/>
        </w:rPr>
      </w:pPr>
    </w:p>
    <w:p w14:paraId="40C622AF" w14:textId="77777777" w:rsidR="0067034A" w:rsidRDefault="0067034A" w:rsidP="0067034A">
      <w:pPr>
        <w:rPr>
          <w:sz w:val="24"/>
          <w:szCs w:val="24"/>
        </w:rPr>
      </w:pPr>
    </w:p>
    <w:p w14:paraId="0C2D6BC5" w14:textId="77777777" w:rsidR="0067034A" w:rsidRDefault="0067034A" w:rsidP="0067034A">
      <w:pPr>
        <w:rPr>
          <w:i/>
          <w:iCs/>
          <w:sz w:val="24"/>
          <w:szCs w:val="24"/>
        </w:rPr>
      </w:pPr>
    </w:p>
    <w:p w14:paraId="45F0D514" w14:textId="77777777" w:rsidR="00762BBC" w:rsidRDefault="00762BBC" w:rsidP="0067034A">
      <w:pPr>
        <w:rPr>
          <w:i/>
          <w:iCs/>
          <w:sz w:val="24"/>
          <w:szCs w:val="24"/>
        </w:rPr>
      </w:pPr>
    </w:p>
    <w:p w14:paraId="6EBC9452" w14:textId="77777777" w:rsidR="00762BBC" w:rsidRDefault="00762BBC" w:rsidP="0067034A">
      <w:pPr>
        <w:rPr>
          <w:i/>
          <w:iCs/>
          <w:sz w:val="24"/>
          <w:szCs w:val="24"/>
        </w:rPr>
      </w:pPr>
    </w:p>
    <w:p w14:paraId="484540C8" w14:textId="77777777" w:rsidR="00762BBC" w:rsidRDefault="00762BBC" w:rsidP="0067034A">
      <w:pPr>
        <w:rPr>
          <w:i/>
          <w:iCs/>
          <w:sz w:val="24"/>
          <w:szCs w:val="24"/>
        </w:rPr>
      </w:pPr>
    </w:p>
    <w:p w14:paraId="458C1006" w14:textId="77777777" w:rsidR="0067034A" w:rsidRDefault="0067034A" w:rsidP="0067034A">
      <w:pPr>
        <w:rPr>
          <w:i/>
          <w:iCs/>
          <w:sz w:val="24"/>
          <w:szCs w:val="24"/>
        </w:rPr>
      </w:pPr>
    </w:p>
    <w:p w14:paraId="294F9D82" w14:textId="77777777" w:rsidR="0067034A" w:rsidRDefault="0067034A" w:rsidP="0067034A">
      <w:pPr>
        <w:rPr>
          <w:i/>
          <w:iCs/>
          <w:sz w:val="24"/>
          <w:szCs w:val="24"/>
        </w:rPr>
      </w:pPr>
    </w:p>
    <w:p w14:paraId="6E5A4A35" w14:textId="77777777" w:rsidR="0067034A" w:rsidRDefault="0067034A" w:rsidP="0067034A">
      <w:pPr>
        <w:rPr>
          <w:sz w:val="24"/>
          <w:szCs w:val="24"/>
        </w:rPr>
      </w:pPr>
      <w:r>
        <w:rPr>
          <w:i/>
          <w:iCs/>
          <w:sz w:val="24"/>
          <w:szCs w:val="24"/>
        </w:rPr>
        <w:lastRenderedPageBreak/>
        <w:t>Table 5: What subject have you chosen for S3?</w:t>
      </w:r>
    </w:p>
    <w:tbl>
      <w:tblPr>
        <w:tblW w:w="9076" w:type="dxa"/>
        <w:tblInd w:w="113" w:type="dxa"/>
        <w:tblLook w:val="04A0" w:firstRow="1" w:lastRow="0" w:firstColumn="1" w:lastColumn="0" w:noHBand="0" w:noVBand="1"/>
      </w:tblPr>
      <w:tblGrid>
        <w:gridCol w:w="4538"/>
        <w:gridCol w:w="4538"/>
      </w:tblGrid>
      <w:tr w:rsidR="0067034A" w:rsidRPr="00A567C9" w14:paraId="01753413" w14:textId="77777777" w:rsidTr="000A4497">
        <w:trPr>
          <w:trHeight w:val="887"/>
        </w:trPr>
        <w:tc>
          <w:tcPr>
            <w:tcW w:w="45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DC61F"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Number of STEM subjects chosen</w:t>
            </w:r>
          </w:p>
        </w:tc>
        <w:tc>
          <w:tcPr>
            <w:tcW w:w="4538" w:type="dxa"/>
            <w:tcBorders>
              <w:top w:val="single" w:sz="4" w:space="0" w:color="auto"/>
              <w:left w:val="nil"/>
              <w:bottom w:val="single" w:sz="4" w:space="0" w:color="auto"/>
              <w:right w:val="single" w:sz="4" w:space="0" w:color="auto"/>
            </w:tcBorders>
            <w:shd w:val="clear" w:color="auto" w:fill="auto"/>
            <w:vAlign w:val="center"/>
            <w:hideMark/>
          </w:tcPr>
          <w:p w14:paraId="0F065846"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Number of Students</w:t>
            </w:r>
          </w:p>
        </w:tc>
      </w:tr>
      <w:tr w:rsidR="0067034A" w:rsidRPr="00A567C9" w14:paraId="680F01D8" w14:textId="77777777" w:rsidTr="000A4497">
        <w:trPr>
          <w:trHeight w:val="295"/>
        </w:trPr>
        <w:tc>
          <w:tcPr>
            <w:tcW w:w="4538" w:type="dxa"/>
            <w:tcBorders>
              <w:top w:val="nil"/>
              <w:left w:val="single" w:sz="4" w:space="0" w:color="auto"/>
              <w:bottom w:val="single" w:sz="4" w:space="0" w:color="auto"/>
              <w:right w:val="single" w:sz="4" w:space="0" w:color="auto"/>
            </w:tcBorders>
            <w:shd w:val="clear" w:color="auto" w:fill="auto"/>
            <w:noWrap/>
            <w:vAlign w:val="bottom"/>
            <w:hideMark/>
          </w:tcPr>
          <w:p w14:paraId="085B6AB0"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0</w:t>
            </w:r>
          </w:p>
        </w:tc>
        <w:tc>
          <w:tcPr>
            <w:tcW w:w="4538" w:type="dxa"/>
            <w:tcBorders>
              <w:top w:val="nil"/>
              <w:left w:val="nil"/>
              <w:bottom w:val="single" w:sz="4" w:space="0" w:color="auto"/>
              <w:right w:val="single" w:sz="4" w:space="0" w:color="auto"/>
            </w:tcBorders>
            <w:shd w:val="clear" w:color="auto" w:fill="auto"/>
            <w:noWrap/>
            <w:vAlign w:val="bottom"/>
            <w:hideMark/>
          </w:tcPr>
          <w:p w14:paraId="361894BE"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4</w:t>
            </w:r>
          </w:p>
        </w:tc>
      </w:tr>
      <w:tr w:rsidR="0067034A" w:rsidRPr="00A567C9" w14:paraId="3681A9FD" w14:textId="77777777" w:rsidTr="000A4497">
        <w:trPr>
          <w:trHeight w:val="295"/>
        </w:trPr>
        <w:tc>
          <w:tcPr>
            <w:tcW w:w="4538" w:type="dxa"/>
            <w:tcBorders>
              <w:top w:val="nil"/>
              <w:left w:val="single" w:sz="4" w:space="0" w:color="auto"/>
              <w:bottom w:val="single" w:sz="4" w:space="0" w:color="auto"/>
              <w:right w:val="single" w:sz="4" w:space="0" w:color="auto"/>
            </w:tcBorders>
            <w:shd w:val="clear" w:color="auto" w:fill="auto"/>
            <w:noWrap/>
            <w:vAlign w:val="bottom"/>
            <w:hideMark/>
          </w:tcPr>
          <w:p w14:paraId="22C6A246"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1</w:t>
            </w:r>
          </w:p>
        </w:tc>
        <w:tc>
          <w:tcPr>
            <w:tcW w:w="4538" w:type="dxa"/>
            <w:tcBorders>
              <w:top w:val="nil"/>
              <w:left w:val="nil"/>
              <w:bottom w:val="single" w:sz="4" w:space="0" w:color="auto"/>
              <w:right w:val="single" w:sz="4" w:space="0" w:color="auto"/>
            </w:tcBorders>
            <w:shd w:val="clear" w:color="auto" w:fill="auto"/>
            <w:noWrap/>
            <w:vAlign w:val="bottom"/>
            <w:hideMark/>
          </w:tcPr>
          <w:p w14:paraId="394C1300"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15</w:t>
            </w:r>
          </w:p>
        </w:tc>
      </w:tr>
      <w:tr w:rsidR="0067034A" w:rsidRPr="00A567C9" w14:paraId="5CA769F4" w14:textId="77777777" w:rsidTr="000A4497">
        <w:trPr>
          <w:trHeight w:val="295"/>
        </w:trPr>
        <w:tc>
          <w:tcPr>
            <w:tcW w:w="4538" w:type="dxa"/>
            <w:tcBorders>
              <w:top w:val="nil"/>
              <w:left w:val="single" w:sz="4" w:space="0" w:color="auto"/>
              <w:bottom w:val="single" w:sz="4" w:space="0" w:color="auto"/>
              <w:right w:val="single" w:sz="4" w:space="0" w:color="auto"/>
            </w:tcBorders>
            <w:shd w:val="clear" w:color="auto" w:fill="auto"/>
            <w:noWrap/>
            <w:vAlign w:val="bottom"/>
            <w:hideMark/>
          </w:tcPr>
          <w:p w14:paraId="27631139"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2</w:t>
            </w:r>
          </w:p>
        </w:tc>
        <w:tc>
          <w:tcPr>
            <w:tcW w:w="4538" w:type="dxa"/>
            <w:tcBorders>
              <w:top w:val="nil"/>
              <w:left w:val="nil"/>
              <w:bottom w:val="single" w:sz="4" w:space="0" w:color="auto"/>
              <w:right w:val="single" w:sz="4" w:space="0" w:color="auto"/>
            </w:tcBorders>
            <w:shd w:val="clear" w:color="auto" w:fill="auto"/>
            <w:noWrap/>
            <w:vAlign w:val="bottom"/>
            <w:hideMark/>
          </w:tcPr>
          <w:p w14:paraId="1E988808"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29</w:t>
            </w:r>
          </w:p>
        </w:tc>
      </w:tr>
      <w:tr w:rsidR="0067034A" w:rsidRPr="00A567C9" w14:paraId="4B279E22" w14:textId="77777777" w:rsidTr="000A4497">
        <w:trPr>
          <w:trHeight w:val="295"/>
        </w:trPr>
        <w:tc>
          <w:tcPr>
            <w:tcW w:w="4538" w:type="dxa"/>
            <w:tcBorders>
              <w:top w:val="nil"/>
              <w:left w:val="single" w:sz="4" w:space="0" w:color="auto"/>
              <w:bottom w:val="single" w:sz="4" w:space="0" w:color="auto"/>
              <w:right w:val="single" w:sz="4" w:space="0" w:color="auto"/>
            </w:tcBorders>
            <w:shd w:val="clear" w:color="auto" w:fill="auto"/>
            <w:noWrap/>
            <w:vAlign w:val="bottom"/>
            <w:hideMark/>
          </w:tcPr>
          <w:p w14:paraId="1D98A7AF"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3</w:t>
            </w:r>
          </w:p>
        </w:tc>
        <w:tc>
          <w:tcPr>
            <w:tcW w:w="4538" w:type="dxa"/>
            <w:tcBorders>
              <w:top w:val="nil"/>
              <w:left w:val="nil"/>
              <w:bottom w:val="single" w:sz="4" w:space="0" w:color="auto"/>
              <w:right w:val="single" w:sz="4" w:space="0" w:color="auto"/>
            </w:tcBorders>
            <w:shd w:val="clear" w:color="auto" w:fill="auto"/>
            <w:noWrap/>
            <w:vAlign w:val="bottom"/>
            <w:hideMark/>
          </w:tcPr>
          <w:p w14:paraId="0465A996" w14:textId="77777777" w:rsidR="0067034A" w:rsidRPr="00A567C9" w:rsidRDefault="0067034A" w:rsidP="000A4497">
            <w:pPr>
              <w:spacing w:after="0" w:line="240" w:lineRule="auto"/>
              <w:jc w:val="center"/>
              <w:rPr>
                <w:rFonts w:ascii="Calibri" w:eastAsia="Times New Roman" w:hAnsi="Calibri" w:cs="Calibri"/>
                <w:color w:val="000000"/>
                <w:lang w:eastAsia="en-GB"/>
              </w:rPr>
            </w:pPr>
            <w:r w:rsidRPr="00A567C9">
              <w:rPr>
                <w:rFonts w:ascii="Calibri" w:eastAsia="Times New Roman" w:hAnsi="Calibri" w:cs="Calibri"/>
                <w:color w:val="000000"/>
                <w:lang w:eastAsia="en-GB"/>
              </w:rPr>
              <w:t>12</w:t>
            </w:r>
          </w:p>
        </w:tc>
      </w:tr>
    </w:tbl>
    <w:p w14:paraId="49EA527F" w14:textId="77777777" w:rsidR="0067034A" w:rsidRDefault="0067034A" w:rsidP="0067034A">
      <w:pPr>
        <w:rPr>
          <w:sz w:val="24"/>
          <w:szCs w:val="24"/>
        </w:rPr>
      </w:pPr>
    </w:p>
    <w:p w14:paraId="3D6BAB4D" w14:textId="77777777" w:rsidR="0067034A" w:rsidRDefault="0067034A" w:rsidP="0067034A">
      <w:pPr>
        <w:spacing w:line="360" w:lineRule="auto"/>
        <w:rPr>
          <w:sz w:val="24"/>
          <w:szCs w:val="24"/>
        </w:rPr>
      </w:pPr>
      <w:r>
        <w:rPr>
          <w:sz w:val="24"/>
          <w:szCs w:val="24"/>
        </w:rPr>
        <w:t xml:space="preserve">The information for this question was only looked at pre-intervention, due to pupils’ subject choices being submitted before the projects began it will not have changed over the course of the research. This information allows the number of STEM subjects being taken by each pupil to be recorded. Only four out of the 60 respondents are not taking any STEM subjects at all with nearly half taking two. This is positive to see as it shows that the vast majority will be continuing their studies in STEM to at least a National level and, hopefully, beyond into advanced courses and further/higher education. </w:t>
      </w:r>
    </w:p>
    <w:p w14:paraId="669788A7" w14:textId="77777777" w:rsidR="0067034A" w:rsidRDefault="0067034A" w:rsidP="0067034A">
      <w:pPr>
        <w:spacing w:before="240"/>
        <w:rPr>
          <w:i/>
          <w:iCs/>
          <w:sz w:val="24"/>
          <w:szCs w:val="24"/>
        </w:rPr>
      </w:pPr>
      <w:r>
        <w:rPr>
          <w:i/>
          <w:iCs/>
          <w:sz w:val="24"/>
          <w:szCs w:val="24"/>
        </w:rPr>
        <w:t>Table 6: What job/sector would you like to work in when you leave school?</w:t>
      </w:r>
    </w:p>
    <w:tbl>
      <w:tblPr>
        <w:tblStyle w:val="TableGrid"/>
        <w:tblW w:w="0" w:type="auto"/>
        <w:tblInd w:w="108" w:type="dxa"/>
        <w:tblLook w:val="04A0" w:firstRow="1" w:lastRow="0" w:firstColumn="1" w:lastColumn="0" w:noHBand="0" w:noVBand="1"/>
      </w:tblPr>
      <w:tblGrid>
        <w:gridCol w:w="1012"/>
        <w:gridCol w:w="1012"/>
        <w:gridCol w:w="944"/>
        <w:gridCol w:w="1013"/>
        <w:gridCol w:w="1013"/>
        <w:gridCol w:w="944"/>
        <w:gridCol w:w="1013"/>
        <w:gridCol w:w="1013"/>
        <w:gridCol w:w="944"/>
      </w:tblGrid>
      <w:tr w:rsidR="0067034A" w14:paraId="1EA9694C" w14:textId="77777777" w:rsidTr="000A4497">
        <w:trPr>
          <w:trHeight w:val="299"/>
        </w:trPr>
        <w:tc>
          <w:tcPr>
            <w:tcW w:w="2762" w:type="dxa"/>
            <w:gridSpan w:val="3"/>
            <w:vAlign w:val="center"/>
          </w:tcPr>
          <w:p w14:paraId="5E626D25" w14:textId="77777777" w:rsidR="0067034A" w:rsidRDefault="0067034A" w:rsidP="000A4497">
            <w:pPr>
              <w:tabs>
                <w:tab w:val="left" w:pos="1185"/>
              </w:tabs>
              <w:jc w:val="center"/>
              <w:rPr>
                <w:sz w:val="24"/>
                <w:szCs w:val="24"/>
              </w:rPr>
            </w:pPr>
            <w:r>
              <w:rPr>
                <w:sz w:val="24"/>
                <w:szCs w:val="24"/>
              </w:rPr>
              <w:t>Requires STEM</w:t>
            </w:r>
          </w:p>
        </w:tc>
        <w:tc>
          <w:tcPr>
            <w:tcW w:w="3186" w:type="dxa"/>
            <w:gridSpan w:val="3"/>
            <w:vAlign w:val="center"/>
          </w:tcPr>
          <w:p w14:paraId="010215AA" w14:textId="77777777" w:rsidR="0067034A" w:rsidRDefault="0067034A" w:rsidP="000A4497">
            <w:pPr>
              <w:tabs>
                <w:tab w:val="left" w:pos="1185"/>
              </w:tabs>
              <w:jc w:val="center"/>
              <w:rPr>
                <w:sz w:val="24"/>
                <w:szCs w:val="24"/>
              </w:rPr>
            </w:pPr>
            <w:r>
              <w:rPr>
                <w:sz w:val="24"/>
                <w:szCs w:val="24"/>
              </w:rPr>
              <w:t>Does Not Require STEM</w:t>
            </w:r>
          </w:p>
        </w:tc>
        <w:tc>
          <w:tcPr>
            <w:tcW w:w="3186" w:type="dxa"/>
            <w:gridSpan w:val="3"/>
            <w:vAlign w:val="center"/>
          </w:tcPr>
          <w:p w14:paraId="4805B97A" w14:textId="77777777" w:rsidR="0067034A" w:rsidRDefault="0067034A" w:rsidP="000A4497">
            <w:pPr>
              <w:tabs>
                <w:tab w:val="left" w:pos="1185"/>
              </w:tabs>
              <w:jc w:val="center"/>
              <w:rPr>
                <w:sz w:val="24"/>
                <w:szCs w:val="24"/>
              </w:rPr>
            </w:pPr>
            <w:r>
              <w:rPr>
                <w:sz w:val="24"/>
                <w:szCs w:val="24"/>
              </w:rPr>
              <w:t>Don’t Know</w:t>
            </w:r>
          </w:p>
        </w:tc>
      </w:tr>
      <w:tr w:rsidR="0067034A" w14:paraId="412F50E6" w14:textId="77777777" w:rsidTr="000A4497">
        <w:trPr>
          <w:trHeight w:val="913"/>
        </w:trPr>
        <w:tc>
          <w:tcPr>
            <w:tcW w:w="662" w:type="dxa"/>
            <w:vAlign w:val="center"/>
          </w:tcPr>
          <w:p w14:paraId="64393DBB" w14:textId="77777777" w:rsidR="0067034A" w:rsidRPr="002E7E7C" w:rsidRDefault="0067034A" w:rsidP="000A4497">
            <w:pPr>
              <w:tabs>
                <w:tab w:val="left" w:pos="1185"/>
              </w:tabs>
              <w:jc w:val="center"/>
              <w:rPr>
                <w:sz w:val="16"/>
                <w:szCs w:val="16"/>
              </w:rPr>
            </w:pPr>
            <w:r w:rsidRPr="002E7E7C">
              <w:rPr>
                <w:sz w:val="16"/>
                <w:szCs w:val="16"/>
              </w:rPr>
              <w:t>Pre-intervention</w:t>
            </w:r>
          </w:p>
        </w:tc>
        <w:tc>
          <w:tcPr>
            <w:tcW w:w="1088" w:type="dxa"/>
            <w:vAlign w:val="center"/>
          </w:tcPr>
          <w:p w14:paraId="030226D3" w14:textId="77777777" w:rsidR="0067034A" w:rsidRPr="002E7E7C" w:rsidRDefault="0067034A" w:rsidP="000A4497">
            <w:pPr>
              <w:tabs>
                <w:tab w:val="left" w:pos="1185"/>
              </w:tabs>
              <w:jc w:val="center"/>
              <w:rPr>
                <w:sz w:val="16"/>
                <w:szCs w:val="16"/>
              </w:rPr>
            </w:pPr>
            <w:r w:rsidRPr="002E7E7C">
              <w:rPr>
                <w:sz w:val="16"/>
                <w:szCs w:val="16"/>
              </w:rPr>
              <w:t>Post-intervention</w:t>
            </w:r>
          </w:p>
        </w:tc>
        <w:tc>
          <w:tcPr>
            <w:tcW w:w="1012" w:type="dxa"/>
            <w:vAlign w:val="center"/>
          </w:tcPr>
          <w:p w14:paraId="049811BF" w14:textId="77777777" w:rsidR="0067034A" w:rsidRPr="002E7E7C" w:rsidRDefault="0067034A" w:rsidP="000A4497">
            <w:pPr>
              <w:tabs>
                <w:tab w:val="left" w:pos="1185"/>
              </w:tabs>
              <w:jc w:val="center"/>
              <w:rPr>
                <w:sz w:val="16"/>
                <w:szCs w:val="16"/>
              </w:rPr>
            </w:pPr>
            <w:r w:rsidRPr="002E7E7C">
              <w:rPr>
                <w:sz w:val="16"/>
                <w:szCs w:val="16"/>
              </w:rPr>
              <w:t>Percentage change</w:t>
            </w:r>
          </w:p>
        </w:tc>
        <w:tc>
          <w:tcPr>
            <w:tcW w:w="1087" w:type="dxa"/>
            <w:vAlign w:val="center"/>
          </w:tcPr>
          <w:p w14:paraId="58ED7C7E" w14:textId="77777777" w:rsidR="0067034A" w:rsidRPr="002E7E7C" w:rsidRDefault="0067034A" w:rsidP="000A4497">
            <w:pPr>
              <w:tabs>
                <w:tab w:val="left" w:pos="1185"/>
              </w:tabs>
              <w:jc w:val="center"/>
              <w:rPr>
                <w:sz w:val="16"/>
                <w:szCs w:val="16"/>
              </w:rPr>
            </w:pPr>
            <w:r w:rsidRPr="002E7E7C">
              <w:rPr>
                <w:sz w:val="16"/>
                <w:szCs w:val="16"/>
              </w:rPr>
              <w:t>Pre-intervention</w:t>
            </w:r>
          </w:p>
        </w:tc>
        <w:tc>
          <w:tcPr>
            <w:tcW w:w="1087" w:type="dxa"/>
            <w:vAlign w:val="center"/>
          </w:tcPr>
          <w:p w14:paraId="29CDCFC6" w14:textId="77777777" w:rsidR="0067034A" w:rsidRPr="002E7E7C" w:rsidRDefault="0067034A" w:rsidP="000A4497">
            <w:pPr>
              <w:tabs>
                <w:tab w:val="left" w:pos="1185"/>
              </w:tabs>
              <w:jc w:val="center"/>
              <w:rPr>
                <w:sz w:val="16"/>
                <w:szCs w:val="16"/>
              </w:rPr>
            </w:pPr>
            <w:r w:rsidRPr="002E7E7C">
              <w:rPr>
                <w:sz w:val="16"/>
                <w:szCs w:val="16"/>
              </w:rPr>
              <w:t>Post-intervention</w:t>
            </w:r>
          </w:p>
        </w:tc>
        <w:tc>
          <w:tcPr>
            <w:tcW w:w="1012" w:type="dxa"/>
            <w:vAlign w:val="center"/>
          </w:tcPr>
          <w:p w14:paraId="57A89999" w14:textId="77777777" w:rsidR="0067034A" w:rsidRPr="002E7E7C" w:rsidRDefault="0067034A" w:rsidP="000A4497">
            <w:pPr>
              <w:tabs>
                <w:tab w:val="left" w:pos="1185"/>
              </w:tabs>
              <w:jc w:val="center"/>
              <w:rPr>
                <w:sz w:val="16"/>
                <w:szCs w:val="16"/>
              </w:rPr>
            </w:pPr>
            <w:r w:rsidRPr="002E7E7C">
              <w:rPr>
                <w:sz w:val="16"/>
                <w:szCs w:val="16"/>
              </w:rPr>
              <w:t>Percentage Change</w:t>
            </w:r>
          </w:p>
        </w:tc>
        <w:tc>
          <w:tcPr>
            <w:tcW w:w="1087" w:type="dxa"/>
            <w:vAlign w:val="center"/>
          </w:tcPr>
          <w:p w14:paraId="7A196509" w14:textId="77777777" w:rsidR="0067034A" w:rsidRPr="002E7E7C" w:rsidRDefault="0067034A" w:rsidP="000A4497">
            <w:pPr>
              <w:tabs>
                <w:tab w:val="left" w:pos="1185"/>
              </w:tabs>
              <w:jc w:val="center"/>
              <w:rPr>
                <w:sz w:val="16"/>
                <w:szCs w:val="16"/>
              </w:rPr>
            </w:pPr>
            <w:r w:rsidRPr="002E7E7C">
              <w:rPr>
                <w:sz w:val="16"/>
                <w:szCs w:val="16"/>
              </w:rPr>
              <w:t>Pre-intervention</w:t>
            </w:r>
          </w:p>
        </w:tc>
        <w:tc>
          <w:tcPr>
            <w:tcW w:w="1087" w:type="dxa"/>
            <w:vAlign w:val="center"/>
          </w:tcPr>
          <w:p w14:paraId="3B45FE09" w14:textId="77777777" w:rsidR="0067034A" w:rsidRPr="002E7E7C" w:rsidRDefault="0067034A" w:rsidP="000A4497">
            <w:pPr>
              <w:tabs>
                <w:tab w:val="left" w:pos="1185"/>
              </w:tabs>
              <w:jc w:val="center"/>
              <w:rPr>
                <w:sz w:val="16"/>
                <w:szCs w:val="16"/>
              </w:rPr>
            </w:pPr>
            <w:r w:rsidRPr="002E7E7C">
              <w:rPr>
                <w:sz w:val="16"/>
                <w:szCs w:val="16"/>
              </w:rPr>
              <w:t>Post-intervention</w:t>
            </w:r>
          </w:p>
        </w:tc>
        <w:tc>
          <w:tcPr>
            <w:tcW w:w="1012" w:type="dxa"/>
            <w:vAlign w:val="center"/>
          </w:tcPr>
          <w:p w14:paraId="072F6B2D" w14:textId="77777777" w:rsidR="0067034A" w:rsidRPr="002E7E7C" w:rsidRDefault="0067034A" w:rsidP="000A4497">
            <w:pPr>
              <w:tabs>
                <w:tab w:val="left" w:pos="1185"/>
              </w:tabs>
              <w:jc w:val="center"/>
              <w:rPr>
                <w:sz w:val="16"/>
                <w:szCs w:val="16"/>
              </w:rPr>
            </w:pPr>
            <w:r w:rsidRPr="002E7E7C">
              <w:rPr>
                <w:sz w:val="16"/>
                <w:szCs w:val="16"/>
              </w:rPr>
              <w:t>Percentage Change</w:t>
            </w:r>
          </w:p>
        </w:tc>
      </w:tr>
      <w:tr w:rsidR="0067034A" w14:paraId="7C3F1362" w14:textId="77777777" w:rsidTr="000A4497">
        <w:trPr>
          <w:trHeight w:val="299"/>
        </w:trPr>
        <w:tc>
          <w:tcPr>
            <w:tcW w:w="662" w:type="dxa"/>
            <w:vAlign w:val="center"/>
          </w:tcPr>
          <w:p w14:paraId="4F3F6032" w14:textId="77777777" w:rsidR="0067034A" w:rsidRDefault="0067034A" w:rsidP="000A4497">
            <w:pPr>
              <w:tabs>
                <w:tab w:val="left" w:pos="1185"/>
              </w:tabs>
              <w:jc w:val="center"/>
              <w:rPr>
                <w:sz w:val="24"/>
                <w:szCs w:val="24"/>
              </w:rPr>
            </w:pPr>
            <w:r>
              <w:rPr>
                <w:sz w:val="24"/>
                <w:szCs w:val="24"/>
              </w:rPr>
              <w:t>32</w:t>
            </w:r>
          </w:p>
        </w:tc>
        <w:tc>
          <w:tcPr>
            <w:tcW w:w="1088" w:type="dxa"/>
            <w:vAlign w:val="center"/>
          </w:tcPr>
          <w:p w14:paraId="4D5A336F" w14:textId="77777777" w:rsidR="0067034A" w:rsidRDefault="0067034A" w:rsidP="000A4497">
            <w:pPr>
              <w:tabs>
                <w:tab w:val="left" w:pos="1185"/>
              </w:tabs>
              <w:jc w:val="center"/>
              <w:rPr>
                <w:sz w:val="24"/>
                <w:szCs w:val="24"/>
              </w:rPr>
            </w:pPr>
            <w:r>
              <w:rPr>
                <w:sz w:val="24"/>
                <w:szCs w:val="24"/>
              </w:rPr>
              <w:t>33</w:t>
            </w:r>
          </w:p>
        </w:tc>
        <w:tc>
          <w:tcPr>
            <w:tcW w:w="1012" w:type="dxa"/>
            <w:vAlign w:val="center"/>
          </w:tcPr>
          <w:p w14:paraId="1873F7ED" w14:textId="77777777" w:rsidR="0067034A" w:rsidRDefault="0067034A" w:rsidP="000A4497">
            <w:pPr>
              <w:tabs>
                <w:tab w:val="left" w:pos="1185"/>
              </w:tabs>
              <w:jc w:val="center"/>
              <w:rPr>
                <w:sz w:val="24"/>
                <w:szCs w:val="24"/>
              </w:rPr>
            </w:pPr>
            <w:r>
              <w:rPr>
                <w:sz w:val="24"/>
                <w:szCs w:val="24"/>
              </w:rPr>
              <w:t>+7%</w:t>
            </w:r>
          </w:p>
        </w:tc>
        <w:tc>
          <w:tcPr>
            <w:tcW w:w="1087" w:type="dxa"/>
            <w:vAlign w:val="center"/>
          </w:tcPr>
          <w:p w14:paraId="33FB0754" w14:textId="77777777" w:rsidR="0067034A" w:rsidRDefault="0067034A" w:rsidP="000A4497">
            <w:pPr>
              <w:tabs>
                <w:tab w:val="left" w:pos="1185"/>
              </w:tabs>
              <w:jc w:val="center"/>
              <w:rPr>
                <w:sz w:val="24"/>
                <w:szCs w:val="24"/>
              </w:rPr>
            </w:pPr>
            <w:r>
              <w:rPr>
                <w:sz w:val="24"/>
                <w:szCs w:val="24"/>
              </w:rPr>
              <w:t>22</w:t>
            </w:r>
          </w:p>
        </w:tc>
        <w:tc>
          <w:tcPr>
            <w:tcW w:w="1087" w:type="dxa"/>
            <w:vAlign w:val="center"/>
          </w:tcPr>
          <w:p w14:paraId="4054FF40" w14:textId="77777777" w:rsidR="0067034A" w:rsidRDefault="0067034A" w:rsidP="000A4497">
            <w:pPr>
              <w:tabs>
                <w:tab w:val="left" w:pos="1185"/>
              </w:tabs>
              <w:jc w:val="center"/>
              <w:rPr>
                <w:sz w:val="24"/>
                <w:szCs w:val="24"/>
              </w:rPr>
            </w:pPr>
            <w:r>
              <w:rPr>
                <w:sz w:val="24"/>
                <w:szCs w:val="24"/>
              </w:rPr>
              <w:t>15</w:t>
            </w:r>
          </w:p>
        </w:tc>
        <w:tc>
          <w:tcPr>
            <w:tcW w:w="1012" w:type="dxa"/>
            <w:vAlign w:val="center"/>
          </w:tcPr>
          <w:p w14:paraId="17D11D02" w14:textId="77777777" w:rsidR="0067034A" w:rsidRDefault="0067034A" w:rsidP="000A4497">
            <w:pPr>
              <w:tabs>
                <w:tab w:val="left" w:pos="1185"/>
              </w:tabs>
              <w:jc w:val="center"/>
              <w:rPr>
                <w:sz w:val="24"/>
                <w:szCs w:val="24"/>
              </w:rPr>
            </w:pPr>
            <w:r>
              <w:rPr>
                <w:sz w:val="24"/>
                <w:szCs w:val="24"/>
              </w:rPr>
              <w:t>-10%</w:t>
            </w:r>
          </w:p>
        </w:tc>
        <w:tc>
          <w:tcPr>
            <w:tcW w:w="1087" w:type="dxa"/>
            <w:vAlign w:val="center"/>
          </w:tcPr>
          <w:p w14:paraId="4C5298A3" w14:textId="77777777" w:rsidR="0067034A" w:rsidRDefault="0067034A" w:rsidP="000A4497">
            <w:pPr>
              <w:tabs>
                <w:tab w:val="left" w:pos="1185"/>
              </w:tabs>
              <w:jc w:val="center"/>
              <w:rPr>
                <w:sz w:val="24"/>
                <w:szCs w:val="24"/>
              </w:rPr>
            </w:pPr>
            <w:r>
              <w:rPr>
                <w:sz w:val="24"/>
                <w:szCs w:val="24"/>
              </w:rPr>
              <w:t>6</w:t>
            </w:r>
          </w:p>
        </w:tc>
        <w:tc>
          <w:tcPr>
            <w:tcW w:w="1087" w:type="dxa"/>
            <w:vAlign w:val="center"/>
          </w:tcPr>
          <w:p w14:paraId="17B686ED" w14:textId="77777777" w:rsidR="0067034A" w:rsidRDefault="0067034A" w:rsidP="000A4497">
            <w:pPr>
              <w:tabs>
                <w:tab w:val="left" w:pos="1185"/>
              </w:tabs>
              <w:jc w:val="center"/>
              <w:rPr>
                <w:sz w:val="24"/>
                <w:szCs w:val="24"/>
              </w:rPr>
            </w:pPr>
            <w:r>
              <w:rPr>
                <w:sz w:val="24"/>
                <w:szCs w:val="24"/>
              </w:rPr>
              <w:t>7</w:t>
            </w:r>
          </w:p>
        </w:tc>
        <w:tc>
          <w:tcPr>
            <w:tcW w:w="1012" w:type="dxa"/>
            <w:vAlign w:val="center"/>
          </w:tcPr>
          <w:p w14:paraId="5062E02E" w14:textId="77777777" w:rsidR="0067034A" w:rsidRDefault="0067034A" w:rsidP="000A4497">
            <w:pPr>
              <w:tabs>
                <w:tab w:val="left" w:pos="1185"/>
              </w:tabs>
              <w:jc w:val="center"/>
              <w:rPr>
                <w:sz w:val="24"/>
                <w:szCs w:val="24"/>
              </w:rPr>
            </w:pPr>
            <w:r>
              <w:rPr>
                <w:sz w:val="24"/>
                <w:szCs w:val="24"/>
              </w:rPr>
              <w:t>+3%</w:t>
            </w:r>
          </w:p>
        </w:tc>
      </w:tr>
    </w:tbl>
    <w:p w14:paraId="1AD78C2B" w14:textId="77777777" w:rsidR="0067034A" w:rsidRDefault="0067034A" w:rsidP="0067034A">
      <w:pPr>
        <w:tabs>
          <w:tab w:val="left" w:pos="1185"/>
        </w:tabs>
        <w:rPr>
          <w:sz w:val="24"/>
          <w:szCs w:val="24"/>
        </w:rPr>
      </w:pPr>
    </w:p>
    <w:p w14:paraId="5A2900F2" w14:textId="206BEE83" w:rsidR="0067034A" w:rsidRDefault="0067034A" w:rsidP="0067034A">
      <w:pPr>
        <w:tabs>
          <w:tab w:val="left" w:pos="1185"/>
        </w:tabs>
        <w:spacing w:line="360" w:lineRule="auto"/>
        <w:rPr>
          <w:sz w:val="24"/>
          <w:szCs w:val="24"/>
        </w:rPr>
      </w:pPr>
      <w:r>
        <w:rPr>
          <w:sz w:val="24"/>
          <w:szCs w:val="24"/>
        </w:rPr>
        <w:t xml:space="preserve">While there was a slight increase in pupils who were unsure of what they wanted to do when they leave school there was a larger increase in the percentage of respondents who wanted to work in a STEM or STEM linked industries. This question does not show if the pupils understand whether the job they would like to do is a STEM job or not. </w:t>
      </w:r>
    </w:p>
    <w:p w14:paraId="72162E03" w14:textId="77777777" w:rsidR="0067034A" w:rsidRDefault="0067034A" w:rsidP="0067034A">
      <w:pPr>
        <w:tabs>
          <w:tab w:val="left" w:pos="1185"/>
        </w:tabs>
        <w:rPr>
          <w:sz w:val="24"/>
          <w:szCs w:val="24"/>
        </w:rPr>
      </w:pPr>
    </w:p>
    <w:p w14:paraId="57F00AB8" w14:textId="77777777" w:rsidR="0067034A" w:rsidRDefault="0067034A" w:rsidP="0067034A">
      <w:pPr>
        <w:tabs>
          <w:tab w:val="left" w:pos="1185"/>
        </w:tabs>
        <w:rPr>
          <w:sz w:val="24"/>
          <w:szCs w:val="24"/>
        </w:rPr>
      </w:pPr>
    </w:p>
    <w:p w14:paraId="2ED828C2" w14:textId="77777777" w:rsidR="0067034A" w:rsidRDefault="0067034A" w:rsidP="0067034A">
      <w:pPr>
        <w:tabs>
          <w:tab w:val="left" w:pos="1185"/>
        </w:tabs>
        <w:rPr>
          <w:sz w:val="24"/>
          <w:szCs w:val="24"/>
        </w:rPr>
      </w:pPr>
    </w:p>
    <w:p w14:paraId="35A0743E" w14:textId="77777777" w:rsidR="0067034A" w:rsidRDefault="0067034A" w:rsidP="0067034A">
      <w:pPr>
        <w:tabs>
          <w:tab w:val="left" w:pos="1185"/>
        </w:tabs>
        <w:rPr>
          <w:sz w:val="24"/>
          <w:szCs w:val="24"/>
        </w:rPr>
      </w:pPr>
    </w:p>
    <w:p w14:paraId="6798393A" w14:textId="77777777" w:rsidR="0067034A" w:rsidRDefault="0067034A" w:rsidP="0067034A">
      <w:pPr>
        <w:tabs>
          <w:tab w:val="left" w:pos="1185"/>
        </w:tabs>
        <w:rPr>
          <w:sz w:val="24"/>
          <w:szCs w:val="24"/>
        </w:rPr>
      </w:pPr>
    </w:p>
    <w:p w14:paraId="55D84394" w14:textId="77777777" w:rsidR="0067034A" w:rsidRDefault="0067034A" w:rsidP="0067034A">
      <w:pPr>
        <w:tabs>
          <w:tab w:val="left" w:pos="1185"/>
        </w:tabs>
        <w:rPr>
          <w:sz w:val="24"/>
          <w:szCs w:val="24"/>
        </w:rPr>
      </w:pPr>
    </w:p>
    <w:p w14:paraId="64A578FA" w14:textId="77777777" w:rsidR="0067034A" w:rsidRPr="00EB64DC" w:rsidRDefault="0067034A" w:rsidP="0067034A">
      <w:pPr>
        <w:tabs>
          <w:tab w:val="left" w:pos="1185"/>
        </w:tabs>
        <w:rPr>
          <w:sz w:val="24"/>
          <w:szCs w:val="24"/>
        </w:rPr>
      </w:pPr>
      <w:r>
        <w:rPr>
          <w:i/>
          <w:iCs/>
          <w:sz w:val="24"/>
          <w:szCs w:val="24"/>
        </w:rPr>
        <w:lastRenderedPageBreak/>
        <w:t>Tables 7 &amp; 8: Do you plan to go to college/university after school? &amp; If yes, what would you like to study?</w:t>
      </w:r>
    </w:p>
    <w:tbl>
      <w:tblPr>
        <w:tblStyle w:val="TableGrid"/>
        <w:tblW w:w="0" w:type="auto"/>
        <w:tblLook w:val="04A0" w:firstRow="1" w:lastRow="0" w:firstColumn="1" w:lastColumn="0" w:noHBand="0" w:noVBand="1"/>
      </w:tblPr>
      <w:tblGrid>
        <w:gridCol w:w="1511"/>
        <w:gridCol w:w="1511"/>
        <w:gridCol w:w="1485"/>
        <w:gridCol w:w="1511"/>
        <w:gridCol w:w="1512"/>
        <w:gridCol w:w="1486"/>
      </w:tblGrid>
      <w:tr w:rsidR="0067034A" w14:paraId="46007400" w14:textId="77777777" w:rsidTr="000A4497">
        <w:tc>
          <w:tcPr>
            <w:tcW w:w="4620" w:type="dxa"/>
            <w:gridSpan w:val="3"/>
            <w:vAlign w:val="center"/>
          </w:tcPr>
          <w:p w14:paraId="3B1F0475" w14:textId="77777777" w:rsidR="0067034A" w:rsidRDefault="0067034A" w:rsidP="000A4497">
            <w:pPr>
              <w:jc w:val="center"/>
              <w:rPr>
                <w:sz w:val="24"/>
                <w:szCs w:val="24"/>
              </w:rPr>
            </w:pPr>
            <w:r>
              <w:rPr>
                <w:sz w:val="24"/>
                <w:szCs w:val="24"/>
              </w:rPr>
              <w:t>Yes</w:t>
            </w:r>
          </w:p>
        </w:tc>
        <w:tc>
          <w:tcPr>
            <w:tcW w:w="4622" w:type="dxa"/>
            <w:gridSpan w:val="3"/>
            <w:vAlign w:val="center"/>
          </w:tcPr>
          <w:p w14:paraId="2FFADD16" w14:textId="77777777" w:rsidR="0067034A" w:rsidRDefault="0067034A" w:rsidP="000A4497">
            <w:pPr>
              <w:jc w:val="center"/>
              <w:rPr>
                <w:sz w:val="24"/>
                <w:szCs w:val="24"/>
              </w:rPr>
            </w:pPr>
            <w:r>
              <w:rPr>
                <w:sz w:val="24"/>
                <w:szCs w:val="24"/>
              </w:rPr>
              <w:t>No</w:t>
            </w:r>
          </w:p>
        </w:tc>
      </w:tr>
      <w:tr w:rsidR="0067034A" w14:paraId="7CE97B71" w14:textId="77777777" w:rsidTr="000A4497">
        <w:tc>
          <w:tcPr>
            <w:tcW w:w="1540" w:type="dxa"/>
            <w:vAlign w:val="center"/>
          </w:tcPr>
          <w:p w14:paraId="1A6F0A21" w14:textId="77777777" w:rsidR="0067034A" w:rsidRDefault="0067034A" w:rsidP="000A4497">
            <w:pPr>
              <w:jc w:val="center"/>
              <w:rPr>
                <w:sz w:val="24"/>
                <w:szCs w:val="24"/>
              </w:rPr>
            </w:pPr>
            <w:r>
              <w:rPr>
                <w:sz w:val="24"/>
                <w:szCs w:val="24"/>
              </w:rPr>
              <w:t>Pre-intervention</w:t>
            </w:r>
          </w:p>
        </w:tc>
        <w:tc>
          <w:tcPr>
            <w:tcW w:w="1540" w:type="dxa"/>
            <w:vAlign w:val="center"/>
          </w:tcPr>
          <w:p w14:paraId="30E45D92" w14:textId="77777777" w:rsidR="0067034A" w:rsidRDefault="0067034A" w:rsidP="000A4497">
            <w:pPr>
              <w:jc w:val="center"/>
              <w:rPr>
                <w:sz w:val="24"/>
                <w:szCs w:val="24"/>
              </w:rPr>
            </w:pPr>
            <w:r>
              <w:rPr>
                <w:sz w:val="24"/>
                <w:szCs w:val="24"/>
              </w:rPr>
              <w:t>Post-intervention</w:t>
            </w:r>
          </w:p>
        </w:tc>
        <w:tc>
          <w:tcPr>
            <w:tcW w:w="1540" w:type="dxa"/>
            <w:vAlign w:val="center"/>
          </w:tcPr>
          <w:p w14:paraId="43E66BC0" w14:textId="77777777" w:rsidR="0067034A" w:rsidRDefault="0067034A" w:rsidP="000A4497">
            <w:pPr>
              <w:jc w:val="center"/>
              <w:rPr>
                <w:sz w:val="24"/>
                <w:szCs w:val="24"/>
              </w:rPr>
            </w:pPr>
            <w:r>
              <w:rPr>
                <w:sz w:val="24"/>
                <w:szCs w:val="24"/>
              </w:rPr>
              <w:t>Percentage Change</w:t>
            </w:r>
          </w:p>
        </w:tc>
        <w:tc>
          <w:tcPr>
            <w:tcW w:w="1540" w:type="dxa"/>
            <w:vAlign w:val="center"/>
          </w:tcPr>
          <w:p w14:paraId="79C08A0D" w14:textId="77777777" w:rsidR="0067034A" w:rsidRDefault="0067034A" w:rsidP="000A4497">
            <w:pPr>
              <w:jc w:val="center"/>
              <w:rPr>
                <w:sz w:val="24"/>
                <w:szCs w:val="24"/>
              </w:rPr>
            </w:pPr>
            <w:r>
              <w:rPr>
                <w:sz w:val="24"/>
                <w:szCs w:val="24"/>
              </w:rPr>
              <w:t>Pre-intervention</w:t>
            </w:r>
          </w:p>
        </w:tc>
        <w:tc>
          <w:tcPr>
            <w:tcW w:w="1541" w:type="dxa"/>
            <w:vAlign w:val="center"/>
          </w:tcPr>
          <w:p w14:paraId="6A7D04BD" w14:textId="77777777" w:rsidR="0067034A" w:rsidRDefault="0067034A" w:rsidP="000A4497">
            <w:pPr>
              <w:jc w:val="center"/>
              <w:rPr>
                <w:sz w:val="24"/>
                <w:szCs w:val="24"/>
              </w:rPr>
            </w:pPr>
            <w:r>
              <w:rPr>
                <w:sz w:val="24"/>
                <w:szCs w:val="24"/>
              </w:rPr>
              <w:t>Post-intervention</w:t>
            </w:r>
          </w:p>
        </w:tc>
        <w:tc>
          <w:tcPr>
            <w:tcW w:w="1541" w:type="dxa"/>
            <w:vAlign w:val="center"/>
          </w:tcPr>
          <w:p w14:paraId="592BB5C7" w14:textId="77777777" w:rsidR="0067034A" w:rsidRDefault="0067034A" w:rsidP="000A4497">
            <w:pPr>
              <w:jc w:val="center"/>
              <w:rPr>
                <w:sz w:val="24"/>
                <w:szCs w:val="24"/>
              </w:rPr>
            </w:pPr>
            <w:r>
              <w:rPr>
                <w:sz w:val="24"/>
                <w:szCs w:val="24"/>
              </w:rPr>
              <w:t>Percentage Change</w:t>
            </w:r>
          </w:p>
        </w:tc>
      </w:tr>
      <w:tr w:rsidR="0067034A" w14:paraId="6DDBE669" w14:textId="77777777" w:rsidTr="000A4497">
        <w:tc>
          <w:tcPr>
            <w:tcW w:w="1540" w:type="dxa"/>
            <w:vAlign w:val="center"/>
          </w:tcPr>
          <w:p w14:paraId="24318A53" w14:textId="77777777" w:rsidR="0067034A" w:rsidRDefault="0067034A" w:rsidP="000A4497">
            <w:pPr>
              <w:jc w:val="center"/>
              <w:rPr>
                <w:sz w:val="24"/>
                <w:szCs w:val="24"/>
              </w:rPr>
            </w:pPr>
            <w:r>
              <w:rPr>
                <w:sz w:val="24"/>
                <w:szCs w:val="24"/>
              </w:rPr>
              <w:t>54</w:t>
            </w:r>
          </w:p>
        </w:tc>
        <w:tc>
          <w:tcPr>
            <w:tcW w:w="1540" w:type="dxa"/>
            <w:vAlign w:val="center"/>
          </w:tcPr>
          <w:p w14:paraId="1B9457C3" w14:textId="77777777" w:rsidR="0067034A" w:rsidRDefault="0067034A" w:rsidP="000A4497">
            <w:pPr>
              <w:jc w:val="center"/>
              <w:rPr>
                <w:sz w:val="24"/>
                <w:szCs w:val="24"/>
              </w:rPr>
            </w:pPr>
            <w:r>
              <w:rPr>
                <w:sz w:val="24"/>
                <w:szCs w:val="24"/>
              </w:rPr>
              <w:t>52</w:t>
            </w:r>
          </w:p>
        </w:tc>
        <w:tc>
          <w:tcPr>
            <w:tcW w:w="1540" w:type="dxa"/>
            <w:vAlign w:val="center"/>
          </w:tcPr>
          <w:p w14:paraId="24F7A3DE" w14:textId="77777777" w:rsidR="0067034A" w:rsidRDefault="0067034A" w:rsidP="000A4497">
            <w:pPr>
              <w:jc w:val="center"/>
              <w:rPr>
                <w:sz w:val="24"/>
                <w:szCs w:val="24"/>
              </w:rPr>
            </w:pPr>
            <w:r>
              <w:rPr>
                <w:sz w:val="24"/>
                <w:szCs w:val="24"/>
              </w:rPr>
              <w:t>+5%</w:t>
            </w:r>
          </w:p>
        </w:tc>
        <w:tc>
          <w:tcPr>
            <w:tcW w:w="1540" w:type="dxa"/>
            <w:vAlign w:val="center"/>
          </w:tcPr>
          <w:p w14:paraId="4B562ED3" w14:textId="77777777" w:rsidR="0067034A" w:rsidRDefault="0067034A" w:rsidP="000A4497">
            <w:pPr>
              <w:jc w:val="center"/>
              <w:rPr>
                <w:sz w:val="24"/>
                <w:szCs w:val="24"/>
              </w:rPr>
            </w:pPr>
            <w:r>
              <w:rPr>
                <w:sz w:val="24"/>
                <w:szCs w:val="24"/>
              </w:rPr>
              <w:t>6</w:t>
            </w:r>
          </w:p>
        </w:tc>
        <w:tc>
          <w:tcPr>
            <w:tcW w:w="1541" w:type="dxa"/>
            <w:vAlign w:val="center"/>
          </w:tcPr>
          <w:p w14:paraId="444F30D0" w14:textId="77777777" w:rsidR="0067034A" w:rsidRDefault="0067034A" w:rsidP="000A4497">
            <w:pPr>
              <w:jc w:val="center"/>
              <w:rPr>
                <w:sz w:val="24"/>
                <w:szCs w:val="24"/>
              </w:rPr>
            </w:pPr>
            <w:r>
              <w:rPr>
                <w:sz w:val="24"/>
                <w:szCs w:val="24"/>
              </w:rPr>
              <w:t>3</w:t>
            </w:r>
          </w:p>
        </w:tc>
        <w:tc>
          <w:tcPr>
            <w:tcW w:w="1541" w:type="dxa"/>
            <w:vAlign w:val="center"/>
          </w:tcPr>
          <w:p w14:paraId="2D108570" w14:textId="77777777" w:rsidR="0067034A" w:rsidRDefault="0067034A" w:rsidP="000A4497">
            <w:pPr>
              <w:jc w:val="center"/>
              <w:rPr>
                <w:sz w:val="24"/>
                <w:szCs w:val="24"/>
              </w:rPr>
            </w:pPr>
            <w:r>
              <w:rPr>
                <w:sz w:val="24"/>
                <w:szCs w:val="24"/>
              </w:rPr>
              <w:t>-5%</w:t>
            </w:r>
          </w:p>
        </w:tc>
      </w:tr>
    </w:tbl>
    <w:p w14:paraId="28234A59" w14:textId="77777777" w:rsidR="0067034A" w:rsidRDefault="0067034A" w:rsidP="0067034A">
      <w:pPr>
        <w:rPr>
          <w:sz w:val="24"/>
          <w:szCs w:val="24"/>
        </w:rPr>
      </w:pPr>
    </w:p>
    <w:tbl>
      <w:tblPr>
        <w:tblStyle w:val="TableGrid"/>
        <w:tblW w:w="0" w:type="auto"/>
        <w:tblLook w:val="04A0" w:firstRow="1" w:lastRow="0" w:firstColumn="1" w:lastColumn="0" w:noHBand="0" w:noVBand="1"/>
      </w:tblPr>
      <w:tblGrid>
        <w:gridCol w:w="1021"/>
        <w:gridCol w:w="1021"/>
        <w:gridCol w:w="962"/>
        <w:gridCol w:w="1022"/>
        <w:gridCol w:w="1022"/>
        <w:gridCol w:w="962"/>
        <w:gridCol w:w="1022"/>
        <w:gridCol w:w="1022"/>
        <w:gridCol w:w="962"/>
      </w:tblGrid>
      <w:tr w:rsidR="0067034A" w14:paraId="6AFFE04D" w14:textId="77777777" w:rsidTr="000A4497">
        <w:tc>
          <w:tcPr>
            <w:tcW w:w="3080" w:type="dxa"/>
            <w:gridSpan w:val="3"/>
            <w:vAlign w:val="center"/>
          </w:tcPr>
          <w:p w14:paraId="6CE80A14" w14:textId="77777777" w:rsidR="0067034A" w:rsidRDefault="0067034A" w:rsidP="000A4497">
            <w:pPr>
              <w:jc w:val="center"/>
              <w:rPr>
                <w:sz w:val="24"/>
                <w:szCs w:val="24"/>
              </w:rPr>
            </w:pPr>
            <w:r>
              <w:rPr>
                <w:sz w:val="24"/>
                <w:szCs w:val="24"/>
              </w:rPr>
              <w:t>STEM</w:t>
            </w:r>
          </w:p>
        </w:tc>
        <w:tc>
          <w:tcPr>
            <w:tcW w:w="3081" w:type="dxa"/>
            <w:gridSpan w:val="3"/>
            <w:vAlign w:val="center"/>
          </w:tcPr>
          <w:p w14:paraId="1CD781A0" w14:textId="77777777" w:rsidR="0067034A" w:rsidRDefault="0067034A" w:rsidP="000A4497">
            <w:pPr>
              <w:jc w:val="center"/>
              <w:rPr>
                <w:sz w:val="24"/>
                <w:szCs w:val="24"/>
              </w:rPr>
            </w:pPr>
            <w:r>
              <w:rPr>
                <w:sz w:val="24"/>
                <w:szCs w:val="24"/>
              </w:rPr>
              <w:t>Non-STEM</w:t>
            </w:r>
          </w:p>
        </w:tc>
        <w:tc>
          <w:tcPr>
            <w:tcW w:w="3081" w:type="dxa"/>
            <w:gridSpan w:val="3"/>
            <w:vAlign w:val="center"/>
          </w:tcPr>
          <w:p w14:paraId="1294A162" w14:textId="77777777" w:rsidR="0067034A" w:rsidRDefault="0067034A" w:rsidP="000A4497">
            <w:pPr>
              <w:jc w:val="center"/>
              <w:rPr>
                <w:sz w:val="24"/>
                <w:szCs w:val="24"/>
              </w:rPr>
            </w:pPr>
            <w:r>
              <w:rPr>
                <w:sz w:val="24"/>
                <w:szCs w:val="24"/>
              </w:rPr>
              <w:t>Don’t Know</w:t>
            </w:r>
          </w:p>
        </w:tc>
      </w:tr>
      <w:tr w:rsidR="0067034A" w14:paraId="3A45160D" w14:textId="77777777" w:rsidTr="000A4497">
        <w:trPr>
          <w:trHeight w:val="469"/>
        </w:trPr>
        <w:tc>
          <w:tcPr>
            <w:tcW w:w="1026" w:type="dxa"/>
            <w:vAlign w:val="center"/>
          </w:tcPr>
          <w:p w14:paraId="754CD08C" w14:textId="77777777" w:rsidR="0067034A" w:rsidRPr="00C704CE" w:rsidRDefault="0067034A" w:rsidP="000A4497">
            <w:pPr>
              <w:jc w:val="center"/>
              <w:rPr>
                <w:sz w:val="16"/>
                <w:szCs w:val="16"/>
              </w:rPr>
            </w:pPr>
            <w:r>
              <w:rPr>
                <w:sz w:val="16"/>
                <w:szCs w:val="16"/>
              </w:rPr>
              <w:t>Pre-intervention</w:t>
            </w:r>
          </w:p>
        </w:tc>
        <w:tc>
          <w:tcPr>
            <w:tcW w:w="1027" w:type="dxa"/>
            <w:vAlign w:val="center"/>
          </w:tcPr>
          <w:p w14:paraId="1EE97E54" w14:textId="77777777" w:rsidR="0067034A" w:rsidRPr="00C704CE" w:rsidRDefault="0067034A" w:rsidP="000A4497">
            <w:pPr>
              <w:jc w:val="center"/>
              <w:rPr>
                <w:sz w:val="16"/>
                <w:szCs w:val="16"/>
              </w:rPr>
            </w:pPr>
            <w:r>
              <w:rPr>
                <w:sz w:val="16"/>
                <w:szCs w:val="16"/>
              </w:rPr>
              <w:t>Post-intervention</w:t>
            </w:r>
          </w:p>
        </w:tc>
        <w:tc>
          <w:tcPr>
            <w:tcW w:w="1027" w:type="dxa"/>
            <w:vAlign w:val="center"/>
          </w:tcPr>
          <w:p w14:paraId="7EA00C8B" w14:textId="77777777" w:rsidR="0067034A" w:rsidRPr="00C704CE" w:rsidRDefault="0067034A" w:rsidP="000A4497">
            <w:pPr>
              <w:jc w:val="center"/>
              <w:rPr>
                <w:sz w:val="16"/>
                <w:szCs w:val="16"/>
              </w:rPr>
            </w:pPr>
            <w:r>
              <w:rPr>
                <w:sz w:val="16"/>
                <w:szCs w:val="16"/>
              </w:rPr>
              <w:t>Percentage Change</w:t>
            </w:r>
          </w:p>
        </w:tc>
        <w:tc>
          <w:tcPr>
            <w:tcW w:w="1027" w:type="dxa"/>
            <w:vAlign w:val="center"/>
          </w:tcPr>
          <w:p w14:paraId="5D0E1AE5" w14:textId="77777777" w:rsidR="0067034A" w:rsidRPr="00C704CE" w:rsidRDefault="0067034A" w:rsidP="000A4497">
            <w:pPr>
              <w:jc w:val="center"/>
              <w:rPr>
                <w:sz w:val="16"/>
                <w:szCs w:val="16"/>
              </w:rPr>
            </w:pPr>
            <w:r>
              <w:rPr>
                <w:sz w:val="16"/>
                <w:szCs w:val="16"/>
              </w:rPr>
              <w:t>Pre-intervention</w:t>
            </w:r>
          </w:p>
        </w:tc>
        <w:tc>
          <w:tcPr>
            <w:tcW w:w="1027" w:type="dxa"/>
            <w:vAlign w:val="center"/>
          </w:tcPr>
          <w:p w14:paraId="012A9A56" w14:textId="77777777" w:rsidR="0067034A" w:rsidRPr="00C704CE" w:rsidRDefault="0067034A" w:rsidP="000A4497">
            <w:pPr>
              <w:jc w:val="center"/>
              <w:rPr>
                <w:sz w:val="16"/>
                <w:szCs w:val="16"/>
              </w:rPr>
            </w:pPr>
            <w:r>
              <w:rPr>
                <w:sz w:val="16"/>
                <w:szCs w:val="16"/>
              </w:rPr>
              <w:t>Post-intervention</w:t>
            </w:r>
          </w:p>
        </w:tc>
        <w:tc>
          <w:tcPr>
            <w:tcW w:w="1027" w:type="dxa"/>
            <w:vAlign w:val="center"/>
          </w:tcPr>
          <w:p w14:paraId="5A6F923C" w14:textId="77777777" w:rsidR="0067034A" w:rsidRPr="00C704CE" w:rsidRDefault="0067034A" w:rsidP="000A4497">
            <w:pPr>
              <w:jc w:val="center"/>
              <w:rPr>
                <w:sz w:val="16"/>
                <w:szCs w:val="16"/>
              </w:rPr>
            </w:pPr>
            <w:r>
              <w:rPr>
                <w:sz w:val="16"/>
                <w:szCs w:val="16"/>
              </w:rPr>
              <w:t>Percentage Change</w:t>
            </w:r>
          </w:p>
        </w:tc>
        <w:tc>
          <w:tcPr>
            <w:tcW w:w="1027" w:type="dxa"/>
            <w:vAlign w:val="center"/>
          </w:tcPr>
          <w:p w14:paraId="0549DC19" w14:textId="77777777" w:rsidR="0067034A" w:rsidRPr="00C704CE" w:rsidRDefault="0067034A" w:rsidP="000A4497">
            <w:pPr>
              <w:jc w:val="center"/>
              <w:rPr>
                <w:sz w:val="16"/>
                <w:szCs w:val="16"/>
              </w:rPr>
            </w:pPr>
            <w:r>
              <w:rPr>
                <w:sz w:val="16"/>
                <w:szCs w:val="16"/>
              </w:rPr>
              <w:t>Pre-intervention</w:t>
            </w:r>
          </w:p>
        </w:tc>
        <w:tc>
          <w:tcPr>
            <w:tcW w:w="1027" w:type="dxa"/>
            <w:vAlign w:val="center"/>
          </w:tcPr>
          <w:p w14:paraId="7D8D50EB" w14:textId="77777777" w:rsidR="0067034A" w:rsidRPr="00C704CE" w:rsidRDefault="0067034A" w:rsidP="000A4497">
            <w:pPr>
              <w:jc w:val="center"/>
              <w:rPr>
                <w:sz w:val="16"/>
                <w:szCs w:val="16"/>
              </w:rPr>
            </w:pPr>
            <w:r>
              <w:rPr>
                <w:sz w:val="16"/>
                <w:szCs w:val="16"/>
              </w:rPr>
              <w:t>Post-intervention</w:t>
            </w:r>
          </w:p>
        </w:tc>
        <w:tc>
          <w:tcPr>
            <w:tcW w:w="1027" w:type="dxa"/>
            <w:vAlign w:val="center"/>
          </w:tcPr>
          <w:p w14:paraId="31663D29" w14:textId="77777777" w:rsidR="0067034A" w:rsidRPr="00C704CE" w:rsidRDefault="0067034A" w:rsidP="000A4497">
            <w:pPr>
              <w:jc w:val="center"/>
              <w:rPr>
                <w:sz w:val="16"/>
                <w:szCs w:val="16"/>
              </w:rPr>
            </w:pPr>
            <w:r>
              <w:rPr>
                <w:sz w:val="16"/>
                <w:szCs w:val="16"/>
              </w:rPr>
              <w:t>Percentage Change</w:t>
            </w:r>
          </w:p>
        </w:tc>
      </w:tr>
      <w:tr w:rsidR="0067034A" w14:paraId="4001FD7F" w14:textId="77777777" w:rsidTr="000A4497">
        <w:trPr>
          <w:trHeight w:val="489"/>
        </w:trPr>
        <w:tc>
          <w:tcPr>
            <w:tcW w:w="1026" w:type="dxa"/>
            <w:vAlign w:val="center"/>
          </w:tcPr>
          <w:p w14:paraId="076BC77E" w14:textId="77777777" w:rsidR="0067034A" w:rsidRDefault="0067034A" w:rsidP="000A4497">
            <w:pPr>
              <w:jc w:val="center"/>
              <w:rPr>
                <w:sz w:val="24"/>
                <w:szCs w:val="24"/>
              </w:rPr>
            </w:pPr>
            <w:r>
              <w:rPr>
                <w:sz w:val="24"/>
                <w:szCs w:val="24"/>
              </w:rPr>
              <w:t>27</w:t>
            </w:r>
          </w:p>
        </w:tc>
        <w:tc>
          <w:tcPr>
            <w:tcW w:w="1027" w:type="dxa"/>
            <w:vAlign w:val="center"/>
          </w:tcPr>
          <w:p w14:paraId="4CD0ED49" w14:textId="77777777" w:rsidR="0067034A" w:rsidRDefault="0067034A" w:rsidP="000A4497">
            <w:pPr>
              <w:jc w:val="center"/>
              <w:rPr>
                <w:sz w:val="24"/>
                <w:szCs w:val="24"/>
              </w:rPr>
            </w:pPr>
            <w:r>
              <w:rPr>
                <w:sz w:val="24"/>
                <w:szCs w:val="24"/>
              </w:rPr>
              <w:t>26</w:t>
            </w:r>
          </w:p>
        </w:tc>
        <w:tc>
          <w:tcPr>
            <w:tcW w:w="1027" w:type="dxa"/>
            <w:vAlign w:val="center"/>
          </w:tcPr>
          <w:p w14:paraId="062BF26C" w14:textId="77777777" w:rsidR="0067034A" w:rsidRDefault="0067034A" w:rsidP="000A4497">
            <w:pPr>
              <w:jc w:val="center"/>
              <w:rPr>
                <w:sz w:val="24"/>
                <w:szCs w:val="24"/>
              </w:rPr>
            </w:pPr>
            <w:r>
              <w:rPr>
                <w:sz w:val="24"/>
                <w:szCs w:val="24"/>
              </w:rPr>
              <w:t>+2%</w:t>
            </w:r>
          </w:p>
        </w:tc>
        <w:tc>
          <w:tcPr>
            <w:tcW w:w="1027" w:type="dxa"/>
            <w:vAlign w:val="center"/>
          </w:tcPr>
          <w:p w14:paraId="5EFFD819" w14:textId="77777777" w:rsidR="0067034A" w:rsidRDefault="0067034A" w:rsidP="000A4497">
            <w:pPr>
              <w:jc w:val="center"/>
              <w:rPr>
                <w:sz w:val="24"/>
                <w:szCs w:val="24"/>
              </w:rPr>
            </w:pPr>
            <w:r>
              <w:rPr>
                <w:sz w:val="24"/>
                <w:szCs w:val="24"/>
              </w:rPr>
              <w:t>16</w:t>
            </w:r>
          </w:p>
        </w:tc>
        <w:tc>
          <w:tcPr>
            <w:tcW w:w="1027" w:type="dxa"/>
            <w:vAlign w:val="center"/>
          </w:tcPr>
          <w:p w14:paraId="18122022" w14:textId="77777777" w:rsidR="0067034A" w:rsidRDefault="0067034A" w:rsidP="000A4497">
            <w:pPr>
              <w:jc w:val="center"/>
              <w:rPr>
                <w:sz w:val="24"/>
                <w:szCs w:val="24"/>
              </w:rPr>
            </w:pPr>
            <w:r>
              <w:rPr>
                <w:sz w:val="24"/>
                <w:szCs w:val="24"/>
              </w:rPr>
              <w:t>17</w:t>
            </w:r>
          </w:p>
        </w:tc>
        <w:tc>
          <w:tcPr>
            <w:tcW w:w="1027" w:type="dxa"/>
            <w:vAlign w:val="center"/>
          </w:tcPr>
          <w:p w14:paraId="0A678528" w14:textId="77777777" w:rsidR="0067034A" w:rsidRDefault="0067034A" w:rsidP="000A4497">
            <w:pPr>
              <w:jc w:val="center"/>
              <w:rPr>
                <w:sz w:val="24"/>
                <w:szCs w:val="24"/>
              </w:rPr>
            </w:pPr>
            <w:r>
              <w:rPr>
                <w:sz w:val="24"/>
                <w:szCs w:val="24"/>
              </w:rPr>
              <w:t>+4%</w:t>
            </w:r>
          </w:p>
        </w:tc>
        <w:tc>
          <w:tcPr>
            <w:tcW w:w="1027" w:type="dxa"/>
            <w:vAlign w:val="center"/>
          </w:tcPr>
          <w:p w14:paraId="406C09FA" w14:textId="77777777" w:rsidR="0067034A" w:rsidRDefault="0067034A" w:rsidP="000A4497">
            <w:pPr>
              <w:jc w:val="center"/>
              <w:rPr>
                <w:sz w:val="24"/>
                <w:szCs w:val="24"/>
              </w:rPr>
            </w:pPr>
            <w:r>
              <w:rPr>
                <w:sz w:val="24"/>
                <w:szCs w:val="24"/>
              </w:rPr>
              <w:t>11</w:t>
            </w:r>
          </w:p>
        </w:tc>
        <w:tc>
          <w:tcPr>
            <w:tcW w:w="1027" w:type="dxa"/>
            <w:vAlign w:val="center"/>
          </w:tcPr>
          <w:p w14:paraId="0BC78960" w14:textId="77777777" w:rsidR="0067034A" w:rsidRDefault="0067034A" w:rsidP="000A4497">
            <w:pPr>
              <w:jc w:val="center"/>
              <w:rPr>
                <w:sz w:val="24"/>
                <w:szCs w:val="24"/>
              </w:rPr>
            </w:pPr>
            <w:r>
              <w:rPr>
                <w:sz w:val="24"/>
                <w:szCs w:val="24"/>
              </w:rPr>
              <w:t>9</w:t>
            </w:r>
          </w:p>
        </w:tc>
        <w:tc>
          <w:tcPr>
            <w:tcW w:w="1027" w:type="dxa"/>
            <w:vAlign w:val="center"/>
          </w:tcPr>
          <w:p w14:paraId="00EDDB48" w14:textId="77777777" w:rsidR="0067034A" w:rsidRDefault="0067034A" w:rsidP="000A4497">
            <w:pPr>
              <w:jc w:val="center"/>
              <w:rPr>
                <w:sz w:val="24"/>
                <w:szCs w:val="24"/>
              </w:rPr>
            </w:pPr>
            <w:r>
              <w:rPr>
                <w:sz w:val="24"/>
                <w:szCs w:val="24"/>
              </w:rPr>
              <w:t>-2%</w:t>
            </w:r>
          </w:p>
        </w:tc>
      </w:tr>
    </w:tbl>
    <w:p w14:paraId="2766CEA6" w14:textId="77777777" w:rsidR="0067034A" w:rsidRDefault="0067034A" w:rsidP="0067034A">
      <w:pPr>
        <w:rPr>
          <w:sz w:val="24"/>
          <w:szCs w:val="24"/>
        </w:rPr>
      </w:pPr>
    </w:p>
    <w:p w14:paraId="2E128F9F" w14:textId="77777777" w:rsidR="0067034A" w:rsidRDefault="0067034A" w:rsidP="0067034A">
      <w:pPr>
        <w:spacing w:line="360" w:lineRule="auto"/>
        <w:rPr>
          <w:sz w:val="24"/>
          <w:szCs w:val="24"/>
        </w:rPr>
      </w:pPr>
      <w:r>
        <w:rPr>
          <w:sz w:val="24"/>
          <w:szCs w:val="24"/>
        </w:rPr>
        <w:t xml:space="preserve">Tables 7 and 8 show the plans pupils have for their further/higher education. Most of the pupils’ plan on continuing their education onto either college or university. Post-intervention saw more students plan to go on to college or university, with a 5% increase. Non-STEM fields saw a larger increase in interest post-intervention compared to STEM fields.  </w:t>
      </w:r>
    </w:p>
    <w:p w14:paraId="191C8E05" w14:textId="77777777" w:rsidR="0067034A" w:rsidRPr="00A84EFC" w:rsidRDefault="0067034A" w:rsidP="0067034A">
      <w:pPr>
        <w:spacing w:before="240"/>
        <w:rPr>
          <w:i/>
          <w:iCs/>
          <w:sz w:val="24"/>
          <w:szCs w:val="24"/>
        </w:rPr>
      </w:pPr>
      <w:r>
        <w:rPr>
          <w:i/>
          <w:iCs/>
          <w:sz w:val="24"/>
          <w:szCs w:val="24"/>
        </w:rPr>
        <w:t>Table 9: Do you think your future career will need/include STEM?</w:t>
      </w:r>
    </w:p>
    <w:tbl>
      <w:tblPr>
        <w:tblStyle w:val="TableGrid"/>
        <w:tblW w:w="0" w:type="auto"/>
        <w:tblLook w:val="04A0" w:firstRow="1" w:lastRow="0" w:firstColumn="1" w:lastColumn="0" w:noHBand="0" w:noVBand="1"/>
      </w:tblPr>
      <w:tblGrid>
        <w:gridCol w:w="1511"/>
        <w:gridCol w:w="1511"/>
        <w:gridCol w:w="1485"/>
        <w:gridCol w:w="1511"/>
        <w:gridCol w:w="1512"/>
        <w:gridCol w:w="1486"/>
      </w:tblGrid>
      <w:tr w:rsidR="0067034A" w14:paraId="1634FC66" w14:textId="77777777" w:rsidTr="000A4497">
        <w:tc>
          <w:tcPr>
            <w:tcW w:w="4620" w:type="dxa"/>
            <w:gridSpan w:val="3"/>
            <w:vAlign w:val="center"/>
          </w:tcPr>
          <w:p w14:paraId="778125B0" w14:textId="77777777" w:rsidR="0067034A" w:rsidRDefault="0067034A" w:rsidP="000A4497">
            <w:pPr>
              <w:jc w:val="center"/>
              <w:rPr>
                <w:sz w:val="24"/>
                <w:szCs w:val="24"/>
              </w:rPr>
            </w:pPr>
            <w:r>
              <w:rPr>
                <w:sz w:val="24"/>
                <w:szCs w:val="24"/>
              </w:rPr>
              <w:t>Yes</w:t>
            </w:r>
          </w:p>
        </w:tc>
        <w:tc>
          <w:tcPr>
            <w:tcW w:w="4622" w:type="dxa"/>
            <w:gridSpan w:val="3"/>
            <w:vAlign w:val="center"/>
          </w:tcPr>
          <w:p w14:paraId="308FC2E8" w14:textId="77777777" w:rsidR="0067034A" w:rsidRDefault="0067034A" w:rsidP="000A4497">
            <w:pPr>
              <w:jc w:val="center"/>
              <w:rPr>
                <w:sz w:val="24"/>
                <w:szCs w:val="24"/>
              </w:rPr>
            </w:pPr>
            <w:r>
              <w:rPr>
                <w:sz w:val="24"/>
                <w:szCs w:val="24"/>
              </w:rPr>
              <w:t>No</w:t>
            </w:r>
          </w:p>
        </w:tc>
      </w:tr>
      <w:tr w:rsidR="0067034A" w14:paraId="1894CB67" w14:textId="77777777" w:rsidTr="000A4497">
        <w:tc>
          <w:tcPr>
            <w:tcW w:w="1540" w:type="dxa"/>
            <w:vAlign w:val="center"/>
          </w:tcPr>
          <w:p w14:paraId="09C39ECA" w14:textId="77777777" w:rsidR="0067034A" w:rsidRDefault="0067034A" w:rsidP="000A4497">
            <w:pPr>
              <w:jc w:val="center"/>
              <w:rPr>
                <w:sz w:val="24"/>
                <w:szCs w:val="24"/>
              </w:rPr>
            </w:pPr>
            <w:r>
              <w:rPr>
                <w:sz w:val="24"/>
                <w:szCs w:val="24"/>
              </w:rPr>
              <w:t>Pre-intervention</w:t>
            </w:r>
          </w:p>
        </w:tc>
        <w:tc>
          <w:tcPr>
            <w:tcW w:w="1540" w:type="dxa"/>
            <w:vAlign w:val="center"/>
          </w:tcPr>
          <w:p w14:paraId="30AF54AB" w14:textId="77777777" w:rsidR="0067034A" w:rsidRDefault="0067034A" w:rsidP="000A4497">
            <w:pPr>
              <w:jc w:val="center"/>
              <w:rPr>
                <w:sz w:val="24"/>
                <w:szCs w:val="24"/>
              </w:rPr>
            </w:pPr>
            <w:r>
              <w:rPr>
                <w:sz w:val="24"/>
                <w:szCs w:val="24"/>
              </w:rPr>
              <w:t>Post-intervention</w:t>
            </w:r>
          </w:p>
        </w:tc>
        <w:tc>
          <w:tcPr>
            <w:tcW w:w="1540" w:type="dxa"/>
            <w:vAlign w:val="center"/>
          </w:tcPr>
          <w:p w14:paraId="5150012E" w14:textId="77777777" w:rsidR="0067034A" w:rsidRDefault="0067034A" w:rsidP="000A4497">
            <w:pPr>
              <w:jc w:val="center"/>
              <w:rPr>
                <w:sz w:val="24"/>
                <w:szCs w:val="24"/>
              </w:rPr>
            </w:pPr>
            <w:r>
              <w:rPr>
                <w:sz w:val="24"/>
                <w:szCs w:val="24"/>
              </w:rPr>
              <w:t>Percentage Change</w:t>
            </w:r>
          </w:p>
        </w:tc>
        <w:tc>
          <w:tcPr>
            <w:tcW w:w="1540" w:type="dxa"/>
            <w:vAlign w:val="center"/>
          </w:tcPr>
          <w:p w14:paraId="054A327B" w14:textId="77777777" w:rsidR="0067034A" w:rsidRDefault="0067034A" w:rsidP="000A4497">
            <w:pPr>
              <w:jc w:val="center"/>
              <w:rPr>
                <w:sz w:val="24"/>
                <w:szCs w:val="24"/>
              </w:rPr>
            </w:pPr>
            <w:r>
              <w:rPr>
                <w:sz w:val="24"/>
                <w:szCs w:val="24"/>
              </w:rPr>
              <w:t>Pre-intervention</w:t>
            </w:r>
          </w:p>
        </w:tc>
        <w:tc>
          <w:tcPr>
            <w:tcW w:w="1541" w:type="dxa"/>
            <w:vAlign w:val="center"/>
          </w:tcPr>
          <w:p w14:paraId="0A7F5A53" w14:textId="77777777" w:rsidR="0067034A" w:rsidRDefault="0067034A" w:rsidP="000A4497">
            <w:pPr>
              <w:jc w:val="center"/>
              <w:rPr>
                <w:sz w:val="24"/>
                <w:szCs w:val="24"/>
              </w:rPr>
            </w:pPr>
            <w:r>
              <w:rPr>
                <w:sz w:val="24"/>
                <w:szCs w:val="24"/>
              </w:rPr>
              <w:t>Post-intervention</w:t>
            </w:r>
          </w:p>
        </w:tc>
        <w:tc>
          <w:tcPr>
            <w:tcW w:w="1541" w:type="dxa"/>
            <w:vAlign w:val="center"/>
          </w:tcPr>
          <w:p w14:paraId="52B8DA1F" w14:textId="77777777" w:rsidR="0067034A" w:rsidRDefault="0067034A" w:rsidP="000A4497">
            <w:pPr>
              <w:jc w:val="center"/>
              <w:rPr>
                <w:sz w:val="24"/>
                <w:szCs w:val="24"/>
              </w:rPr>
            </w:pPr>
            <w:r>
              <w:rPr>
                <w:sz w:val="24"/>
                <w:szCs w:val="24"/>
              </w:rPr>
              <w:t>Percentage Change</w:t>
            </w:r>
          </w:p>
        </w:tc>
      </w:tr>
      <w:tr w:rsidR="0067034A" w14:paraId="6247D28C" w14:textId="77777777" w:rsidTr="000A4497">
        <w:tc>
          <w:tcPr>
            <w:tcW w:w="1540" w:type="dxa"/>
            <w:vAlign w:val="center"/>
          </w:tcPr>
          <w:p w14:paraId="1F4BF6BA" w14:textId="77777777" w:rsidR="0067034A" w:rsidRDefault="0067034A" w:rsidP="000A4497">
            <w:pPr>
              <w:jc w:val="center"/>
              <w:rPr>
                <w:sz w:val="24"/>
                <w:szCs w:val="24"/>
              </w:rPr>
            </w:pPr>
            <w:r>
              <w:rPr>
                <w:sz w:val="24"/>
                <w:szCs w:val="24"/>
              </w:rPr>
              <w:t>45</w:t>
            </w:r>
          </w:p>
        </w:tc>
        <w:tc>
          <w:tcPr>
            <w:tcW w:w="1540" w:type="dxa"/>
            <w:vAlign w:val="center"/>
          </w:tcPr>
          <w:p w14:paraId="4044FBE9" w14:textId="77777777" w:rsidR="0067034A" w:rsidRDefault="0067034A" w:rsidP="000A4497">
            <w:pPr>
              <w:jc w:val="center"/>
              <w:rPr>
                <w:sz w:val="24"/>
                <w:szCs w:val="24"/>
              </w:rPr>
            </w:pPr>
            <w:r>
              <w:rPr>
                <w:sz w:val="24"/>
                <w:szCs w:val="24"/>
              </w:rPr>
              <w:t>41</w:t>
            </w:r>
          </w:p>
        </w:tc>
        <w:tc>
          <w:tcPr>
            <w:tcW w:w="1540" w:type="dxa"/>
            <w:vAlign w:val="center"/>
          </w:tcPr>
          <w:p w14:paraId="3180F848" w14:textId="77777777" w:rsidR="0067034A" w:rsidRDefault="0067034A" w:rsidP="000A4497">
            <w:pPr>
              <w:jc w:val="center"/>
              <w:rPr>
                <w:sz w:val="24"/>
                <w:szCs w:val="24"/>
              </w:rPr>
            </w:pPr>
            <w:r>
              <w:rPr>
                <w:sz w:val="24"/>
                <w:szCs w:val="24"/>
              </w:rPr>
              <w:t>0</w:t>
            </w:r>
          </w:p>
        </w:tc>
        <w:tc>
          <w:tcPr>
            <w:tcW w:w="1540" w:type="dxa"/>
            <w:vAlign w:val="center"/>
          </w:tcPr>
          <w:p w14:paraId="3BC1A571" w14:textId="77777777" w:rsidR="0067034A" w:rsidRDefault="0067034A" w:rsidP="000A4497">
            <w:pPr>
              <w:jc w:val="center"/>
              <w:rPr>
                <w:sz w:val="24"/>
                <w:szCs w:val="24"/>
              </w:rPr>
            </w:pPr>
            <w:r>
              <w:rPr>
                <w:sz w:val="24"/>
                <w:szCs w:val="24"/>
              </w:rPr>
              <w:t>15</w:t>
            </w:r>
          </w:p>
        </w:tc>
        <w:tc>
          <w:tcPr>
            <w:tcW w:w="1541" w:type="dxa"/>
            <w:vAlign w:val="center"/>
          </w:tcPr>
          <w:p w14:paraId="0EF4BE3D" w14:textId="77777777" w:rsidR="0067034A" w:rsidRDefault="0067034A" w:rsidP="000A4497">
            <w:pPr>
              <w:jc w:val="center"/>
              <w:rPr>
                <w:sz w:val="24"/>
                <w:szCs w:val="24"/>
              </w:rPr>
            </w:pPr>
            <w:r>
              <w:rPr>
                <w:sz w:val="24"/>
                <w:szCs w:val="24"/>
              </w:rPr>
              <w:t>14</w:t>
            </w:r>
          </w:p>
        </w:tc>
        <w:tc>
          <w:tcPr>
            <w:tcW w:w="1541" w:type="dxa"/>
            <w:vAlign w:val="center"/>
          </w:tcPr>
          <w:p w14:paraId="5E32E9FF" w14:textId="77777777" w:rsidR="0067034A" w:rsidRDefault="0067034A" w:rsidP="000A4497">
            <w:pPr>
              <w:jc w:val="center"/>
              <w:rPr>
                <w:sz w:val="24"/>
                <w:szCs w:val="24"/>
              </w:rPr>
            </w:pPr>
            <w:r>
              <w:rPr>
                <w:sz w:val="24"/>
                <w:szCs w:val="24"/>
              </w:rPr>
              <w:t>0</w:t>
            </w:r>
          </w:p>
        </w:tc>
      </w:tr>
    </w:tbl>
    <w:p w14:paraId="786528D0" w14:textId="77777777" w:rsidR="0067034A" w:rsidRDefault="0067034A" w:rsidP="0067034A">
      <w:pPr>
        <w:rPr>
          <w:sz w:val="24"/>
          <w:szCs w:val="24"/>
        </w:rPr>
      </w:pPr>
    </w:p>
    <w:p w14:paraId="5BDB993D" w14:textId="77777777" w:rsidR="0067034A" w:rsidRDefault="0067034A" w:rsidP="0067034A">
      <w:pPr>
        <w:spacing w:line="360" w:lineRule="auto"/>
        <w:rPr>
          <w:sz w:val="24"/>
          <w:szCs w:val="24"/>
        </w:rPr>
      </w:pPr>
      <w:r>
        <w:rPr>
          <w:sz w:val="24"/>
          <w:szCs w:val="24"/>
        </w:rPr>
        <w:t xml:space="preserve">This question looked at the students understanding of STEM and how it may relate to their future career plans. The percentage who believes STEM will be a part of their future career did not change from pre-intervention to post-intervention. </w:t>
      </w:r>
    </w:p>
    <w:p w14:paraId="1292A5BC" w14:textId="77777777" w:rsidR="0067034A" w:rsidRDefault="0067034A" w:rsidP="0067034A">
      <w:pPr>
        <w:spacing w:line="360" w:lineRule="auto"/>
        <w:rPr>
          <w:sz w:val="24"/>
          <w:szCs w:val="24"/>
        </w:rPr>
      </w:pPr>
    </w:p>
    <w:p w14:paraId="1EECD858" w14:textId="77777777" w:rsidR="0067034A" w:rsidRDefault="0067034A" w:rsidP="0067034A">
      <w:pPr>
        <w:spacing w:line="360" w:lineRule="auto"/>
        <w:rPr>
          <w:sz w:val="24"/>
          <w:szCs w:val="24"/>
        </w:rPr>
      </w:pPr>
    </w:p>
    <w:p w14:paraId="7F346089" w14:textId="77777777" w:rsidR="0067034A" w:rsidRDefault="0067034A" w:rsidP="0067034A">
      <w:pPr>
        <w:spacing w:line="360" w:lineRule="auto"/>
        <w:rPr>
          <w:sz w:val="24"/>
          <w:szCs w:val="24"/>
        </w:rPr>
      </w:pPr>
    </w:p>
    <w:p w14:paraId="17686D4B" w14:textId="77777777" w:rsidR="0067034A" w:rsidRDefault="0067034A" w:rsidP="0067034A">
      <w:pPr>
        <w:spacing w:line="360" w:lineRule="auto"/>
        <w:rPr>
          <w:sz w:val="24"/>
          <w:szCs w:val="24"/>
        </w:rPr>
      </w:pPr>
    </w:p>
    <w:p w14:paraId="1C35A419" w14:textId="77777777" w:rsidR="0067034A" w:rsidRDefault="0067034A" w:rsidP="0067034A">
      <w:pPr>
        <w:spacing w:line="360" w:lineRule="auto"/>
        <w:rPr>
          <w:sz w:val="24"/>
          <w:szCs w:val="24"/>
        </w:rPr>
      </w:pPr>
    </w:p>
    <w:p w14:paraId="50E5225B" w14:textId="77777777" w:rsidR="0067034A" w:rsidRDefault="0067034A" w:rsidP="0067034A">
      <w:pPr>
        <w:spacing w:line="360" w:lineRule="auto"/>
        <w:rPr>
          <w:sz w:val="24"/>
          <w:szCs w:val="24"/>
        </w:rPr>
      </w:pPr>
      <w:r>
        <w:rPr>
          <w:sz w:val="24"/>
          <w:szCs w:val="24"/>
        </w:rPr>
        <w:lastRenderedPageBreak/>
        <w:t>The next section on the questionnaire asked pupils to i</w:t>
      </w:r>
      <w:r w:rsidRPr="00523A67">
        <w:rPr>
          <w:sz w:val="24"/>
          <w:szCs w:val="24"/>
        </w:rPr>
        <w:t xml:space="preserve">magine someone who works in STEM comes to speak to </w:t>
      </w:r>
      <w:r>
        <w:rPr>
          <w:sz w:val="24"/>
          <w:szCs w:val="24"/>
        </w:rPr>
        <w:t>their</w:t>
      </w:r>
      <w:r w:rsidRPr="00523A67">
        <w:rPr>
          <w:sz w:val="24"/>
          <w:szCs w:val="24"/>
        </w:rPr>
        <w:t xml:space="preserve"> class</w:t>
      </w:r>
      <w:r>
        <w:rPr>
          <w:i/>
          <w:iCs/>
          <w:sz w:val="24"/>
          <w:szCs w:val="24"/>
        </w:rPr>
        <w:t xml:space="preserve">. </w:t>
      </w:r>
      <w:r>
        <w:rPr>
          <w:sz w:val="24"/>
          <w:szCs w:val="24"/>
        </w:rPr>
        <w:t>They were then asked to describe different aspects of them such as how they look and what sort of job they do. Details of the coding used can be found in Appendix E</w:t>
      </w:r>
    </w:p>
    <w:p w14:paraId="0163DDA5" w14:textId="77777777" w:rsidR="0067034A" w:rsidRPr="003E3C8D" w:rsidRDefault="0067034A" w:rsidP="0067034A">
      <w:pPr>
        <w:spacing w:before="240"/>
        <w:rPr>
          <w:i/>
          <w:iCs/>
          <w:sz w:val="24"/>
          <w:szCs w:val="24"/>
        </w:rPr>
      </w:pPr>
      <w:r>
        <w:rPr>
          <w:i/>
          <w:iCs/>
          <w:sz w:val="24"/>
          <w:szCs w:val="24"/>
        </w:rPr>
        <w:t>Table 10: Describe what the person looks like.</w:t>
      </w:r>
    </w:p>
    <w:tbl>
      <w:tblPr>
        <w:tblStyle w:val="TableGrid"/>
        <w:tblW w:w="0" w:type="auto"/>
        <w:tblLook w:val="04A0" w:firstRow="1" w:lastRow="0" w:firstColumn="1" w:lastColumn="0" w:noHBand="0" w:noVBand="1"/>
      </w:tblPr>
      <w:tblGrid>
        <w:gridCol w:w="1814"/>
        <w:gridCol w:w="1809"/>
        <w:gridCol w:w="1791"/>
        <w:gridCol w:w="1810"/>
        <w:gridCol w:w="1792"/>
      </w:tblGrid>
      <w:tr w:rsidR="0067034A" w14:paraId="1F2C020A" w14:textId="77777777" w:rsidTr="000A4497">
        <w:tc>
          <w:tcPr>
            <w:tcW w:w="1848" w:type="dxa"/>
          </w:tcPr>
          <w:p w14:paraId="6F3ABB96" w14:textId="77777777" w:rsidR="0067034A" w:rsidRDefault="0067034A" w:rsidP="000A4497">
            <w:pPr>
              <w:rPr>
                <w:sz w:val="24"/>
                <w:szCs w:val="24"/>
              </w:rPr>
            </w:pPr>
          </w:p>
        </w:tc>
        <w:tc>
          <w:tcPr>
            <w:tcW w:w="1848" w:type="dxa"/>
            <w:vAlign w:val="center"/>
          </w:tcPr>
          <w:p w14:paraId="3B3B4F9F" w14:textId="77777777" w:rsidR="0067034A" w:rsidRDefault="0067034A" w:rsidP="000A4497">
            <w:pPr>
              <w:jc w:val="center"/>
              <w:rPr>
                <w:sz w:val="24"/>
                <w:szCs w:val="24"/>
              </w:rPr>
            </w:pPr>
            <w:r>
              <w:rPr>
                <w:sz w:val="24"/>
                <w:szCs w:val="24"/>
              </w:rPr>
              <w:t>Number of Words Used Pre-intervention</w:t>
            </w:r>
          </w:p>
        </w:tc>
        <w:tc>
          <w:tcPr>
            <w:tcW w:w="1848" w:type="dxa"/>
            <w:vAlign w:val="center"/>
          </w:tcPr>
          <w:p w14:paraId="6D6A5BF4" w14:textId="77777777" w:rsidR="0067034A" w:rsidRDefault="0067034A" w:rsidP="000A4497">
            <w:pPr>
              <w:jc w:val="center"/>
              <w:rPr>
                <w:sz w:val="24"/>
                <w:szCs w:val="24"/>
              </w:rPr>
            </w:pPr>
            <w:r>
              <w:rPr>
                <w:sz w:val="24"/>
                <w:szCs w:val="24"/>
              </w:rPr>
              <w:t>Frequency Per Person</w:t>
            </w:r>
          </w:p>
        </w:tc>
        <w:tc>
          <w:tcPr>
            <w:tcW w:w="1849" w:type="dxa"/>
            <w:vAlign w:val="center"/>
          </w:tcPr>
          <w:p w14:paraId="24568DA3" w14:textId="77777777" w:rsidR="0067034A" w:rsidRDefault="0067034A" w:rsidP="000A4497">
            <w:pPr>
              <w:jc w:val="center"/>
              <w:rPr>
                <w:sz w:val="24"/>
                <w:szCs w:val="24"/>
              </w:rPr>
            </w:pPr>
            <w:r>
              <w:rPr>
                <w:sz w:val="24"/>
                <w:szCs w:val="24"/>
              </w:rPr>
              <w:t>Number of Words Used Post-intervention</w:t>
            </w:r>
          </w:p>
        </w:tc>
        <w:tc>
          <w:tcPr>
            <w:tcW w:w="1849" w:type="dxa"/>
            <w:vAlign w:val="center"/>
          </w:tcPr>
          <w:p w14:paraId="27847292" w14:textId="77777777" w:rsidR="0067034A" w:rsidRDefault="0067034A" w:rsidP="000A4497">
            <w:pPr>
              <w:jc w:val="center"/>
              <w:rPr>
                <w:sz w:val="24"/>
                <w:szCs w:val="24"/>
              </w:rPr>
            </w:pPr>
            <w:r>
              <w:rPr>
                <w:sz w:val="24"/>
                <w:szCs w:val="24"/>
              </w:rPr>
              <w:t>Frequency Per Person</w:t>
            </w:r>
          </w:p>
        </w:tc>
      </w:tr>
      <w:tr w:rsidR="0067034A" w14:paraId="7CBFE2B0" w14:textId="77777777" w:rsidTr="000A4497">
        <w:tc>
          <w:tcPr>
            <w:tcW w:w="1848" w:type="dxa"/>
            <w:vAlign w:val="center"/>
          </w:tcPr>
          <w:p w14:paraId="7656F98B" w14:textId="77777777" w:rsidR="0067034A" w:rsidRDefault="0067034A" w:rsidP="000A4497">
            <w:pPr>
              <w:jc w:val="center"/>
              <w:rPr>
                <w:sz w:val="24"/>
                <w:szCs w:val="24"/>
              </w:rPr>
            </w:pPr>
            <w:r>
              <w:rPr>
                <w:sz w:val="24"/>
                <w:szCs w:val="24"/>
              </w:rPr>
              <w:t>Positive Descriptions (including non-stereotypical descriptions)</w:t>
            </w:r>
          </w:p>
        </w:tc>
        <w:tc>
          <w:tcPr>
            <w:tcW w:w="1848" w:type="dxa"/>
            <w:vAlign w:val="center"/>
          </w:tcPr>
          <w:p w14:paraId="01B04761" w14:textId="77777777" w:rsidR="0067034A" w:rsidRDefault="0067034A" w:rsidP="000A4497">
            <w:pPr>
              <w:jc w:val="center"/>
              <w:rPr>
                <w:sz w:val="24"/>
                <w:szCs w:val="24"/>
              </w:rPr>
            </w:pPr>
            <w:r>
              <w:rPr>
                <w:sz w:val="24"/>
                <w:szCs w:val="24"/>
              </w:rPr>
              <w:t>75</w:t>
            </w:r>
          </w:p>
        </w:tc>
        <w:tc>
          <w:tcPr>
            <w:tcW w:w="1848" w:type="dxa"/>
            <w:vAlign w:val="center"/>
          </w:tcPr>
          <w:p w14:paraId="62AF0DB5" w14:textId="77777777" w:rsidR="0067034A" w:rsidRDefault="0067034A" w:rsidP="000A4497">
            <w:pPr>
              <w:jc w:val="center"/>
              <w:rPr>
                <w:sz w:val="24"/>
                <w:szCs w:val="24"/>
              </w:rPr>
            </w:pPr>
            <w:r>
              <w:rPr>
                <w:sz w:val="24"/>
                <w:szCs w:val="24"/>
              </w:rPr>
              <w:t>1.25</w:t>
            </w:r>
          </w:p>
        </w:tc>
        <w:tc>
          <w:tcPr>
            <w:tcW w:w="1849" w:type="dxa"/>
            <w:vAlign w:val="center"/>
          </w:tcPr>
          <w:p w14:paraId="70ADBECE" w14:textId="77777777" w:rsidR="0067034A" w:rsidRDefault="0067034A" w:rsidP="000A4497">
            <w:pPr>
              <w:jc w:val="center"/>
              <w:rPr>
                <w:sz w:val="24"/>
                <w:szCs w:val="24"/>
              </w:rPr>
            </w:pPr>
            <w:r>
              <w:rPr>
                <w:sz w:val="24"/>
                <w:szCs w:val="24"/>
              </w:rPr>
              <w:t>65</w:t>
            </w:r>
          </w:p>
        </w:tc>
        <w:tc>
          <w:tcPr>
            <w:tcW w:w="1849" w:type="dxa"/>
            <w:vAlign w:val="center"/>
          </w:tcPr>
          <w:p w14:paraId="547DE4D0" w14:textId="77777777" w:rsidR="0067034A" w:rsidRDefault="0067034A" w:rsidP="000A4497">
            <w:pPr>
              <w:jc w:val="center"/>
              <w:rPr>
                <w:sz w:val="24"/>
                <w:szCs w:val="24"/>
              </w:rPr>
            </w:pPr>
            <w:r>
              <w:rPr>
                <w:sz w:val="24"/>
                <w:szCs w:val="24"/>
              </w:rPr>
              <w:t>1.18</w:t>
            </w:r>
          </w:p>
        </w:tc>
      </w:tr>
      <w:tr w:rsidR="0067034A" w14:paraId="6D04B531" w14:textId="77777777" w:rsidTr="000A4497">
        <w:tc>
          <w:tcPr>
            <w:tcW w:w="1848" w:type="dxa"/>
            <w:vAlign w:val="center"/>
          </w:tcPr>
          <w:p w14:paraId="6868860D" w14:textId="77777777" w:rsidR="0067034A" w:rsidRDefault="0067034A" w:rsidP="000A4497">
            <w:pPr>
              <w:jc w:val="center"/>
              <w:rPr>
                <w:sz w:val="24"/>
                <w:szCs w:val="24"/>
              </w:rPr>
            </w:pPr>
            <w:r>
              <w:rPr>
                <w:sz w:val="24"/>
                <w:szCs w:val="24"/>
              </w:rPr>
              <w:t>Negative Descriptions (including stereotypical descriptions</w:t>
            </w:r>
          </w:p>
        </w:tc>
        <w:tc>
          <w:tcPr>
            <w:tcW w:w="1848" w:type="dxa"/>
            <w:vAlign w:val="center"/>
          </w:tcPr>
          <w:p w14:paraId="0CEB9457" w14:textId="77777777" w:rsidR="0067034A" w:rsidRDefault="0067034A" w:rsidP="000A4497">
            <w:pPr>
              <w:jc w:val="center"/>
              <w:rPr>
                <w:sz w:val="24"/>
                <w:szCs w:val="24"/>
              </w:rPr>
            </w:pPr>
            <w:r>
              <w:rPr>
                <w:sz w:val="24"/>
                <w:szCs w:val="24"/>
              </w:rPr>
              <w:t>87</w:t>
            </w:r>
          </w:p>
        </w:tc>
        <w:tc>
          <w:tcPr>
            <w:tcW w:w="1848" w:type="dxa"/>
            <w:vAlign w:val="center"/>
          </w:tcPr>
          <w:p w14:paraId="44A68B7F" w14:textId="77777777" w:rsidR="0067034A" w:rsidRDefault="0067034A" w:rsidP="000A4497">
            <w:pPr>
              <w:jc w:val="center"/>
              <w:rPr>
                <w:sz w:val="24"/>
                <w:szCs w:val="24"/>
              </w:rPr>
            </w:pPr>
            <w:r>
              <w:rPr>
                <w:sz w:val="24"/>
                <w:szCs w:val="24"/>
              </w:rPr>
              <w:t>1.45</w:t>
            </w:r>
          </w:p>
        </w:tc>
        <w:tc>
          <w:tcPr>
            <w:tcW w:w="1849" w:type="dxa"/>
            <w:vAlign w:val="center"/>
          </w:tcPr>
          <w:p w14:paraId="44426253" w14:textId="77777777" w:rsidR="0067034A" w:rsidRDefault="0067034A" w:rsidP="000A4497">
            <w:pPr>
              <w:jc w:val="center"/>
              <w:rPr>
                <w:sz w:val="24"/>
                <w:szCs w:val="24"/>
              </w:rPr>
            </w:pPr>
            <w:r>
              <w:rPr>
                <w:sz w:val="24"/>
                <w:szCs w:val="24"/>
              </w:rPr>
              <w:t>80</w:t>
            </w:r>
          </w:p>
        </w:tc>
        <w:tc>
          <w:tcPr>
            <w:tcW w:w="1849" w:type="dxa"/>
            <w:vAlign w:val="center"/>
          </w:tcPr>
          <w:p w14:paraId="41C2E62A" w14:textId="77777777" w:rsidR="0067034A" w:rsidRDefault="0067034A" w:rsidP="000A4497">
            <w:pPr>
              <w:jc w:val="center"/>
              <w:rPr>
                <w:sz w:val="24"/>
                <w:szCs w:val="24"/>
              </w:rPr>
            </w:pPr>
            <w:r>
              <w:rPr>
                <w:sz w:val="24"/>
                <w:szCs w:val="24"/>
              </w:rPr>
              <w:t>1.45</w:t>
            </w:r>
          </w:p>
        </w:tc>
      </w:tr>
      <w:tr w:rsidR="0067034A" w14:paraId="1E5088C1" w14:textId="77777777" w:rsidTr="000A4497">
        <w:tc>
          <w:tcPr>
            <w:tcW w:w="1848" w:type="dxa"/>
            <w:vAlign w:val="center"/>
          </w:tcPr>
          <w:p w14:paraId="68A81421" w14:textId="77777777" w:rsidR="0067034A" w:rsidRDefault="0067034A" w:rsidP="000A4497">
            <w:pPr>
              <w:jc w:val="center"/>
              <w:rPr>
                <w:sz w:val="24"/>
                <w:szCs w:val="24"/>
              </w:rPr>
            </w:pPr>
            <w:r>
              <w:rPr>
                <w:sz w:val="24"/>
                <w:szCs w:val="24"/>
              </w:rPr>
              <w:t>Neutral Descriptions</w:t>
            </w:r>
          </w:p>
        </w:tc>
        <w:tc>
          <w:tcPr>
            <w:tcW w:w="1848" w:type="dxa"/>
            <w:vAlign w:val="center"/>
          </w:tcPr>
          <w:p w14:paraId="13193598" w14:textId="77777777" w:rsidR="0067034A" w:rsidRDefault="0067034A" w:rsidP="000A4497">
            <w:pPr>
              <w:jc w:val="center"/>
              <w:rPr>
                <w:sz w:val="24"/>
                <w:szCs w:val="24"/>
              </w:rPr>
            </w:pPr>
            <w:r>
              <w:rPr>
                <w:sz w:val="24"/>
                <w:szCs w:val="24"/>
              </w:rPr>
              <w:t>44</w:t>
            </w:r>
          </w:p>
        </w:tc>
        <w:tc>
          <w:tcPr>
            <w:tcW w:w="1848" w:type="dxa"/>
            <w:vAlign w:val="center"/>
          </w:tcPr>
          <w:p w14:paraId="4929C882" w14:textId="77777777" w:rsidR="0067034A" w:rsidRDefault="0067034A" w:rsidP="000A4497">
            <w:pPr>
              <w:jc w:val="center"/>
              <w:rPr>
                <w:sz w:val="24"/>
                <w:szCs w:val="24"/>
              </w:rPr>
            </w:pPr>
            <w:r>
              <w:rPr>
                <w:sz w:val="24"/>
                <w:szCs w:val="24"/>
              </w:rPr>
              <w:t>0.74</w:t>
            </w:r>
          </w:p>
        </w:tc>
        <w:tc>
          <w:tcPr>
            <w:tcW w:w="1849" w:type="dxa"/>
            <w:vAlign w:val="center"/>
          </w:tcPr>
          <w:p w14:paraId="62FDF738" w14:textId="77777777" w:rsidR="0067034A" w:rsidRDefault="0067034A" w:rsidP="000A4497">
            <w:pPr>
              <w:jc w:val="center"/>
              <w:rPr>
                <w:sz w:val="24"/>
                <w:szCs w:val="24"/>
              </w:rPr>
            </w:pPr>
            <w:r>
              <w:rPr>
                <w:sz w:val="24"/>
                <w:szCs w:val="24"/>
              </w:rPr>
              <w:t>24</w:t>
            </w:r>
          </w:p>
        </w:tc>
        <w:tc>
          <w:tcPr>
            <w:tcW w:w="1849" w:type="dxa"/>
            <w:vAlign w:val="center"/>
          </w:tcPr>
          <w:p w14:paraId="440210EF" w14:textId="77777777" w:rsidR="0067034A" w:rsidRDefault="0067034A" w:rsidP="000A4497">
            <w:pPr>
              <w:jc w:val="center"/>
              <w:rPr>
                <w:sz w:val="24"/>
                <w:szCs w:val="24"/>
              </w:rPr>
            </w:pPr>
            <w:r>
              <w:rPr>
                <w:sz w:val="24"/>
                <w:szCs w:val="24"/>
              </w:rPr>
              <w:t>0.44</w:t>
            </w:r>
          </w:p>
        </w:tc>
      </w:tr>
    </w:tbl>
    <w:p w14:paraId="129B051F" w14:textId="77777777" w:rsidR="0067034A" w:rsidRDefault="0067034A" w:rsidP="0067034A">
      <w:pPr>
        <w:rPr>
          <w:sz w:val="24"/>
          <w:szCs w:val="24"/>
        </w:rPr>
      </w:pPr>
    </w:p>
    <w:p w14:paraId="602021CB" w14:textId="77777777" w:rsidR="0067034A" w:rsidRDefault="0067034A" w:rsidP="0067034A">
      <w:pPr>
        <w:spacing w:line="360" w:lineRule="auto"/>
        <w:rPr>
          <w:sz w:val="24"/>
          <w:szCs w:val="24"/>
        </w:rPr>
      </w:pPr>
      <w:r>
        <w:rPr>
          <w:sz w:val="24"/>
          <w:szCs w:val="24"/>
        </w:rPr>
        <w:t xml:space="preserve">The frequency of positive or non-stereotypical language used was 1.25 words per respondent in the pre-intervention questionnaire. While this did drop post-intervention to 1.18 words per respondent it was not a significant drop. The frequency of negative and stereotypical descriptions stayed constant from pre- to post-intervention, it was also higher than positive descriptions in both questionnaires. This shows that despite taking part in the project’s students continued to hold more negative and stereotypical views in relation to people who work in STEM. This could be due to a lack of diverse role models being presented in the projects. </w:t>
      </w:r>
    </w:p>
    <w:p w14:paraId="4BBD570A" w14:textId="77777777" w:rsidR="0067034A" w:rsidRDefault="0067034A" w:rsidP="0067034A">
      <w:pPr>
        <w:spacing w:line="360" w:lineRule="auto"/>
        <w:rPr>
          <w:sz w:val="24"/>
          <w:szCs w:val="24"/>
        </w:rPr>
      </w:pPr>
    </w:p>
    <w:p w14:paraId="39C102DC" w14:textId="77777777" w:rsidR="0067034A" w:rsidRDefault="0067034A" w:rsidP="0067034A">
      <w:pPr>
        <w:spacing w:line="360" w:lineRule="auto"/>
        <w:rPr>
          <w:sz w:val="24"/>
          <w:szCs w:val="24"/>
        </w:rPr>
      </w:pPr>
    </w:p>
    <w:p w14:paraId="3C977ECD" w14:textId="77777777" w:rsidR="0067034A" w:rsidRDefault="0067034A" w:rsidP="0067034A">
      <w:pPr>
        <w:spacing w:line="360" w:lineRule="auto"/>
        <w:rPr>
          <w:sz w:val="24"/>
          <w:szCs w:val="24"/>
        </w:rPr>
      </w:pPr>
    </w:p>
    <w:p w14:paraId="1AE83FE3" w14:textId="77777777" w:rsidR="0067034A" w:rsidRDefault="0067034A" w:rsidP="0067034A">
      <w:pPr>
        <w:spacing w:line="360" w:lineRule="auto"/>
        <w:rPr>
          <w:sz w:val="24"/>
          <w:szCs w:val="24"/>
        </w:rPr>
      </w:pPr>
    </w:p>
    <w:p w14:paraId="5AE7B0E5" w14:textId="77777777" w:rsidR="0067034A" w:rsidRPr="006C345B" w:rsidRDefault="0067034A" w:rsidP="0067034A">
      <w:pPr>
        <w:rPr>
          <w:i/>
          <w:iCs/>
          <w:sz w:val="24"/>
          <w:szCs w:val="24"/>
        </w:rPr>
      </w:pPr>
      <w:r>
        <w:rPr>
          <w:i/>
          <w:iCs/>
          <w:sz w:val="24"/>
          <w:szCs w:val="24"/>
        </w:rPr>
        <w:lastRenderedPageBreak/>
        <w:t>Table 11: What sort of job do they do?</w:t>
      </w:r>
    </w:p>
    <w:tbl>
      <w:tblPr>
        <w:tblStyle w:val="TableGrid"/>
        <w:tblW w:w="0" w:type="auto"/>
        <w:tblLook w:val="04A0" w:firstRow="1" w:lastRow="0" w:firstColumn="1" w:lastColumn="0" w:noHBand="0" w:noVBand="1"/>
      </w:tblPr>
      <w:tblGrid>
        <w:gridCol w:w="2253"/>
        <w:gridCol w:w="2256"/>
        <w:gridCol w:w="2257"/>
        <w:gridCol w:w="2250"/>
      </w:tblGrid>
      <w:tr w:rsidR="0067034A" w14:paraId="7967F5B4" w14:textId="77777777" w:rsidTr="000A4497">
        <w:tc>
          <w:tcPr>
            <w:tcW w:w="2310" w:type="dxa"/>
            <w:vAlign w:val="center"/>
          </w:tcPr>
          <w:p w14:paraId="057A1B56" w14:textId="77777777" w:rsidR="0067034A" w:rsidRDefault="0067034A" w:rsidP="000A4497">
            <w:pPr>
              <w:jc w:val="center"/>
              <w:rPr>
                <w:sz w:val="24"/>
                <w:szCs w:val="24"/>
              </w:rPr>
            </w:pPr>
            <w:r>
              <w:rPr>
                <w:sz w:val="24"/>
                <w:szCs w:val="24"/>
              </w:rPr>
              <w:t>Sector</w:t>
            </w:r>
          </w:p>
        </w:tc>
        <w:tc>
          <w:tcPr>
            <w:tcW w:w="2310" w:type="dxa"/>
            <w:vAlign w:val="center"/>
          </w:tcPr>
          <w:p w14:paraId="38775310" w14:textId="77777777" w:rsidR="0067034A" w:rsidRDefault="0067034A" w:rsidP="000A4497">
            <w:pPr>
              <w:jc w:val="center"/>
              <w:rPr>
                <w:sz w:val="24"/>
                <w:szCs w:val="24"/>
              </w:rPr>
            </w:pPr>
            <w:r>
              <w:rPr>
                <w:sz w:val="24"/>
                <w:szCs w:val="24"/>
              </w:rPr>
              <w:t>Pre-intervention</w:t>
            </w:r>
          </w:p>
        </w:tc>
        <w:tc>
          <w:tcPr>
            <w:tcW w:w="2311" w:type="dxa"/>
            <w:vAlign w:val="center"/>
          </w:tcPr>
          <w:p w14:paraId="54BA55B7" w14:textId="77777777" w:rsidR="0067034A" w:rsidRDefault="0067034A" w:rsidP="000A4497">
            <w:pPr>
              <w:jc w:val="center"/>
              <w:rPr>
                <w:sz w:val="24"/>
                <w:szCs w:val="24"/>
              </w:rPr>
            </w:pPr>
            <w:r>
              <w:rPr>
                <w:sz w:val="24"/>
                <w:szCs w:val="24"/>
              </w:rPr>
              <w:t>Post-intervention</w:t>
            </w:r>
          </w:p>
        </w:tc>
        <w:tc>
          <w:tcPr>
            <w:tcW w:w="2311" w:type="dxa"/>
            <w:vAlign w:val="center"/>
          </w:tcPr>
          <w:p w14:paraId="0B774392" w14:textId="77777777" w:rsidR="0067034A" w:rsidRDefault="0067034A" w:rsidP="000A4497">
            <w:pPr>
              <w:jc w:val="center"/>
              <w:rPr>
                <w:sz w:val="24"/>
                <w:szCs w:val="24"/>
              </w:rPr>
            </w:pPr>
            <w:r>
              <w:rPr>
                <w:sz w:val="24"/>
                <w:szCs w:val="24"/>
              </w:rPr>
              <w:t>Change in Percentage Frequency</w:t>
            </w:r>
          </w:p>
        </w:tc>
      </w:tr>
      <w:tr w:rsidR="0067034A" w14:paraId="282A19F7" w14:textId="77777777" w:rsidTr="000A4497">
        <w:tc>
          <w:tcPr>
            <w:tcW w:w="2310" w:type="dxa"/>
            <w:vAlign w:val="center"/>
          </w:tcPr>
          <w:p w14:paraId="2449E70A" w14:textId="77777777" w:rsidR="0067034A" w:rsidRDefault="0067034A" w:rsidP="000A4497">
            <w:pPr>
              <w:jc w:val="center"/>
              <w:rPr>
                <w:sz w:val="24"/>
                <w:szCs w:val="24"/>
              </w:rPr>
            </w:pPr>
            <w:r>
              <w:rPr>
                <w:sz w:val="24"/>
                <w:szCs w:val="24"/>
              </w:rPr>
              <w:t>Science</w:t>
            </w:r>
          </w:p>
        </w:tc>
        <w:tc>
          <w:tcPr>
            <w:tcW w:w="2310" w:type="dxa"/>
            <w:vAlign w:val="center"/>
          </w:tcPr>
          <w:p w14:paraId="42312CCB" w14:textId="77777777" w:rsidR="0067034A" w:rsidRDefault="0067034A" w:rsidP="000A4497">
            <w:pPr>
              <w:jc w:val="center"/>
              <w:rPr>
                <w:sz w:val="24"/>
                <w:szCs w:val="24"/>
              </w:rPr>
            </w:pPr>
            <w:r>
              <w:rPr>
                <w:sz w:val="24"/>
                <w:szCs w:val="24"/>
              </w:rPr>
              <w:t>23</w:t>
            </w:r>
          </w:p>
        </w:tc>
        <w:tc>
          <w:tcPr>
            <w:tcW w:w="2311" w:type="dxa"/>
            <w:vAlign w:val="center"/>
          </w:tcPr>
          <w:p w14:paraId="7390507E" w14:textId="77777777" w:rsidR="0067034A" w:rsidRDefault="0067034A" w:rsidP="000A4497">
            <w:pPr>
              <w:jc w:val="center"/>
              <w:rPr>
                <w:sz w:val="24"/>
                <w:szCs w:val="24"/>
              </w:rPr>
            </w:pPr>
            <w:r>
              <w:rPr>
                <w:sz w:val="24"/>
                <w:szCs w:val="24"/>
              </w:rPr>
              <w:t>30</w:t>
            </w:r>
          </w:p>
        </w:tc>
        <w:tc>
          <w:tcPr>
            <w:tcW w:w="2311" w:type="dxa"/>
            <w:vAlign w:val="center"/>
          </w:tcPr>
          <w:p w14:paraId="026CEF6F" w14:textId="77777777" w:rsidR="0067034A" w:rsidRDefault="0067034A" w:rsidP="000A4497">
            <w:pPr>
              <w:jc w:val="center"/>
              <w:rPr>
                <w:sz w:val="24"/>
                <w:szCs w:val="24"/>
              </w:rPr>
            </w:pPr>
            <w:r>
              <w:rPr>
                <w:sz w:val="24"/>
                <w:szCs w:val="24"/>
              </w:rPr>
              <w:t>+16.2%</w:t>
            </w:r>
          </w:p>
        </w:tc>
      </w:tr>
      <w:tr w:rsidR="0067034A" w14:paraId="1CA98959" w14:textId="77777777" w:rsidTr="000A4497">
        <w:tc>
          <w:tcPr>
            <w:tcW w:w="2310" w:type="dxa"/>
            <w:vAlign w:val="center"/>
          </w:tcPr>
          <w:p w14:paraId="7232EBC0" w14:textId="77777777" w:rsidR="0067034A" w:rsidRDefault="0067034A" w:rsidP="000A4497">
            <w:pPr>
              <w:jc w:val="center"/>
              <w:rPr>
                <w:sz w:val="24"/>
                <w:szCs w:val="24"/>
              </w:rPr>
            </w:pPr>
            <w:r>
              <w:rPr>
                <w:sz w:val="24"/>
                <w:szCs w:val="24"/>
              </w:rPr>
              <w:t>Technology</w:t>
            </w:r>
          </w:p>
        </w:tc>
        <w:tc>
          <w:tcPr>
            <w:tcW w:w="2310" w:type="dxa"/>
            <w:vAlign w:val="center"/>
          </w:tcPr>
          <w:p w14:paraId="268B1F7C" w14:textId="77777777" w:rsidR="0067034A" w:rsidRDefault="0067034A" w:rsidP="000A4497">
            <w:pPr>
              <w:jc w:val="center"/>
              <w:rPr>
                <w:sz w:val="24"/>
                <w:szCs w:val="24"/>
              </w:rPr>
            </w:pPr>
            <w:r>
              <w:rPr>
                <w:sz w:val="24"/>
                <w:szCs w:val="24"/>
              </w:rPr>
              <w:t>4</w:t>
            </w:r>
          </w:p>
        </w:tc>
        <w:tc>
          <w:tcPr>
            <w:tcW w:w="2311" w:type="dxa"/>
            <w:vAlign w:val="center"/>
          </w:tcPr>
          <w:p w14:paraId="42439FE7" w14:textId="77777777" w:rsidR="0067034A" w:rsidRDefault="0067034A" w:rsidP="000A4497">
            <w:pPr>
              <w:jc w:val="center"/>
              <w:rPr>
                <w:sz w:val="24"/>
                <w:szCs w:val="24"/>
              </w:rPr>
            </w:pPr>
            <w:r>
              <w:rPr>
                <w:sz w:val="24"/>
                <w:szCs w:val="24"/>
              </w:rPr>
              <w:t>4</w:t>
            </w:r>
          </w:p>
        </w:tc>
        <w:tc>
          <w:tcPr>
            <w:tcW w:w="2311" w:type="dxa"/>
            <w:vAlign w:val="center"/>
          </w:tcPr>
          <w:p w14:paraId="375A422D" w14:textId="77777777" w:rsidR="0067034A" w:rsidRDefault="0067034A" w:rsidP="000A4497">
            <w:pPr>
              <w:jc w:val="center"/>
              <w:rPr>
                <w:sz w:val="24"/>
                <w:szCs w:val="24"/>
              </w:rPr>
            </w:pPr>
            <w:r>
              <w:rPr>
                <w:sz w:val="24"/>
                <w:szCs w:val="24"/>
              </w:rPr>
              <w:t>+0.6%</w:t>
            </w:r>
          </w:p>
        </w:tc>
      </w:tr>
      <w:tr w:rsidR="0067034A" w14:paraId="1B30B47C" w14:textId="77777777" w:rsidTr="000A4497">
        <w:tc>
          <w:tcPr>
            <w:tcW w:w="2310" w:type="dxa"/>
            <w:vAlign w:val="center"/>
          </w:tcPr>
          <w:p w14:paraId="2F06DC5F" w14:textId="77777777" w:rsidR="0067034A" w:rsidRDefault="0067034A" w:rsidP="000A4497">
            <w:pPr>
              <w:jc w:val="center"/>
              <w:rPr>
                <w:sz w:val="24"/>
                <w:szCs w:val="24"/>
              </w:rPr>
            </w:pPr>
            <w:r>
              <w:rPr>
                <w:sz w:val="24"/>
                <w:szCs w:val="24"/>
              </w:rPr>
              <w:t>Engineering</w:t>
            </w:r>
          </w:p>
        </w:tc>
        <w:tc>
          <w:tcPr>
            <w:tcW w:w="2310" w:type="dxa"/>
            <w:vAlign w:val="center"/>
          </w:tcPr>
          <w:p w14:paraId="3540F577" w14:textId="77777777" w:rsidR="0067034A" w:rsidRDefault="0067034A" w:rsidP="000A4497">
            <w:pPr>
              <w:jc w:val="center"/>
              <w:rPr>
                <w:sz w:val="24"/>
                <w:szCs w:val="24"/>
              </w:rPr>
            </w:pPr>
            <w:r>
              <w:rPr>
                <w:sz w:val="24"/>
                <w:szCs w:val="24"/>
              </w:rPr>
              <w:t>13</w:t>
            </w:r>
          </w:p>
        </w:tc>
        <w:tc>
          <w:tcPr>
            <w:tcW w:w="2311" w:type="dxa"/>
            <w:vAlign w:val="center"/>
          </w:tcPr>
          <w:p w14:paraId="18159E9D" w14:textId="77777777" w:rsidR="0067034A" w:rsidRDefault="0067034A" w:rsidP="000A4497">
            <w:pPr>
              <w:jc w:val="center"/>
              <w:rPr>
                <w:sz w:val="24"/>
                <w:szCs w:val="24"/>
              </w:rPr>
            </w:pPr>
            <w:r>
              <w:rPr>
                <w:sz w:val="24"/>
                <w:szCs w:val="24"/>
              </w:rPr>
              <w:t>6</w:t>
            </w:r>
          </w:p>
        </w:tc>
        <w:tc>
          <w:tcPr>
            <w:tcW w:w="2311" w:type="dxa"/>
            <w:vAlign w:val="center"/>
          </w:tcPr>
          <w:p w14:paraId="1072B259" w14:textId="77777777" w:rsidR="0067034A" w:rsidRDefault="0067034A" w:rsidP="000A4497">
            <w:pPr>
              <w:jc w:val="center"/>
              <w:rPr>
                <w:sz w:val="24"/>
                <w:szCs w:val="24"/>
              </w:rPr>
            </w:pPr>
            <w:r>
              <w:rPr>
                <w:sz w:val="24"/>
                <w:szCs w:val="24"/>
              </w:rPr>
              <w:t>-10.8%</w:t>
            </w:r>
          </w:p>
        </w:tc>
      </w:tr>
      <w:tr w:rsidR="0067034A" w14:paraId="1EC8C9CD" w14:textId="77777777" w:rsidTr="000A4497">
        <w:tc>
          <w:tcPr>
            <w:tcW w:w="2310" w:type="dxa"/>
            <w:vAlign w:val="center"/>
          </w:tcPr>
          <w:p w14:paraId="3688BCB5" w14:textId="77777777" w:rsidR="0067034A" w:rsidRDefault="0067034A" w:rsidP="000A4497">
            <w:pPr>
              <w:jc w:val="center"/>
              <w:rPr>
                <w:sz w:val="24"/>
                <w:szCs w:val="24"/>
              </w:rPr>
            </w:pPr>
            <w:r>
              <w:rPr>
                <w:sz w:val="24"/>
                <w:szCs w:val="24"/>
              </w:rPr>
              <w:t>Maths</w:t>
            </w:r>
          </w:p>
        </w:tc>
        <w:tc>
          <w:tcPr>
            <w:tcW w:w="2310" w:type="dxa"/>
            <w:vAlign w:val="center"/>
          </w:tcPr>
          <w:p w14:paraId="36BC466B" w14:textId="77777777" w:rsidR="0067034A" w:rsidRDefault="0067034A" w:rsidP="000A4497">
            <w:pPr>
              <w:jc w:val="center"/>
              <w:rPr>
                <w:sz w:val="24"/>
                <w:szCs w:val="24"/>
              </w:rPr>
            </w:pPr>
            <w:r>
              <w:rPr>
                <w:sz w:val="24"/>
                <w:szCs w:val="24"/>
              </w:rPr>
              <w:t>2</w:t>
            </w:r>
          </w:p>
        </w:tc>
        <w:tc>
          <w:tcPr>
            <w:tcW w:w="2311" w:type="dxa"/>
            <w:vAlign w:val="center"/>
          </w:tcPr>
          <w:p w14:paraId="6FE64877" w14:textId="77777777" w:rsidR="0067034A" w:rsidRDefault="0067034A" w:rsidP="000A4497">
            <w:pPr>
              <w:jc w:val="center"/>
              <w:rPr>
                <w:sz w:val="24"/>
                <w:szCs w:val="24"/>
              </w:rPr>
            </w:pPr>
            <w:r>
              <w:rPr>
                <w:sz w:val="24"/>
                <w:szCs w:val="24"/>
              </w:rPr>
              <w:t>1</w:t>
            </w:r>
          </w:p>
        </w:tc>
        <w:tc>
          <w:tcPr>
            <w:tcW w:w="2311" w:type="dxa"/>
            <w:vAlign w:val="center"/>
          </w:tcPr>
          <w:p w14:paraId="7076F603" w14:textId="77777777" w:rsidR="0067034A" w:rsidRDefault="0067034A" w:rsidP="000A4497">
            <w:pPr>
              <w:jc w:val="center"/>
              <w:rPr>
                <w:sz w:val="24"/>
                <w:szCs w:val="24"/>
              </w:rPr>
            </w:pPr>
            <w:r>
              <w:rPr>
                <w:sz w:val="24"/>
                <w:szCs w:val="24"/>
              </w:rPr>
              <w:t>+0.3%</w:t>
            </w:r>
          </w:p>
        </w:tc>
      </w:tr>
      <w:tr w:rsidR="0067034A" w14:paraId="61A18029" w14:textId="77777777" w:rsidTr="000A4497">
        <w:tc>
          <w:tcPr>
            <w:tcW w:w="2310" w:type="dxa"/>
            <w:vAlign w:val="center"/>
          </w:tcPr>
          <w:p w14:paraId="17F288EE" w14:textId="77777777" w:rsidR="0067034A" w:rsidRDefault="0067034A" w:rsidP="000A4497">
            <w:pPr>
              <w:jc w:val="center"/>
              <w:rPr>
                <w:sz w:val="24"/>
                <w:szCs w:val="24"/>
              </w:rPr>
            </w:pPr>
            <w:r>
              <w:rPr>
                <w:sz w:val="24"/>
                <w:szCs w:val="24"/>
              </w:rPr>
              <w:t>Medicine</w:t>
            </w:r>
          </w:p>
        </w:tc>
        <w:tc>
          <w:tcPr>
            <w:tcW w:w="2310" w:type="dxa"/>
            <w:vAlign w:val="center"/>
          </w:tcPr>
          <w:p w14:paraId="4E7BC290" w14:textId="77777777" w:rsidR="0067034A" w:rsidRDefault="0067034A" w:rsidP="000A4497">
            <w:pPr>
              <w:jc w:val="center"/>
              <w:rPr>
                <w:sz w:val="24"/>
                <w:szCs w:val="24"/>
              </w:rPr>
            </w:pPr>
            <w:r>
              <w:rPr>
                <w:sz w:val="24"/>
                <w:szCs w:val="24"/>
              </w:rPr>
              <w:t>11</w:t>
            </w:r>
          </w:p>
        </w:tc>
        <w:tc>
          <w:tcPr>
            <w:tcW w:w="2311" w:type="dxa"/>
            <w:vAlign w:val="center"/>
          </w:tcPr>
          <w:p w14:paraId="7CE3FFAD" w14:textId="77777777" w:rsidR="0067034A" w:rsidRDefault="0067034A" w:rsidP="000A4497">
            <w:pPr>
              <w:jc w:val="center"/>
              <w:rPr>
                <w:sz w:val="24"/>
                <w:szCs w:val="24"/>
              </w:rPr>
            </w:pPr>
            <w:r>
              <w:rPr>
                <w:sz w:val="24"/>
                <w:szCs w:val="24"/>
              </w:rPr>
              <w:t>4</w:t>
            </w:r>
          </w:p>
        </w:tc>
        <w:tc>
          <w:tcPr>
            <w:tcW w:w="2311" w:type="dxa"/>
            <w:vAlign w:val="center"/>
          </w:tcPr>
          <w:p w14:paraId="51D4893B" w14:textId="77777777" w:rsidR="0067034A" w:rsidRDefault="0067034A" w:rsidP="000A4497">
            <w:pPr>
              <w:jc w:val="center"/>
              <w:rPr>
                <w:sz w:val="24"/>
                <w:szCs w:val="24"/>
              </w:rPr>
            </w:pPr>
            <w:r>
              <w:rPr>
                <w:sz w:val="24"/>
                <w:szCs w:val="24"/>
              </w:rPr>
              <w:t>-11.1%</w:t>
            </w:r>
          </w:p>
        </w:tc>
      </w:tr>
      <w:tr w:rsidR="0067034A" w14:paraId="51005B75" w14:textId="77777777" w:rsidTr="000A4497">
        <w:tc>
          <w:tcPr>
            <w:tcW w:w="2310" w:type="dxa"/>
            <w:vAlign w:val="center"/>
          </w:tcPr>
          <w:p w14:paraId="0BBE9C09" w14:textId="77777777" w:rsidR="0067034A" w:rsidRDefault="0067034A" w:rsidP="000A4497">
            <w:pPr>
              <w:jc w:val="center"/>
              <w:rPr>
                <w:sz w:val="24"/>
                <w:szCs w:val="24"/>
              </w:rPr>
            </w:pPr>
            <w:r>
              <w:rPr>
                <w:sz w:val="24"/>
                <w:szCs w:val="24"/>
              </w:rPr>
              <w:t>Education</w:t>
            </w:r>
          </w:p>
        </w:tc>
        <w:tc>
          <w:tcPr>
            <w:tcW w:w="2310" w:type="dxa"/>
            <w:vAlign w:val="center"/>
          </w:tcPr>
          <w:p w14:paraId="2A74B167" w14:textId="77777777" w:rsidR="0067034A" w:rsidRDefault="0067034A" w:rsidP="000A4497">
            <w:pPr>
              <w:jc w:val="center"/>
              <w:rPr>
                <w:sz w:val="24"/>
                <w:szCs w:val="24"/>
              </w:rPr>
            </w:pPr>
            <w:r>
              <w:rPr>
                <w:sz w:val="24"/>
                <w:szCs w:val="24"/>
              </w:rPr>
              <w:t>9</w:t>
            </w:r>
          </w:p>
        </w:tc>
        <w:tc>
          <w:tcPr>
            <w:tcW w:w="2311" w:type="dxa"/>
            <w:vAlign w:val="center"/>
          </w:tcPr>
          <w:p w14:paraId="59C695BB" w14:textId="77777777" w:rsidR="0067034A" w:rsidRDefault="0067034A" w:rsidP="000A4497">
            <w:pPr>
              <w:jc w:val="center"/>
              <w:rPr>
                <w:sz w:val="24"/>
                <w:szCs w:val="24"/>
              </w:rPr>
            </w:pPr>
            <w:r>
              <w:rPr>
                <w:sz w:val="24"/>
                <w:szCs w:val="24"/>
              </w:rPr>
              <w:t>11</w:t>
            </w:r>
          </w:p>
        </w:tc>
        <w:tc>
          <w:tcPr>
            <w:tcW w:w="2311" w:type="dxa"/>
            <w:vAlign w:val="center"/>
          </w:tcPr>
          <w:p w14:paraId="326B148E" w14:textId="77777777" w:rsidR="0067034A" w:rsidRDefault="0067034A" w:rsidP="000A4497">
            <w:pPr>
              <w:jc w:val="center"/>
              <w:rPr>
                <w:sz w:val="24"/>
                <w:szCs w:val="24"/>
              </w:rPr>
            </w:pPr>
            <w:r>
              <w:rPr>
                <w:sz w:val="24"/>
                <w:szCs w:val="24"/>
              </w:rPr>
              <w:t>+5%</w:t>
            </w:r>
          </w:p>
        </w:tc>
      </w:tr>
      <w:tr w:rsidR="0067034A" w14:paraId="252B245C" w14:textId="77777777" w:rsidTr="000A4497">
        <w:tc>
          <w:tcPr>
            <w:tcW w:w="2310" w:type="dxa"/>
            <w:vAlign w:val="center"/>
          </w:tcPr>
          <w:p w14:paraId="15C18979" w14:textId="77777777" w:rsidR="0067034A" w:rsidRDefault="0067034A" w:rsidP="000A4497">
            <w:pPr>
              <w:jc w:val="center"/>
              <w:rPr>
                <w:sz w:val="24"/>
                <w:szCs w:val="24"/>
              </w:rPr>
            </w:pPr>
            <w:r>
              <w:rPr>
                <w:sz w:val="24"/>
                <w:szCs w:val="24"/>
              </w:rPr>
              <w:t>Other STEM</w:t>
            </w:r>
          </w:p>
        </w:tc>
        <w:tc>
          <w:tcPr>
            <w:tcW w:w="2310" w:type="dxa"/>
            <w:vAlign w:val="center"/>
          </w:tcPr>
          <w:p w14:paraId="3CC3A500" w14:textId="77777777" w:rsidR="0067034A" w:rsidRDefault="0067034A" w:rsidP="000A4497">
            <w:pPr>
              <w:jc w:val="center"/>
              <w:rPr>
                <w:sz w:val="24"/>
                <w:szCs w:val="24"/>
              </w:rPr>
            </w:pPr>
            <w:r>
              <w:rPr>
                <w:sz w:val="24"/>
                <w:szCs w:val="24"/>
              </w:rPr>
              <w:t>3</w:t>
            </w:r>
          </w:p>
        </w:tc>
        <w:tc>
          <w:tcPr>
            <w:tcW w:w="2311" w:type="dxa"/>
            <w:vAlign w:val="center"/>
          </w:tcPr>
          <w:p w14:paraId="389DB3C3" w14:textId="77777777" w:rsidR="0067034A" w:rsidRDefault="0067034A" w:rsidP="000A4497">
            <w:pPr>
              <w:jc w:val="center"/>
              <w:rPr>
                <w:sz w:val="24"/>
                <w:szCs w:val="24"/>
              </w:rPr>
            </w:pPr>
            <w:r>
              <w:rPr>
                <w:sz w:val="24"/>
                <w:szCs w:val="24"/>
              </w:rPr>
              <w:t>2</w:t>
            </w:r>
          </w:p>
        </w:tc>
        <w:tc>
          <w:tcPr>
            <w:tcW w:w="2311" w:type="dxa"/>
            <w:vAlign w:val="center"/>
          </w:tcPr>
          <w:p w14:paraId="1506139D" w14:textId="77777777" w:rsidR="0067034A" w:rsidRDefault="0067034A" w:rsidP="000A4497">
            <w:pPr>
              <w:jc w:val="center"/>
              <w:rPr>
                <w:sz w:val="24"/>
                <w:szCs w:val="24"/>
              </w:rPr>
            </w:pPr>
            <w:r>
              <w:rPr>
                <w:sz w:val="24"/>
                <w:szCs w:val="24"/>
              </w:rPr>
              <w:t>-1.4%</w:t>
            </w:r>
          </w:p>
        </w:tc>
      </w:tr>
      <w:tr w:rsidR="0067034A" w14:paraId="3F909607" w14:textId="77777777" w:rsidTr="000A4497">
        <w:tc>
          <w:tcPr>
            <w:tcW w:w="2310" w:type="dxa"/>
            <w:vAlign w:val="center"/>
          </w:tcPr>
          <w:p w14:paraId="031EAB5A" w14:textId="77777777" w:rsidR="0067034A" w:rsidRDefault="0067034A" w:rsidP="000A4497">
            <w:pPr>
              <w:jc w:val="center"/>
              <w:rPr>
                <w:sz w:val="24"/>
                <w:szCs w:val="24"/>
              </w:rPr>
            </w:pPr>
            <w:r>
              <w:rPr>
                <w:sz w:val="24"/>
                <w:szCs w:val="24"/>
              </w:rPr>
              <w:t>Other</w:t>
            </w:r>
          </w:p>
        </w:tc>
        <w:tc>
          <w:tcPr>
            <w:tcW w:w="2310" w:type="dxa"/>
            <w:vAlign w:val="center"/>
          </w:tcPr>
          <w:p w14:paraId="4AA04B93" w14:textId="77777777" w:rsidR="0067034A" w:rsidRDefault="0067034A" w:rsidP="000A4497">
            <w:pPr>
              <w:jc w:val="center"/>
              <w:rPr>
                <w:sz w:val="24"/>
                <w:szCs w:val="24"/>
              </w:rPr>
            </w:pPr>
            <w:r>
              <w:rPr>
                <w:sz w:val="24"/>
                <w:szCs w:val="24"/>
              </w:rPr>
              <w:t>0</w:t>
            </w:r>
          </w:p>
        </w:tc>
        <w:tc>
          <w:tcPr>
            <w:tcW w:w="2311" w:type="dxa"/>
            <w:vAlign w:val="center"/>
          </w:tcPr>
          <w:p w14:paraId="028022DF" w14:textId="77777777" w:rsidR="0067034A" w:rsidRDefault="0067034A" w:rsidP="000A4497">
            <w:pPr>
              <w:jc w:val="center"/>
              <w:rPr>
                <w:sz w:val="24"/>
                <w:szCs w:val="24"/>
              </w:rPr>
            </w:pPr>
            <w:r>
              <w:rPr>
                <w:sz w:val="24"/>
                <w:szCs w:val="24"/>
              </w:rPr>
              <w:t>6</w:t>
            </w:r>
          </w:p>
        </w:tc>
        <w:tc>
          <w:tcPr>
            <w:tcW w:w="2311" w:type="dxa"/>
            <w:vAlign w:val="center"/>
          </w:tcPr>
          <w:p w14:paraId="08C66EAD" w14:textId="77777777" w:rsidR="0067034A" w:rsidRDefault="0067034A" w:rsidP="000A4497">
            <w:pPr>
              <w:jc w:val="center"/>
              <w:rPr>
                <w:sz w:val="24"/>
                <w:szCs w:val="24"/>
              </w:rPr>
            </w:pPr>
            <w:r>
              <w:rPr>
                <w:sz w:val="24"/>
                <w:szCs w:val="24"/>
              </w:rPr>
              <w:t>+10.9%</w:t>
            </w:r>
          </w:p>
        </w:tc>
      </w:tr>
      <w:tr w:rsidR="0067034A" w14:paraId="233E95A8" w14:textId="77777777" w:rsidTr="000A4497">
        <w:tc>
          <w:tcPr>
            <w:tcW w:w="2310" w:type="dxa"/>
            <w:vAlign w:val="center"/>
          </w:tcPr>
          <w:p w14:paraId="28D85756" w14:textId="77777777" w:rsidR="0067034A" w:rsidRDefault="0067034A" w:rsidP="000A4497">
            <w:pPr>
              <w:jc w:val="center"/>
              <w:rPr>
                <w:sz w:val="24"/>
                <w:szCs w:val="24"/>
              </w:rPr>
            </w:pPr>
            <w:r>
              <w:rPr>
                <w:sz w:val="24"/>
                <w:szCs w:val="24"/>
              </w:rPr>
              <w:t>Don’t Know</w:t>
            </w:r>
          </w:p>
        </w:tc>
        <w:tc>
          <w:tcPr>
            <w:tcW w:w="2310" w:type="dxa"/>
            <w:vAlign w:val="center"/>
          </w:tcPr>
          <w:p w14:paraId="0E9B4FC4" w14:textId="77777777" w:rsidR="0067034A" w:rsidRDefault="0067034A" w:rsidP="000A4497">
            <w:pPr>
              <w:jc w:val="center"/>
              <w:rPr>
                <w:sz w:val="24"/>
                <w:szCs w:val="24"/>
              </w:rPr>
            </w:pPr>
            <w:r>
              <w:rPr>
                <w:sz w:val="24"/>
                <w:szCs w:val="24"/>
              </w:rPr>
              <w:t>0</w:t>
            </w:r>
          </w:p>
        </w:tc>
        <w:tc>
          <w:tcPr>
            <w:tcW w:w="2311" w:type="dxa"/>
            <w:vAlign w:val="center"/>
          </w:tcPr>
          <w:p w14:paraId="774FDDA7" w14:textId="77777777" w:rsidR="0067034A" w:rsidRDefault="0067034A" w:rsidP="000A4497">
            <w:pPr>
              <w:jc w:val="center"/>
              <w:rPr>
                <w:sz w:val="24"/>
                <w:szCs w:val="24"/>
              </w:rPr>
            </w:pPr>
            <w:r>
              <w:rPr>
                <w:sz w:val="24"/>
                <w:szCs w:val="24"/>
              </w:rPr>
              <w:t>7</w:t>
            </w:r>
          </w:p>
        </w:tc>
        <w:tc>
          <w:tcPr>
            <w:tcW w:w="2311" w:type="dxa"/>
            <w:vAlign w:val="center"/>
          </w:tcPr>
          <w:p w14:paraId="4DF74C7F" w14:textId="77777777" w:rsidR="0067034A" w:rsidRDefault="0067034A" w:rsidP="000A4497">
            <w:pPr>
              <w:jc w:val="center"/>
              <w:rPr>
                <w:sz w:val="24"/>
                <w:szCs w:val="24"/>
              </w:rPr>
            </w:pPr>
            <w:r>
              <w:rPr>
                <w:sz w:val="24"/>
                <w:szCs w:val="24"/>
              </w:rPr>
              <w:t>+12.7%</w:t>
            </w:r>
          </w:p>
        </w:tc>
      </w:tr>
    </w:tbl>
    <w:p w14:paraId="330008A0" w14:textId="77777777" w:rsidR="0067034A" w:rsidRDefault="0067034A" w:rsidP="0067034A">
      <w:pPr>
        <w:rPr>
          <w:sz w:val="24"/>
          <w:szCs w:val="24"/>
        </w:rPr>
      </w:pPr>
    </w:p>
    <w:p w14:paraId="2357BD9D" w14:textId="77777777" w:rsidR="0067034A" w:rsidRDefault="0067034A" w:rsidP="0067034A">
      <w:pPr>
        <w:spacing w:line="360" w:lineRule="auto"/>
        <w:rPr>
          <w:sz w:val="24"/>
          <w:szCs w:val="24"/>
        </w:rPr>
      </w:pPr>
      <w:r>
        <w:rPr>
          <w:sz w:val="24"/>
          <w:szCs w:val="24"/>
        </w:rPr>
        <w:t xml:space="preserve">The science sector was the most common answer to this question, increasing quite greatly post-intervention. This may be due to the projects being run through the science department, this may also account for the decrease in the other STEM based answers. Education also saw an increase, although smaller at 5%. Again, this could be attributed to the delivery of the projects by teachers with only one project having anyone outside of education involved in the process, The only other sectors that saw a significant increase in answers were ‘Other’ (non-STEM related jobs) and ‘Don’t Know’. Due to no one answering ‘Don’t Know’ in the first questionnaire it can be assumed that it is unlikely that this is a genuine answer and more likely attributed to not wanting to complete the question. </w:t>
      </w:r>
    </w:p>
    <w:p w14:paraId="7812018E" w14:textId="77777777" w:rsidR="0067034A" w:rsidRDefault="0067034A" w:rsidP="0067034A">
      <w:pPr>
        <w:spacing w:line="360" w:lineRule="auto"/>
        <w:rPr>
          <w:sz w:val="24"/>
          <w:szCs w:val="24"/>
        </w:rPr>
      </w:pPr>
    </w:p>
    <w:p w14:paraId="65D29666" w14:textId="77777777" w:rsidR="0067034A" w:rsidRDefault="0067034A" w:rsidP="0067034A">
      <w:pPr>
        <w:spacing w:line="360" w:lineRule="auto"/>
        <w:rPr>
          <w:sz w:val="24"/>
          <w:szCs w:val="24"/>
        </w:rPr>
      </w:pPr>
    </w:p>
    <w:p w14:paraId="5AE0C3F5" w14:textId="77777777" w:rsidR="0067034A" w:rsidRDefault="0067034A" w:rsidP="0067034A">
      <w:pPr>
        <w:spacing w:line="360" w:lineRule="auto"/>
        <w:rPr>
          <w:sz w:val="24"/>
          <w:szCs w:val="24"/>
        </w:rPr>
      </w:pPr>
    </w:p>
    <w:p w14:paraId="7BCA8656" w14:textId="77777777" w:rsidR="0067034A" w:rsidRDefault="0067034A" w:rsidP="0067034A">
      <w:pPr>
        <w:spacing w:line="360" w:lineRule="auto"/>
        <w:rPr>
          <w:sz w:val="24"/>
          <w:szCs w:val="24"/>
        </w:rPr>
      </w:pPr>
    </w:p>
    <w:p w14:paraId="23908682" w14:textId="77777777" w:rsidR="0067034A" w:rsidRDefault="0067034A" w:rsidP="0067034A">
      <w:pPr>
        <w:spacing w:line="360" w:lineRule="auto"/>
        <w:rPr>
          <w:sz w:val="24"/>
          <w:szCs w:val="24"/>
        </w:rPr>
      </w:pPr>
    </w:p>
    <w:p w14:paraId="7A84E70A" w14:textId="77777777" w:rsidR="0067034A" w:rsidRDefault="0067034A" w:rsidP="0067034A">
      <w:pPr>
        <w:spacing w:line="360" w:lineRule="auto"/>
        <w:rPr>
          <w:sz w:val="24"/>
          <w:szCs w:val="24"/>
        </w:rPr>
      </w:pPr>
    </w:p>
    <w:p w14:paraId="57A06537" w14:textId="77777777" w:rsidR="0067034A" w:rsidRDefault="0067034A" w:rsidP="0067034A">
      <w:pPr>
        <w:spacing w:line="360" w:lineRule="auto"/>
        <w:rPr>
          <w:sz w:val="24"/>
          <w:szCs w:val="24"/>
        </w:rPr>
      </w:pPr>
    </w:p>
    <w:p w14:paraId="3F57CF1D" w14:textId="77777777" w:rsidR="0067034A" w:rsidRDefault="0067034A" w:rsidP="0067034A">
      <w:pPr>
        <w:spacing w:line="360" w:lineRule="auto"/>
        <w:rPr>
          <w:sz w:val="24"/>
          <w:szCs w:val="24"/>
        </w:rPr>
      </w:pPr>
    </w:p>
    <w:p w14:paraId="26B16719" w14:textId="77777777" w:rsidR="0067034A" w:rsidRDefault="0067034A" w:rsidP="0067034A">
      <w:pPr>
        <w:spacing w:line="360" w:lineRule="auto"/>
        <w:rPr>
          <w:sz w:val="24"/>
          <w:szCs w:val="24"/>
        </w:rPr>
      </w:pPr>
    </w:p>
    <w:p w14:paraId="7ECD0292" w14:textId="77777777" w:rsidR="0067034A" w:rsidRDefault="0067034A" w:rsidP="0067034A">
      <w:pPr>
        <w:spacing w:line="360" w:lineRule="auto"/>
        <w:rPr>
          <w:i/>
          <w:iCs/>
          <w:sz w:val="24"/>
          <w:szCs w:val="24"/>
        </w:rPr>
      </w:pPr>
      <w:r>
        <w:rPr>
          <w:i/>
          <w:iCs/>
          <w:sz w:val="24"/>
          <w:szCs w:val="24"/>
        </w:rPr>
        <w:lastRenderedPageBreak/>
        <w:t>Table 12: How did they get to do that job?</w:t>
      </w:r>
    </w:p>
    <w:tbl>
      <w:tblPr>
        <w:tblStyle w:val="TableGrid"/>
        <w:tblW w:w="0" w:type="auto"/>
        <w:tblLook w:val="04A0" w:firstRow="1" w:lastRow="0" w:firstColumn="1" w:lastColumn="0" w:noHBand="0" w:noVBand="1"/>
      </w:tblPr>
      <w:tblGrid>
        <w:gridCol w:w="2283"/>
        <w:gridCol w:w="2246"/>
        <w:gridCol w:w="2247"/>
        <w:gridCol w:w="2240"/>
      </w:tblGrid>
      <w:tr w:rsidR="0067034A" w14:paraId="4F41322C" w14:textId="77777777" w:rsidTr="000A4497">
        <w:tc>
          <w:tcPr>
            <w:tcW w:w="2310" w:type="dxa"/>
            <w:vAlign w:val="center"/>
          </w:tcPr>
          <w:p w14:paraId="19E888BD" w14:textId="77777777" w:rsidR="0067034A" w:rsidRDefault="0067034A" w:rsidP="000A4497">
            <w:pPr>
              <w:jc w:val="center"/>
              <w:rPr>
                <w:sz w:val="24"/>
                <w:szCs w:val="24"/>
              </w:rPr>
            </w:pPr>
            <w:r>
              <w:rPr>
                <w:sz w:val="24"/>
                <w:szCs w:val="24"/>
              </w:rPr>
              <w:t>Reason</w:t>
            </w:r>
          </w:p>
        </w:tc>
        <w:tc>
          <w:tcPr>
            <w:tcW w:w="2310" w:type="dxa"/>
            <w:vAlign w:val="center"/>
          </w:tcPr>
          <w:p w14:paraId="08D26B24" w14:textId="77777777" w:rsidR="0067034A" w:rsidRDefault="0067034A" w:rsidP="000A4497">
            <w:pPr>
              <w:jc w:val="center"/>
              <w:rPr>
                <w:sz w:val="24"/>
                <w:szCs w:val="24"/>
              </w:rPr>
            </w:pPr>
            <w:r>
              <w:rPr>
                <w:sz w:val="24"/>
                <w:szCs w:val="24"/>
              </w:rPr>
              <w:t>Pre-intervention</w:t>
            </w:r>
          </w:p>
        </w:tc>
        <w:tc>
          <w:tcPr>
            <w:tcW w:w="2311" w:type="dxa"/>
            <w:vAlign w:val="center"/>
          </w:tcPr>
          <w:p w14:paraId="0B650B90" w14:textId="77777777" w:rsidR="0067034A" w:rsidRDefault="0067034A" w:rsidP="000A4497">
            <w:pPr>
              <w:jc w:val="center"/>
              <w:rPr>
                <w:sz w:val="24"/>
                <w:szCs w:val="24"/>
              </w:rPr>
            </w:pPr>
            <w:r>
              <w:rPr>
                <w:sz w:val="24"/>
                <w:szCs w:val="24"/>
              </w:rPr>
              <w:t>Post-intervention</w:t>
            </w:r>
          </w:p>
        </w:tc>
        <w:tc>
          <w:tcPr>
            <w:tcW w:w="2311" w:type="dxa"/>
            <w:vAlign w:val="center"/>
          </w:tcPr>
          <w:p w14:paraId="3E7951BA" w14:textId="77777777" w:rsidR="0067034A" w:rsidRDefault="0067034A" w:rsidP="000A4497">
            <w:pPr>
              <w:jc w:val="center"/>
              <w:rPr>
                <w:sz w:val="24"/>
                <w:szCs w:val="24"/>
              </w:rPr>
            </w:pPr>
            <w:r>
              <w:rPr>
                <w:sz w:val="24"/>
                <w:szCs w:val="24"/>
              </w:rPr>
              <w:t>Change in Percentage Frequency</w:t>
            </w:r>
          </w:p>
        </w:tc>
      </w:tr>
      <w:tr w:rsidR="0067034A" w14:paraId="3FF98865" w14:textId="77777777" w:rsidTr="000A4497">
        <w:tc>
          <w:tcPr>
            <w:tcW w:w="2310" w:type="dxa"/>
            <w:vAlign w:val="center"/>
          </w:tcPr>
          <w:p w14:paraId="132EA784" w14:textId="77777777" w:rsidR="0067034A" w:rsidRDefault="0067034A" w:rsidP="000A4497">
            <w:pPr>
              <w:jc w:val="center"/>
              <w:rPr>
                <w:sz w:val="24"/>
                <w:szCs w:val="24"/>
              </w:rPr>
            </w:pPr>
            <w:r>
              <w:rPr>
                <w:sz w:val="24"/>
                <w:szCs w:val="24"/>
              </w:rPr>
              <w:t>Further/Higher Education</w:t>
            </w:r>
          </w:p>
        </w:tc>
        <w:tc>
          <w:tcPr>
            <w:tcW w:w="2310" w:type="dxa"/>
            <w:vAlign w:val="center"/>
          </w:tcPr>
          <w:p w14:paraId="7FDD2B25" w14:textId="77777777" w:rsidR="0067034A" w:rsidRDefault="0067034A" w:rsidP="000A4497">
            <w:pPr>
              <w:jc w:val="center"/>
              <w:rPr>
                <w:sz w:val="24"/>
                <w:szCs w:val="24"/>
              </w:rPr>
            </w:pPr>
            <w:r>
              <w:rPr>
                <w:sz w:val="24"/>
                <w:szCs w:val="24"/>
              </w:rPr>
              <w:t>27</w:t>
            </w:r>
          </w:p>
        </w:tc>
        <w:tc>
          <w:tcPr>
            <w:tcW w:w="2311" w:type="dxa"/>
            <w:vAlign w:val="center"/>
          </w:tcPr>
          <w:p w14:paraId="62CD337C" w14:textId="77777777" w:rsidR="0067034A" w:rsidRDefault="0067034A" w:rsidP="000A4497">
            <w:pPr>
              <w:jc w:val="center"/>
              <w:rPr>
                <w:sz w:val="24"/>
                <w:szCs w:val="24"/>
              </w:rPr>
            </w:pPr>
            <w:r>
              <w:rPr>
                <w:sz w:val="24"/>
                <w:szCs w:val="24"/>
              </w:rPr>
              <w:t>23</w:t>
            </w:r>
          </w:p>
        </w:tc>
        <w:tc>
          <w:tcPr>
            <w:tcW w:w="2311" w:type="dxa"/>
            <w:vAlign w:val="center"/>
          </w:tcPr>
          <w:p w14:paraId="753CFE6D" w14:textId="77777777" w:rsidR="0067034A" w:rsidRDefault="0067034A" w:rsidP="000A4497">
            <w:pPr>
              <w:jc w:val="center"/>
              <w:rPr>
                <w:sz w:val="24"/>
                <w:szCs w:val="24"/>
              </w:rPr>
            </w:pPr>
            <w:r>
              <w:rPr>
                <w:sz w:val="24"/>
                <w:szCs w:val="24"/>
              </w:rPr>
              <w:t>-3.2%</w:t>
            </w:r>
          </w:p>
        </w:tc>
      </w:tr>
      <w:tr w:rsidR="0067034A" w14:paraId="18BC0D06" w14:textId="77777777" w:rsidTr="000A4497">
        <w:tc>
          <w:tcPr>
            <w:tcW w:w="2310" w:type="dxa"/>
            <w:vAlign w:val="center"/>
          </w:tcPr>
          <w:p w14:paraId="62F25AA3" w14:textId="77777777" w:rsidR="0067034A" w:rsidRDefault="0067034A" w:rsidP="000A4497">
            <w:pPr>
              <w:jc w:val="center"/>
              <w:rPr>
                <w:sz w:val="24"/>
                <w:szCs w:val="24"/>
              </w:rPr>
            </w:pPr>
            <w:r>
              <w:rPr>
                <w:sz w:val="24"/>
                <w:szCs w:val="24"/>
              </w:rPr>
              <w:t>Hard Work</w:t>
            </w:r>
          </w:p>
        </w:tc>
        <w:tc>
          <w:tcPr>
            <w:tcW w:w="2310" w:type="dxa"/>
            <w:vAlign w:val="center"/>
          </w:tcPr>
          <w:p w14:paraId="068C1827" w14:textId="77777777" w:rsidR="0067034A" w:rsidRDefault="0067034A" w:rsidP="000A4497">
            <w:pPr>
              <w:jc w:val="center"/>
              <w:rPr>
                <w:sz w:val="24"/>
                <w:szCs w:val="24"/>
              </w:rPr>
            </w:pPr>
            <w:r>
              <w:rPr>
                <w:sz w:val="24"/>
                <w:szCs w:val="24"/>
              </w:rPr>
              <w:t>23</w:t>
            </w:r>
          </w:p>
        </w:tc>
        <w:tc>
          <w:tcPr>
            <w:tcW w:w="2311" w:type="dxa"/>
            <w:vAlign w:val="center"/>
          </w:tcPr>
          <w:p w14:paraId="47874A16" w14:textId="77777777" w:rsidR="0067034A" w:rsidRDefault="0067034A" w:rsidP="000A4497">
            <w:pPr>
              <w:jc w:val="center"/>
              <w:rPr>
                <w:sz w:val="24"/>
                <w:szCs w:val="24"/>
              </w:rPr>
            </w:pPr>
            <w:r>
              <w:rPr>
                <w:sz w:val="24"/>
                <w:szCs w:val="24"/>
              </w:rPr>
              <w:t>22</w:t>
            </w:r>
          </w:p>
        </w:tc>
        <w:tc>
          <w:tcPr>
            <w:tcW w:w="2311" w:type="dxa"/>
            <w:vAlign w:val="center"/>
          </w:tcPr>
          <w:p w14:paraId="2C32177E" w14:textId="77777777" w:rsidR="0067034A" w:rsidRDefault="0067034A" w:rsidP="000A4497">
            <w:pPr>
              <w:jc w:val="center"/>
              <w:rPr>
                <w:sz w:val="24"/>
                <w:szCs w:val="24"/>
              </w:rPr>
            </w:pPr>
            <w:r>
              <w:rPr>
                <w:sz w:val="24"/>
                <w:szCs w:val="24"/>
              </w:rPr>
              <w:t>+1.7%</w:t>
            </w:r>
          </w:p>
        </w:tc>
      </w:tr>
      <w:tr w:rsidR="0067034A" w14:paraId="6E676869" w14:textId="77777777" w:rsidTr="000A4497">
        <w:tc>
          <w:tcPr>
            <w:tcW w:w="2310" w:type="dxa"/>
            <w:vAlign w:val="center"/>
          </w:tcPr>
          <w:p w14:paraId="014C6744" w14:textId="77777777" w:rsidR="0067034A" w:rsidRDefault="0067034A" w:rsidP="000A4497">
            <w:pPr>
              <w:jc w:val="center"/>
              <w:rPr>
                <w:sz w:val="24"/>
                <w:szCs w:val="24"/>
              </w:rPr>
            </w:pPr>
            <w:r>
              <w:rPr>
                <w:sz w:val="24"/>
                <w:szCs w:val="24"/>
              </w:rPr>
              <w:t>School/Education</w:t>
            </w:r>
          </w:p>
        </w:tc>
        <w:tc>
          <w:tcPr>
            <w:tcW w:w="2310" w:type="dxa"/>
            <w:vAlign w:val="center"/>
          </w:tcPr>
          <w:p w14:paraId="6B224523" w14:textId="77777777" w:rsidR="0067034A" w:rsidRDefault="0067034A" w:rsidP="000A4497">
            <w:pPr>
              <w:jc w:val="center"/>
              <w:rPr>
                <w:sz w:val="24"/>
                <w:szCs w:val="24"/>
              </w:rPr>
            </w:pPr>
            <w:r>
              <w:rPr>
                <w:sz w:val="24"/>
                <w:szCs w:val="24"/>
              </w:rPr>
              <w:t>11</w:t>
            </w:r>
          </w:p>
        </w:tc>
        <w:tc>
          <w:tcPr>
            <w:tcW w:w="2311" w:type="dxa"/>
            <w:vAlign w:val="center"/>
          </w:tcPr>
          <w:p w14:paraId="1CC33AB7" w14:textId="77777777" w:rsidR="0067034A" w:rsidRDefault="0067034A" w:rsidP="000A4497">
            <w:pPr>
              <w:jc w:val="center"/>
              <w:rPr>
                <w:sz w:val="24"/>
                <w:szCs w:val="24"/>
              </w:rPr>
            </w:pPr>
            <w:r>
              <w:rPr>
                <w:sz w:val="24"/>
                <w:szCs w:val="24"/>
              </w:rPr>
              <w:t>3</w:t>
            </w:r>
          </w:p>
        </w:tc>
        <w:tc>
          <w:tcPr>
            <w:tcW w:w="2311" w:type="dxa"/>
            <w:vAlign w:val="center"/>
          </w:tcPr>
          <w:p w14:paraId="08B04C2F" w14:textId="77777777" w:rsidR="0067034A" w:rsidRDefault="0067034A" w:rsidP="000A4497">
            <w:pPr>
              <w:jc w:val="center"/>
              <w:rPr>
                <w:sz w:val="24"/>
                <w:szCs w:val="24"/>
              </w:rPr>
            </w:pPr>
            <w:r>
              <w:rPr>
                <w:sz w:val="24"/>
                <w:szCs w:val="24"/>
              </w:rPr>
              <w:t>-12.8%</w:t>
            </w:r>
          </w:p>
        </w:tc>
      </w:tr>
      <w:tr w:rsidR="0067034A" w14:paraId="2792FF70" w14:textId="77777777" w:rsidTr="000A4497">
        <w:tc>
          <w:tcPr>
            <w:tcW w:w="2310" w:type="dxa"/>
            <w:vAlign w:val="center"/>
          </w:tcPr>
          <w:p w14:paraId="101D6CF9" w14:textId="77777777" w:rsidR="0067034A" w:rsidRDefault="0067034A" w:rsidP="000A4497">
            <w:pPr>
              <w:jc w:val="center"/>
              <w:rPr>
                <w:sz w:val="24"/>
                <w:szCs w:val="24"/>
              </w:rPr>
            </w:pPr>
            <w:r>
              <w:rPr>
                <w:sz w:val="24"/>
                <w:szCs w:val="24"/>
              </w:rPr>
              <w:t>Qualifications</w:t>
            </w:r>
          </w:p>
        </w:tc>
        <w:tc>
          <w:tcPr>
            <w:tcW w:w="2310" w:type="dxa"/>
            <w:vAlign w:val="center"/>
          </w:tcPr>
          <w:p w14:paraId="53EA446D" w14:textId="77777777" w:rsidR="0067034A" w:rsidRDefault="0067034A" w:rsidP="000A4497">
            <w:pPr>
              <w:jc w:val="center"/>
              <w:rPr>
                <w:sz w:val="24"/>
                <w:szCs w:val="24"/>
              </w:rPr>
            </w:pPr>
            <w:r>
              <w:rPr>
                <w:sz w:val="24"/>
                <w:szCs w:val="24"/>
              </w:rPr>
              <w:t>11</w:t>
            </w:r>
          </w:p>
        </w:tc>
        <w:tc>
          <w:tcPr>
            <w:tcW w:w="2311" w:type="dxa"/>
            <w:vAlign w:val="center"/>
          </w:tcPr>
          <w:p w14:paraId="5D4FFDBC" w14:textId="77777777" w:rsidR="0067034A" w:rsidRDefault="0067034A" w:rsidP="000A4497">
            <w:pPr>
              <w:jc w:val="center"/>
              <w:rPr>
                <w:sz w:val="24"/>
                <w:szCs w:val="24"/>
              </w:rPr>
            </w:pPr>
            <w:r>
              <w:rPr>
                <w:sz w:val="24"/>
                <w:szCs w:val="24"/>
              </w:rPr>
              <w:t>7</w:t>
            </w:r>
          </w:p>
        </w:tc>
        <w:tc>
          <w:tcPr>
            <w:tcW w:w="2311" w:type="dxa"/>
            <w:vAlign w:val="center"/>
          </w:tcPr>
          <w:p w14:paraId="60C603F7" w14:textId="77777777" w:rsidR="0067034A" w:rsidRDefault="0067034A" w:rsidP="000A4497">
            <w:pPr>
              <w:jc w:val="center"/>
              <w:rPr>
                <w:sz w:val="24"/>
                <w:szCs w:val="24"/>
              </w:rPr>
            </w:pPr>
            <w:r>
              <w:rPr>
                <w:sz w:val="24"/>
                <w:szCs w:val="24"/>
              </w:rPr>
              <w:t>-5.6%</w:t>
            </w:r>
          </w:p>
        </w:tc>
      </w:tr>
      <w:tr w:rsidR="0067034A" w14:paraId="3B2B7D9A" w14:textId="77777777" w:rsidTr="000A4497">
        <w:tc>
          <w:tcPr>
            <w:tcW w:w="2310" w:type="dxa"/>
            <w:vAlign w:val="center"/>
          </w:tcPr>
          <w:p w14:paraId="4D5E23F5" w14:textId="77777777" w:rsidR="0067034A" w:rsidRDefault="0067034A" w:rsidP="000A4497">
            <w:pPr>
              <w:jc w:val="center"/>
              <w:rPr>
                <w:sz w:val="24"/>
                <w:szCs w:val="24"/>
              </w:rPr>
            </w:pPr>
            <w:r>
              <w:rPr>
                <w:sz w:val="24"/>
                <w:szCs w:val="24"/>
              </w:rPr>
              <w:t>Personal Interest</w:t>
            </w:r>
          </w:p>
        </w:tc>
        <w:tc>
          <w:tcPr>
            <w:tcW w:w="2310" w:type="dxa"/>
            <w:vAlign w:val="center"/>
          </w:tcPr>
          <w:p w14:paraId="2F9657A7" w14:textId="77777777" w:rsidR="0067034A" w:rsidRDefault="0067034A" w:rsidP="000A4497">
            <w:pPr>
              <w:jc w:val="center"/>
              <w:rPr>
                <w:sz w:val="24"/>
                <w:szCs w:val="24"/>
              </w:rPr>
            </w:pPr>
            <w:r>
              <w:rPr>
                <w:sz w:val="24"/>
                <w:szCs w:val="24"/>
              </w:rPr>
              <w:t>8</w:t>
            </w:r>
          </w:p>
        </w:tc>
        <w:tc>
          <w:tcPr>
            <w:tcW w:w="2311" w:type="dxa"/>
            <w:vAlign w:val="center"/>
          </w:tcPr>
          <w:p w14:paraId="35AD7FDB" w14:textId="77777777" w:rsidR="0067034A" w:rsidRDefault="0067034A" w:rsidP="000A4497">
            <w:pPr>
              <w:jc w:val="center"/>
              <w:rPr>
                <w:sz w:val="24"/>
                <w:szCs w:val="24"/>
              </w:rPr>
            </w:pPr>
            <w:r>
              <w:rPr>
                <w:sz w:val="24"/>
                <w:szCs w:val="24"/>
              </w:rPr>
              <w:t>7</w:t>
            </w:r>
          </w:p>
        </w:tc>
        <w:tc>
          <w:tcPr>
            <w:tcW w:w="2311" w:type="dxa"/>
            <w:vAlign w:val="center"/>
          </w:tcPr>
          <w:p w14:paraId="5C0EB465" w14:textId="77777777" w:rsidR="0067034A" w:rsidRDefault="0067034A" w:rsidP="000A4497">
            <w:pPr>
              <w:jc w:val="center"/>
              <w:rPr>
                <w:sz w:val="24"/>
                <w:szCs w:val="24"/>
              </w:rPr>
            </w:pPr>
            <w:r>
              <w:rPr>
                <w:sz w:val="24"/>
                <w:szCs w:val="24"/>
              </w:rPr>
              <w:t>-0.6%</w:t>
            </w:r>
          </w:p>
        </w:tc>
      </w:tr>
      <w:tr w:rsidR="0067034A" w14:paraId="5ED59A9C" w14:textId="77777777" w:rsidTr="000A4497">
        <w:tc>
          <w:tcPr>
            <w:tcW w:w="2310" w:type="dxa"/>
            <w:vAlign w:val="center"/>
          </w:tcPr>
          <w:p w14:paraId="0E7E60E7" w14:textId="77777777" w:rsidR="0067034A" w:rsidRDefault="0067034A" w:rsidP="000A4497">
            <w:pPr>
              <w:jc w:val="center"/>
              <w:rPr>
                <w:sz w:val="24"/>
                <w:szCs w:val="24"/>
              </w:rPr>
            </w:pPr>
            <w:r>
              <w:rPr>
                <w:sz w:val="24"/>
                <w:szCs w:val="24"/>
              </w:rPr>
              <w:t>Applied for Position</w:t>
            </w:r>
          </w:p>
        </w:tc>
        <w:tc>
          <w:tcPr>
            <w:tcW w:w="2310" w:type="dxa"/>
            <w:vAlign w:val="center"/>
          </w:tcPr>
          <w:p w14:paraId="21583D3C" w14:textId="77777777" w:rsidR="0067034A" w:rsidRDefault="0067034A" w:rsidP="000A4497">
            <w:pPr>
              <w:jc w:val="center"/>
              <w:rPr>
                <w:sz w:val="24"/>
                <w:szCs w:val="24"/>
              </w:rPr>
            </w:pPr>
            <w:r>
              <w:rPr>
                <w:sz w:val="24"/>
                <w:szCs w:val="24"/>
              </w:rPr>
              <w:t>7</w:t>
            </w:r>
          </w:p>
        </w:tc>
        <w:tc>
          <w:tcPr>
            <w:tcW w:w="2311" w:type="dxa"/>
            <w:vAlign w:val="center"/>
          </w:tcPr>
          <w:p w14:paraId="5131ECEE" w14:textId="77777777" w:rsidR="0067034A" w:rsidRDefault="0067034A" w:rsidP="000A4497">
            <w:pPr>
              <w:jc w:val="center"/>
              <w:rPr>
                <w:sz w:val="24"/>
                <w:szCs w:val="24"/>
              </w:rPr>
            </w:pPr>
            <w:r>
              <w:rPr>
                <w:sz w:val="24"/>
                <w:szCs w:val="24"/>
              </w:rPr>
              <w:t>1</w:t>
            </w:r>
          </w:p>
        </w:tc>
        <w:tc>
          <w:tcPr>
            <w:tcW w:w="2311" w:type="dxa"/>
            <w:vAlign w:val="center"/>
          </w:tcPr>
          <w:p w14:paraId="035B40E7" w14:textId="77777777" w:rsidR="0067034A" w:rsidRDefault="0067034A" w:rsidP="000A4497">
            <w:pPr>
              <w:jc w:val="center"/>
              <w:rPr>
                <w:sz w:val="24"/>
                <w:szCs w:val="24"/>
              </w:rPr>
            </w:pPr>
            <w:r>
              <w:rPr>
                <w:sz w:val="24"/>
                <w:szCs w:val="24"/>
              </w:rPr>
              <w:t>-9.9%</w:t>
            </w:r>
          </w:p>
        </w:tc>
      </w:tr>
      <w:tr w:rsidR="0067034A" w14:paraId="40A1E100" w14:textId="77777777" w:rsidTr="000A4497">
        <w:tc>
          <w:tcPr>
            <w:tcW w:w="2310" w:type="dxa"/>
            <w:vAlign w:val="center"/>
          </w:tcPr>
          <w:p w14:paraId="43993175" w14:textId="77777777" w:rsidR="0067034A" w:rsidRDefault="0067034A" w:rsidP="000A4497">
            <w:pPr>
              <w:jc w:val="center"/>
              <w:rPr>
                <w:sz w:val="24"/>
                <w:szCs w:val="24"/>
              </w:rPr>
            </w:pPr>
            <w:r>
              <w:rPr>
                <w:sz w:val="24"/>
                <w:szCs w:val="24"/>
              </w:rPr>
              <w:t>Don’t Know</w:t>
            </w:r>
          </w:p>
        </w:tc>
        <w:tc>
          <w:tcPr>
            <w:tcW w:w="2310" w:type="dxa"/>
            <w:vAlign w:val="center"/>
          </w:tcPr>
          <w:p w14:paraId="670B26B9" w14:textId="77777777" w:rsidR="0067034A" w:rsidRDefault="0067034A" w:rsidP="000A4497">
            <w:pPr>
              <w:jc w:val="center"/>
              <w:rPr>
                <w:sz w:val="24"/>
                <w:szCs w:val="24"/>
              </w:rPr>
            </w:pPr>
            <w:r>
              <w:rPr>
                <w:sz w:val="24"/>
                <w:szCs w:val="24"/>
              </w:rPr>
              <w:t>5</w:t>
            </w:r>
          </w:p>
        </w:tc>
        <w:tc>
          <w:tcPr>
            <w:tcW w:w="2311" w:type="dxa"/>
            <w:vAlign w:val="center"/>
          </w:tcPr>
          <w:p w14:paraId="31D98384" w14:textId="77777777" w:rsidR="0067034A" w:rsidRDefault="0067034A" w:rsidP="000A4497">
            <w:pPr>
              <w:jc w:val="center"/>
              <w:rPr>
                <w:sz w:val="24"/>
                <w:szCs w:val="24"/>
              </w:rPr>
            </w:pPr>
            <w:r>
              <w:rPr>
                <w:sz w:val="24"/>
                <w:szCs w:val="24"/>
              </w:rPr>
              <w:t>9</w:t>
            </w:r>
          </w:p>
        </w:tc>
        <w:tc>
          <w:tcPr>
            <w:tcW w:w="2311" w:type="dxa"/>
            <w:vAlign w:val="center"/>
          </w:tcPr>
          <w:p w14:paraId="00971F8C" w14:textId="77777777" w:rsidR="0067034A" w:rsidRDefault="0067034A" w:rsidP="000A4497">
            <w:pPr>
              <w:jc w:val="center"/>
              <w:rPr>
                <w:sz w:val="24"/>
                <w:szCs w:val="24"/>
              </w:rPr>
            </w:pPr>
            <w:r>
              <w:rPr>
                <w:sz w:val="24"/>
                <w:szCs w:val="24"/>
              </w:rPr>
              <w:t>+8.1</w:t>
            </w:r>
          </w:p>
        </w:tc>
      </w:tr>
      <w:tr w:rsidR="0067034A" w14:paraId="50815EE9" w14:textId="77777777" w:rsidTr="000A4497">
        <w:tc>
          <w:tcPr>
            <w:tcW w:w="2310" w:type="dxa"/>
            <w:vAlign w:val="center"/>
          </w:tcPr>
          <w:p w14:paraId="1D419E1C" w14:textId="77777777" w:rsidR="0067034A" w:rsidRDefault="0067034A" w:rsidP="000A4497">
            <w:pPr>
              <w:jc w:val="center"/>
              <w:rPr>
                <w:sz w:val="24"/>
                <w:szCs w:val="24"/>
              </w:rPr>
            </w:pPr>
            <w:r>
              <w:rPr>
                <w:sz w:val="24"/>
                <w:szCs w:val="24"/>
              </w:rPr>
              <w:t>Smart/Natural Ability</w:t>
            </w:r>
          </w:p>
        </w:tc>
        <w:tc>
          <w:tcPr>
            <w:tcW w:w="2310" w:type="dxa"/>
            <w:vAlign w:val="center"/>
          </w:tcPr>
          <w:p w14:paraId="795B66B2" w14:textId="77777777" w:rsidR="0067034A" w:rsidRDefault="0067034A" w:rsidP="000A4497">
            <w:pPr>
              <w:jc w:val="center"/>
              <w:rPr>
                <w:sz w:val="24"/>
                <w:szCs w:val="24"/>
              </w:rPr>
            </w:pPr>
            <w:r>
              <w:rPr>
                <w:sz w:val="24"/>
                <w:szCs w:val="24"/>
              </w:rPr>
              <w:t>3</w:t>
            </w:r>
          </w:p>
        </w:tc>
        <w:tc>
          <w:tcPr>
            <w:tcW w:w="2311" w:type="dxa"/>
            <w:vAlign w:val="center"/>
          </w:tcPr>
          <w:p w14:paraId="427FA24A" w14:textId="77777777" w:rsidR="0067034A" w:rsidRDefault="0067034A" w:rsidP="000A4497">
            <w:pPr>
              <w:jc w:val="center"/>
              <w:rPr>
                <w:sz w:val="24"/>
                <w:szCs w:val="24"/>
              </w:rPr>
            </w:pPr>
            <w:r>
              <w:rPr>
                <w:sz w:val="24"/>
                <w:szCs w:val="24"/>
              </w:rPr>
              <w:t>3</w:t>
            </w:r>
          </w:p>
        </w:tc>
        <w:tc>
          <w:tcPr>
            <w:tcW w:w="2311" w:type="dxa"/>
            <w:vAlign w:val="center"/>
          </w:tcPr>
          <w:p w14:paraId="3581D2D1" w14:textId="77777777" w:rsidR="0067034A" w:rsidRDefault="0067034A" w:rsidP="000A4497">
            <w:pPr>
              <w:jc w:val="center"/>
              <w:rPr>
                <w:sz w:val="24"/>
                <w:szCs w:val="24"/>
              </w:rPr>
            </w:pPr>
            <w:r>
              <w:rPr>
                <w:sz w:val="24"/>
                <w:szCs w:val="24"/>
              </w:rPr>
              <w:t>+0.5%</w:t>
            </w:r>
          </w:p>
        </w:tc>
      </w:tr>
    </w:tbl>
    <w:p w14:paraId="0E22F953" w14:textId="77777777" w:rsidR="0067034A" w:rsidRDefault="0067034A" w:rsidP="0067034A">
      <w:pPr>
        <w:rPr>
          <w:sz w:val="24"/>
          <w:szCs w:val="24"/>
        </w:rPr>
      </w:pPr>
    </w:p>
    <w:p w14:paraId="6EC38F1C" w14:textId="77777777" w:rsidR="0067034A" w:rsidRDefault="0067034A" w:rsidP="0067034A">
      <w:pPr>
        <w:spacing w:line="360" w:lineRule="auto"/>
        <w:rPr>
          <w:sz w:val="24"/>
          <w:szCs w:val="24"/>
        </w:rPr>
      </w:pPr>
      <w:r>
        <w:rPr>
          <w:sz w:val="24"/>
          <w:szCs w:val="24"/>
        </w:rPr>
        <w:t xml:space="preserve">The most popular concept for how someone gets their job in STEM is still that you must go to college or university. It was unfortunate to see a reduction in the belief that a school education would be enough. On a positive note, ‘Hard Work’ was viewed highly for how someone got to do their job. This shows that most students do not believe the stereotypical view that only those with natural ability can study or working in STEM. Again, we see an increase in ‘Don’t Know’ being answered. This could again be attributed to a desire to not answer the question. </w:t>
      </w:r>
    </w:p>
    <w:p w14:paraId="5F561A95" w14:textId="77777777" w:rsidR="0067034A" w:rsidRDefault="0067034A" w:rsidP="0067034A">
      <w:pPr>
        <w:rPr>
          <w:sz w:val="24"/>
          <w:szCs w:val="24"/>
        </w:rPr>
      </w:pPr>
    </w:p>
    <w:p w14:paraId="0546B840" w14:textId="77777777" w:rsidR="0067034A" w:rsidRDefault="0067034A" w:rsidP="0067034A">
      <w:pPr>
        <w:rPr>
          <w:sz w:val="24"/>
          <w:szCs w:val="24"/>
        </w:rPr>
      </w:pPr>
    </w:p>
    <w:p w14:paraId="051714DE" w14:textId="77777777" w:rsidR="0067034A" w:rsidRDefault="0067034A" w:rsidP="0067034A">
      <w:pPr>
        <w:rPr>
          <w:sz w:val="24"/>
          <w:szCs w:val="24"/>
        </w:rPr>
      </w:pPr>
    </w:p>
    <w:p w14:paraId="6188432A" w14:textId="77777777" w:rsidR="0067034A" w:rsidRDefault="0067034A" w:rsidP="0067034A">
      <w:pPr>
        <w:rPr>
          <w:sz w:val="24"/>
          <w:szCs w:val="24"/>
        </w:rPr>
      </w:pPr>
    </w:p>
    <w:p w14:paraId="43859D24" w14:textId="77777777" w:rsidR="0067034A" w:rsidRDefault="0067034A" w:rsidP="0067034A">
      <w:pPr>
        <w:rPr>
          <w:sz w:val="24"/>
          <w:szCs w:val="24"/>
        </w:rPr>
      </w:pPr>
    </w:p>
    <w:p w14:paraId="77EA43B8" w14:textId="77777777" w:rsidR="0067034A" w:rsidRDefault="0067034A" w:rsidP="0067034A">
      <w:pPr>
        <w:rPr>
          <w:sz w:val="24"/>
          <w:szCs w:val="24"/>
        </w:rPr>
      </w:pPr>
    </w:p>
    <w:p w14:paraId="7134DB48" w14:textId="77777777" w:rsidR="0067034A" w:rsidRDefault="0067034A" w:rsidP="0067034A">
      <w:pPr>
        <w:rPr>
          <w:sz w:val="24"/>
          <w:szCs w:val="24"/>
        </w:rPr>
      </w:pPr>
    </w:p>
    <w:p w14:paraId="13CD59A9" w14:textId="77777777" w:rsidR="0067034A" w:rsidRDefault="0067034A" w:rsidP="0067034A">
      <w:pPr>
        <w:rPr>
          <w:sz w:val="24"/>
          <w:szCs w:val="24"/>
        </w:rPr>
      </w:pPr>
    </w:p>
    <w:p w14:paraId="47F56FA7" w14:textId="77777777" w:rsidR="0067034A" w:rsidRDefault="0067034A" w:rsidP="0067034A">
      <w:pPr>
        <w:rPr>
          <w:sz w:val="24"/>
          <w:szCs w:val="24"/>
        </w:rPr>
      </w:pPr>
    </w:p>
    <w:p w14:paraId="2DC9298B" w14:textId="77777777" w:rsidR="0067034A" w:rsidRDefault="0067034A" w:rsidP="0067034A">
      <w:pPr>
        <w:rPr>
          <w:sz w:val="24"/>
          <w:szCs w:val="24"/>
        </w:rPr>
      </w:pPr>
    </w:p>
    <w:p w14:paraId="194B851A" w14:textId="77777777" w:rsidR="0067034A" w:rsidRDefault="0067034A" w:rsidP="0067034A">
      <w:pPr>
        <w:rPr>
          <w:sz w:val="24"/>
          <w:szCs w:val="24"/>
        </w:rPr>
      </w:pPr>
    </w:p>
    <w:p w14:paraId="208537DA" w14:textId="77777777" w:rsidR="00762BBC" w:rsidRDefault="00762BBC" w:rsidP="0067034A">
      <w:pPr>
        <w:rPr>
          <w:sz w:val="24"/>
          <w:szCs w:val="24"/>
        </w:rPr>
      </w:pPr>
    </w:p>
    <w:p w14:paraId="6500C5C1" w14:textId="623EDBDA" w:rsidR="0067034A" w:rsidRDefault="0067034A" w:rsidP="0067034A">
      <w:pPr>
        <w:rPr>
          <w:i/>
          <w:iCs/>
          <w:sz w:val="24"/>
          <w:szCs w:val="24"/>
        </w:rPr>
      </w:pPr>
      <w:r>
        <w:rPr>
          <w:i/>
          <w:iCs/>
          <w:sz w:val="24"/>
          <w:szCs w:val="24"/>
        </w:rPr>
        <w:lastRenderedPageBreak/>
        <w:t>Table 13: What kind of people have careers in STEM?</w:t>
      </w:r>
    </w:p>
    <w:tbl>
      <w:tblPr>
        <w:tblStyle w:val="TableGrid"/>
        <w:tblW w:w="0" w:type="auto"/>
        <w:tblLook w:val="04A0" w:firstRow="1" w:lastRow="0" w:firstColumn="1" w:lastColumn="0" w:noHBand="0" w:noVBand="1"/>
      </w:tblPr>
      <w:tblGrid>
        <w:gridCol w:w="1827"/>
        <w:gridCol w:w="1805"/>
        <w:gridCol w:w="1797"/>
        <w:gridCol w:w="1798"/>
        <w:gridCol w:w="1789"/>
      </w:tblGrid>
      <w:tr w:rsidR="0067034A" w14:paraId="0AAE902E" w14:textId="77777777" w:rsidTr="000A4497">
        <w:tc>
          <w:tcPr>
            <w:tcW w:w="1848" w:type="dxa"/>
            <w:vAlign w:val="center"/>
          </w:tcPr>
          <w:p w14:paraId="69AF6543" w14:textId="77777777" w:rsidR="0067034A" w:rsidRPr="00347F61" w:rsidRDefault="0067034A" w:rsidP="000A4497">
            <w:pPr>
              <w:jc w:val="center"/>
            </w:pPr>
            <w:r w:rsidRPr="00347F61">
              <w:t>Question</w:t>
            </w:r>
          </w:p>
        </w:tc>
        <w:tc>
          <w:tcPr>
            <w:tcW w:w="1848" w:type="dxa"/>
            <w:vAlign w:val="center"/>
          </w:tcPr>
          <w:p w14:paraId="08CCA79D" w14:textId="77777777" w:rsidR="0067034A" w:rsidRPr="00347F61" w:rsidRDefault="0067034A" w:rsidP="000A4497">
            <w:pPr>
              <w:jc w:val="center"/>
            </w:pPr>
            <w:r w:rsidRPr="00347F61">
              <w:t>Options</w:t>
            </w:r>
          </w:p>
        </w:tc>
        <w:tc>
          <w:tcPr>
            <w:tcW w:w="1848" w:type="dxa"/>
            <w:vAlign w:val="center"/>
          </w:tcPr>
          <w:p w14:paraId="2E46F792" w14:textId="77777777" w:rsidR="0067034A" w:rsidRPr="00347F61" w:rsidRDefault="0067034A" w:rsidP="000A4497">
            <w:pPr>
              <w:jc w:val="center"/>
            </w:pPr>
            <w:r w:rsidRPr="00347F61">
              <w:t>Pre-intervention Percentage Frequency</w:t>
            </w:r>
            <w:r>
              <w:t xml:space="preserve"> (%)</w:t>
            </w:r>
          </w:p>
        </w:tc>
        <w:tc>
          <w:tcPr>
            <w:tcW w:w="1849" w:type="dxa"/>
            <w:vAlign w:val="center"/>
          </w:tcPr>
          <w:p w14:paraId="73946517" w14:textId="77777777" w:rsidR="0067034A" w:rsidRPr="00347F61" w:rsidRDefault="0067034A" w:rsidP="000A4497">
            <w:pPr>
              <w:jc w:val="center"/>
            </w:pPr>
            <w:r w:rsidRPr="00347F61">
              <w:t>Post-intervention Percentage Frequency</w:t>
            </w:r>
            <w:r>
              <w:t xml:space="preserve"> (%)</w:t>
            </w:r>
          </w:p>
        </w:tc>
        <w:tc>
          <w:tcPr>
            <w:tcW w:w="1849" w:type="dxa"/>
            <w:vAlign w:val="center"/>
          </w:tcPr>
          <w:p w14:paraId="1EF72762" w14:textId="77777777" w:rsidR="0067034A" w:rsidRPr="00347F61" w:rsidRDefault="0067034A" w:rsidP="000A4497">
            <w:pPr>
              <w:jc w:val="center"/>
            </w:pPr>
            <w:r w:rsidRPr="00347F61">
              <w:t>Change in Percentage Frequency</w:t>
            </w:r>
            <w:r>
              <w:t xml:space="preserve"> (%)</w:t>
            </w:r>
          </w:p>
        </w:tc>
      </w:tr>
      <w:tr w:rsidR="0067034A" w14:paraId="40F82CAC" w14:textId="77777777" w:rsidTr="000A4497">
        <w:tc>
          <w:tcPr>
            <w:tcW w:w="1848" w:type="dxa"/>
            <w:vAlign w:val="center"/>
          </w:tcPr>
          <w:p w14:paraId="65DDE350" w14:textId="77777777" w:rsidR="0067034A" w:rsidRPr="00347F61" w:rsidRDefault="0067034A" w:rsidP="000A4497">
            <w:pPr>
              <w:pStyle w:val="ListParagraph"/>
              <w:numPr>
                <w:ilvl w:val="0"/>
                <w:numId w:val="4"/>
              </w:numPr>
            </w:pPr>
            <w:r w:rsidRPr="00347F61">
              <w:t>How well did they do in school?</w:t>
            </w:r>
          </w:p>
        </w:tc>
        <w:tc>
          <w:tcPr>
            <w:tcW w:w="1848" w:type="dxa"/>
            <w:vAlign w:val="center"/>
          </w:tcPr>
          <w:p w14:paraId="0C667385" w14:textId="77777777" w:rsidR="0067034A" w:rsidRPr="00347F61" w:rsidRDefault="0067034A" w:rsidP="000A4497">
            <w:r w:rsidRPr="00347F61">
              <w:t>Only Get A grades</w:t>
            </w:r>
          </w:p>
        </w:tc>
        <w:tc>
          <w:tcPr>
            <w:tcW w:w="1848" w:type="dxa"/>
            <w:tcBorders>
              <w:top w:val="single" w:sz="4" w:space="0" w:color="auto"/>
              <w:left w:val="single" w:sz="4" w:space="0" w:color="auto"/>
              <w:bottom w:val="single" w:sz="4" w:space="0" w:color="auto"/>
              <w:right w:val="single" w:sz="4" w:space="0" w:color="auto"/>
            </w:tcBorders>
            <w:shd w:val="clear" w:color="auto" w:fill="auto"/>
            <w:vAlign w:val="center"/>
          </w:tcPr>
          <w:p w14:paraId="516A67AB" w14:textId="77777777" w:rsidR="0067034A" w:rsidRPr="00347F61" w:rsidRDefault="0067034A" w:rsidP="000A4497">
            <w:pPr>
              <w:jc w:val="center"/>
            </w:pPr>
            <w:r w:rsidRPr="00347F61">
              <w:rPr>
                <w:rFonts w:ascii="Calibri" w:hAnsi="Calibri" w:cs="Calibri"/>
                <w:color w:val="000000"/>
              </w:rPr>
              <w:t>65</w:t>
            </w:r>
          </w:p>
        </w:tc>
        <w:tc>
          <w:tcPr>
            <w:tcW w:w="1849" w:type="dxa"/>
            <w:tcBorders>
              <w:top w:val="single" w:sz="4" w:space="0" w:color="auto"/>
              <w:left w:val="single" w:sz="4" w:space="0" w:color="auto"/>
              <w:bottom w:val="single" w:sz="4" w:space="0" w:color="auto"/>
              <w:right w:val="single" w:sz="4" w:space="0" w:color="auto"/>
            </w:tcBorders>
            <w:shd w:val="clear" w:color="auto" w:fill="auto"/>
            <w:vAlign w:val="center"/>
          </w:tcPr>
          <w:p w14:paraId="7A17E75B" w14:textId="77777777" w:rsidR="0067034A" w:rsidRPr="00347F61" w:rsidRDefault="0067034A" w:rsidP="000A4497">
            <w:pPr>
              <w:jc w:val="center"/>
            </w:pPr>
            <w:r w:rsidRPr="00347F61">
              <w:rPr>
                <w:rFonts w:ascii="Calibri" w:hAnsi="Calibri" w:cs="Calibri"/>
                <w:color w:val="000000"/>
              </w:rPr>
              <w:t>60</w:t>
            </w:r>
          </w:p>
        </w:tc>
        <w:tc>
          <w:tcPr>
            <w:tcW w:w="1849" w:type="dxa"/>
            <w:vAlign w:val="center"/>
          </w:tcPr>
          <w:p w14:paraId="02137EE8" w14:textId="77777777" w:rsidR="0067034A" w:rsidRPr="00347F61" w:rsidRDefault="0067034A" w:rsidP="000A4497">
            <w:pPr>
              <w:jc w:val="center"/>
            </w:pPr>
            <w:r w:rsidRPr="00347F61">
              <w:t>-5</w:t>
            </w:r>
          </w:p>
        </w:tc>
      </w:tr>
      <w:tr w:rsidR="0067034A" w14:paraId="386FD342" w14:textId="77777777" w:rsidTr="000A4497">
        <w:tc>
          <w:tcPr>
            <w:tcW w:w="1848" w:type="dxa"/>
            <w:vAlign w:val="center"/>
          </w:tcPr>
          <w:p w14:paraId="0BD6AAA4" w14:textId="77777777" w:rsidR="0067034A" w:rsidRPr="00347F61" w:rsidRDefault="0067034A" w:rsidP="000A4497"/>
        </w:tc>
        <w:tc>
          <w:tcPr>
            <w:tcW w:w="1848" w:type="dxa"/>
            <w:vAlign w:val="center"/>
          </w:tcPr>
          <w:p w14:paraId="455D0C20" w14:textId="77D3A429" w:rsidR="0067034A" w:rsidRPr="00347F61" w:rsidRDefault="0067034A" w:rsidP="000A4497">
            <w:r w:rsidRPr="00347F61">
              <w:t xml:space="preserve">Gets a mix </w:t>
            </w:r>
            <w:r w:rsidR="00EC7749" w:rsidRPr="00347F61">
              <w:t>grade</w:t>
            </w:r>
          </w:p>
        </w:tc>
        <w:tc>
          <w:tcPr>
            <w:tcW w:w="1848" w:type="dxa"/>
            <w:tcBorders>
              <w:top w:val="nil"/>
              <w:left w:val="single" w:sz="4" w:space="0" w:color="auto"/>
              <w:bottom w:val="single" w:sz="4" w:space="0" w:color="auto"/>
              <w:right w:val="single" w:sz="4" w:space="0" w:color="auto"/>
            </w:tcBorders>
            <w:shd w:val="clear" w:color="auto" w:fill="auto"/>
            <w:vAlign w:val="center"/>
          </w:tcPr>
          <w:p w14:paraId="1DA70A75" w14:textId="77777777" w:rsidR="0067034A" w:rsidRPr="00347F61" w:rsidRDefault="0067034A" w:rsidP="000A4497">
            <w:pPr>
              <w:jc w:val="center"/>
            </w:pPr>
            <w:r w:rsidRPr="00347F61">
              <w:rPr>
                <w:rFonts w:ascii="Calibri" w:hAnsi="Calibri" w:cs="Calibri"/>
                <w:color w:val="000000"/>
              </w:rPr>
              <w:t>55</w:t>
            </w:r>
          </w:p>
        </w:tc>
        <w:tc>
          <w:tcPr>
            <w:tcW w:w="1849" w:type="dxa"/>
            <w:tcBorders>
              <w:top w:val="nil"/>
              <w:left w:val="single" w:sz="4" w:space="0" w:color="auto"/>
              <w:bottom w:val="single" w:sz="4" w:space="0" w:color="auto"/>
              <w:right w:val="single" w:sz="4" w:space="0" w:color="auto"/>
            </w:tcBorders>
            <w:shd w:val="clear" w:color="auto" w:fill="auto"/>
            <w:vAlign w:val="center"/>
          </w:tcPr>
          <w:p w14:paraId="2C48F462" w14:textId="77777777" w:rsidR="0067034A" w:rsidRPr="00347F61" w:rsidRDefault="0067034A" w:rsidP="000A4497">
            <w:pPr>
              <w:jc w:val="center"/>
            </w:pPr>
            <w:r w:rsidRPr="00347F61">
              <w:rPr>
                <w:rFonts w:ascii="Calibri" w:hAnsi="Calibri" w:cs="Calibri"/>
                <w:color w:val="000000"/>
              </w:rPr>
              <w:t>60</w:t>
            </w:r>
          </w:p>
        </w:tc>
        <w:tc>
          <w:tcPr>
            <w:tcW w:w="1849" w:type="dxa"/>
            <w:vAlign w:val="center"/>
          </w:tcPr>
          <w:p w14:paraId="05D43131" w14:textId="77777777" w:rsidR="0067034A" w:rsidRPr="00347F61" w:rsidRDefault="0067034A" w:rsidP="000A4497">
            <w:pPr>
              <w:jc w:val="center"/>
            </w:pPr>
            <w:r w:rsidRPr="00347F61">
              <w:t>+5</w:t>
            </w:r>
          </w:p>
        </w:tc>
      </w:tr>
      <w:tr w:rsidR="0067034A" w14:paraId="48ED8CD5" w14:textId="77777777" w:rsidTr="000A4497">
        <w:tc>
          <w:tcPr>
            <w:tcW w:w="1848" w:type="dxa"/>
            <w:vAlign w:val="center"/>
          </w:tcPr>
          <w:p w14:paraId="35085621" w14:textId="77777777" w:rsidR="0067034A" w:rsidRPr="00347F61" w:rsidRDefault="0067034A" w:rsidP="000A4497">
            <w:pPr>
              <w:pStyle w:val="ListParagraph"/>
              <w:numPr>
                <w:ilvl w:val="0"/>
                <w:numId w:val="4"/>
              </w:numPr>
            </w:pPr>
            <w:r w:rsidRPr="00347F61">
              <w:t>What kind of economic background do they come from?</w:t>
            </w:r>
          </w:p>
        </w:tc>
        <w:tc>
          <w:tcPr>
            <w:tcW w:w="1848" w:type="dxa"/>
            <w:vAlign w:val="center"/>
          </w:tcPr>
          <w:p w14:paraId="1BDD10F3" w14:textId="77777777" w:rsidR="0067034A" w:rsidRPr="00347F61" w:rsidRDefault="0067034A" w:rsidP="000A4497">
            <w:r w:rsidRPr="00347F61">
              <w:t>Upper class</w:t>
            </w:r>
          </w:p>
        </w:tc>
        <w:tc>
          <w:tcPr>
            <w:tcW w:w="1848" w:type="dxa"/>
            <w:tcBorders>
              <w:top w:val="nil"/>
              <w:left w:val="single" w:sz="4" w:space="0" w:color="auto"/>
              <w:bottom w:val="single" w:sz="4" w:space="0" w:color="auto"/>
              <w:right w:val="single" w:sz="4" w:space="0" w:color="auto"/>
            </w:tcBorders>
            <w:shd w:val="clear" w:color="auto" w:fill="auto"/>
            <w:vAlign w:val="center"/>
          </w:tcPr>
          <w:p w14:paraId="0ADFEF68" w14:textId="77777777" w:rsidR="0067034A" w:rsidRPr="00347F61" w:rsidRDefault="0067034A" w:rsidP="000A4497">
            <w:pPr>
              <w:jc w:val="center"/>
            </w:pPr>
            <w:r w:rsidRPr="00347F61">
              <w:rPr>
                <w:rFonts w:ascii="Calibri" w:hAnsi="Calibri" w:cs="Calibri"/>
                <w:color w:val="000000"/>
              </w:rPr>
              <w:t>50</w:t>
            </w:r>
          </w:p>
        </w:tc>
        <w:tc>
          <w:tcPr>
            <w:tcW w:w="1849" w:type="dxa"/>
            <w:tcBorders>
              <w:top w:val="nil"/>
              <w:left w:val="single" w:sz="4" w:space="0" w:color="auto"/>
              <w:bottom w:val="single" w:sz="4" w:space="0" w:color="auto"/>
              <w:right w:val="single" w:sz="4" w:space="0" w:color="auto"/>
            </w:tcBorders>
            <w:shd w:val="clear" w:color="auto" w:fill="auto"/>
            <w:vAlign w:val="center"/>
          </w:tcPr>
          <w:p w14:paraId="4BF013F1" w14:textId="77777777" w:rsidR="0067034A" w:rsidRPr="00347F61" w:rsidRDefault="0067034A" w:rsidP="000A4497">
            <w:pPr>
              <w:jc w:val="center"/>
            </w:pPr>
            <w:r w:rsidRPr="00347F61">
              <w:rPr>
                <w:rFonts w:ascii="Calibri" w:hAnsi="Calibri" w:cs="Calibri"/>
                <w:color w:val="000000"/>
              </w:rPr>
              <w:t>51</w:t>
            </w:r>
          </w:p>
        </w:tc>
        <w:tc>
          <w:tcPr>
            <w:tcW w:w="1849" w:type="dxa"/>
            <w:vAlign w:val="center"/>
          </w:tcPr>
          <w:p w14:paraId="5439D001" w14:textId="77777777" w:rsidR="0067034A" w:rsidRPr="00347F61" w:rsidRDefault="0067034A" w:rsidP="000A4497">
            <w:pPr>
              <w:jc w:val="center"/>
            </w:pPr>
            <w:r w:rsidRPr="00347F61">
              <w:t>+1</w:t>
            </w:r>
          </w:p>
        </w:tc>
      </w:tr>
      <w:tr w:rsidR="0067034A" w14:paraId="088E9660" w14:textId="77777777" w:rsidTr="000A4497">
        <w:tc>
          <w:tcPr>
            <w:tcW w:w="1848" w:type="dxa"/>
            <w:vAlign w:val="center"/>
          </w:tcPr>
          <w:p w14:paraId="5C409261" w14:textId="77777777" w:rsidR="0067034A" w:rsidRPr="00347F61" w:rsidRDefault="0067034A" w:rsidP="000A4497"/>
        </w:tc>
        <w:tc>
          <w:tcPr>
            <w:tcW w:w="1848" w:type="dxa"/>
            <w:vAlign w:val="center"/>
          </w:tcPr>
          <w:p w14:paraId="343C8CA0" w14:textId="77777777" w:rsidR="0067034A" w:rsidRPr="00347F61" w:rsidRDefault="0067034A" w:rsidP="000A4497">
            <w:r w:rsidRPr="00347F61">
              <w:t>Middle class</w:t>
            </w:r>
          </w:p>
        </w:tc>
        <w:tc>
          <w:tcPr>
            <w:tcW w:w="1848" w:type="dxa"/>
            <w:tcBorders>
              <w:top w:val="nil"/>
              <w:left w:val="single" w:sz="4" w:space="0" w:color="auto"/>
              <w:bottom w:val="single" w:sz="4" w:space="0" w:color="auto"/>
              <w:right w:val="single" w:sz="4" w:space="0" w:color="auto"/>
            </w:tcBorders>
            <w:shd w:val="clear" w:color="auto" w:fill="auto"/>
            <w:vAlign w:val="center"/>
          </w:tcPr>
          <w:p w14:paraId="11EB937F" w14:textId="77777777" w:rsidR="0067034A" w:rsidRPr="00347F61" w:rsidRDefault="0067034A" w:rsidP="000A4497">
            <w:pPr>
              <w:jc w:val="center"/>
            </w:pPr>
            <w:r w:rsidRPr="00347F61">
              <w:rPr>
                <w:rFonts w:ascii="Calibri" w:hAnsi="Calibri" w:cs="Calibri"/>
                <w:color w:val="000000"/>
              </w:rPr>
              <w:t>73</w:t>
            </w:r>
          </w:p>
        </w:tc>
        <w:tc>
          <w:tcPr>
            <w:tcW w:w="1849" w:type="dxa"/>
            <w:tcBorders>
              <w:top w:val="nil"/>
              <w:left w:val="single" w:sz="4" w:space="0" w:color="auto"/>
              <w:bottom w:val="single" w:sz="4" w:space="0" w:color="auto"/>
              <w:right w:val="single" w:sz="4" w:space="0" w:color="auto"/>
            </w:tcBorders>
            <w:shd w:val="clear" w:color="auto" w:fill="auto"/>
            <w:vAlign w:val="center"/>
          </w:tcPr>
          <w:p w14:paraId="1586198D" w14:textId="77777777" w:rsidR="0067034A" w:rsidRPr="00347F61" w:rsidRDefault="0067034A" w:rsidP="000A4497">
            <w:pPr>
              <w:jc w:val="center"/>
            </w:pPr>
            <w:r w:rsidRPr="00347F61">
              <w:rPr>
                <w:rFonts w:ascii="Calibri" w:hAnsi="Calibri" w:cs="Calibri"/>
                <w:color w:val="000000"/>
              </w:rPr>
              <w:t>69</w:t>
            </w:r>
          </w:p>
        </w:tc>
        <w:tc>
          <w:tcPr>
            <w:tcW w:w="1849" w:type="dxa"/>
            <w:vAlign w:val="center"/>
          </w:tcPr>
          <w:p w14:paraId="548EE25B" w14:textId="77777777" w:rsidR="0067034A" w:rsidRPr="00347F61" w:rsidRDefault="0067034A" w:rsidP="000A4497">
            <w:pPr>
              <w:jc w:val="center"/>
            </w:pPr>
            <w:r w:rsidRPr="00347F61">
              <w:t>-4</w:t>
            </w:r>
          </w:p>
        </w:tc>
      </w:tr>
      <w:tr w:rsidR="0067034A" w14:paraId="2C4763A0" w14:textId="77777777" w:rsidTr="000A4497">
        <w:tc>
          <w:tcPr>
            <w:tcW w:w="1848" w:type="dxa"/>
            <w:vAlign w:val="center"/>
          </w:tcPr>
          <w:p w14:paraId="612BA821" w14:textId="77777777" w:rsidR="0067034A" w:rsidRPr="00347F61" w:rsidRDefault="0067034A" w:rsidP="000A4497"/>
        </w:tc>
        <w:tc>
          <w:tcPr>
            <w:tcW w:w="1848" w:type="dxa"/>
            <w:vAlign w:val="center"/>
          </w:tcPr>
          <w:p w14:paraId="62DDF039" w14:textId="77777777" w:rsidR="0067034A" w:rsidRPr="00347F61" w:rsidRDefault="0067034A" w:rsidP="000A4497">
            <w:r w:rsidRPr="00347F61">
              <w:t>Working class</w:t>
            </w:r>
          </w:p>
        </w:tc>
        <w:tc>
          <w:tcPr>
            <w:tcW w:w="1848" w:type="dxa"/>
            <w:tcBorders>
              <w:top w:val="nil"/>
              <w:left w:val="single" w:sz="4" w:space="0" w:color="auto"/>
              <w:bottom w:val="single" w:sz="4" w:space="0" w:color="auto"/>
              <w:right w:val="single" w:sz="4" w:space="0" w:color="auto"/>
            </w:tcBorders>
            <w:shd w:val="clear" w:color="auto" w:fill="auto"/>
            <w:vAlign w:val="center"/>
          </w:tcPr>
          <w:p w14:paraId="7755ACAB" w14:textId="77777777" w:rsidR="0067034A" w:rsidRPr="00347F61" w:rsidRDefault="0067034A" w:rsidP="000A4497">
            <w:pPr>
              <w:jc w:val="center"/>
            </w:pPr>
            <w:r w:rsidRPr="00347F61">
              <w:rPr>
                <w:rFonts w:ascii="Calibri" w:hAnsi="Calibri" w:cs="Calibri"/>
                <w:color w:val="000000"/>
              </w:rPr>
              <w:t>45</w:t>
            </w:r>
          </w:p>
        </w:tc>
        <w:tc>
          <w:tcPr>
            <w:tcW w:w="1849" w:type="dxa"/>
            <w:tcBorders>
              <w:top w:val="nil"/>
              <w:left w:val="single" w:sz="4" w:space="0" w:color="auto"/>
              <w:bottom w:val="single" w:sz="4" w:space="0" w:color="auto"/>
              <w:right w:val="single" w:sz="4" w:space="0" w:color="auto"/>
            </w:tcBorders>
            <w:shd w:val="clear" w:color="auto" w:fill="auto"/>
            <w:vAlign w:val="center"/>
          </w:tcPr>
          <w:p w14:paraId="2CCE26E4" w14:textId="77777777" w:rsidR="0067034A" w:rsidRPr="00347F61" w:rsidRDefault="0067034A" w:rsidP="000A4497">
            <w:pPr>
              <w:jc w:val="center"/>
            </w:pPr>
            <w:r w:rsidRPr="00347F61">
              <w:rPr>
                <w:rFonts w:ascii="Calibri" w:hAnsi="Calibri" w:cs="Calibri"/>
                <w:color w:val="000000"/>
              </w:rPr>
              <w:t>47</w:t>
            </w:r>
          </w:p>
        </w:tc>
        <w:tc>
          <w:tcPr>
            <w:tcW w:w="1849" w:type="dxa"/>
            <w:vAlign w:val="center"/>
          </w:tcPr>
          <w:p w14:paraId="7BB6BB96" w14:textId="77777777" w:rsidR="0067034A" w:rsidRPr="00347F61" w:rsidRDefault="0067034A" w:rsidP="000A4497">
            <w:pPr>
              <w:jc w:val="center"/>
            </w:pPr>
            <w:r w:rsidRPr="00347F61">
              <w:t>+2</w:t>
            </w:r>
          </w:p>
        </w:tc>
      </w:tr>
      <w:tr w:rsidR="0067034A" w14:paraId="6562B3EE" w14:textId="77777777" w:rsidTr="000A4497">
        <w:tc>
          <w:tcPr>
            <w:tcW w:w="1848" w:type="dxa"/>
            <w:vAlign w:val="center"/>
          </w:tcPr>
          <w:p w14:paraId="49C5CDF6" w14:textId="77777777" w:rsidR="0067034A" w:rsidRPr="00347F61" w:rsidRDefault="0067034A" w:rsidP="000A4497">
            <w:pPr>
              <w:pStyle w:val="ListParagraph"/>
              <w:numPr>
                <w:ilvl w:val="0"/>
                <w:numId w:val="4"/>
              </w:numPr>
            </w:pPr>
            <w:r w:rsidRPr="00347F61">
              <w:t>What is their gender?</w:t>
            </w:r>
          </w:p>
        </w:tc>
        <w:tc>
          <w:tcPr>
            <w:tcW w:w="1848" w:type="dxa"/>
            <w:vAlign w:val="center"/>
          </w:tcPr>
          <w:p w14:paraId="447B323B" w14:textId="77777777" w:rsidR="0067034A" w:rsidRPr="00347F61" w:rsidRDefault="0067034A" w:rsidP="000A4497">
            <w:r w:rsidRPr="00347F61">
              <w:t>Male</w:t>
            </w:r>
          </w:p>
        </w:tc>
        <w:tc>
          <w:tcPr>
            <w:tcW w:w="1848" w:type="dxa"/>
            <w:tcBorders>
              <w:top w:val="nil"/>
              <w:left w:val="single" w:sz="4" w:space="0" w:color="auto"/>
              <w:bottom w:val="single" w:sz="4" w:space="0" w:color="auto"/>
              <w:right w:val="single" w:sz="4" w:space="0" w:color="auto"/>
            </w:tcBorders>
            <w:shd w:val="clear" w:color="auto" w:fill="auto"/>
            <w:vAlign w:val="center"/>
          </w:tcPr>
          <w:p w14:paraId="4542CF6F" w14:textId="77777777" w:rsidR="0067034A" w:rsidRPr="00347F61" w:rsidRDefault="0067034A" w:rsidP="000A4497">
            <w:pPr>
              <w:jc w:val="center"/>
            </w:pPr>
            <w:r w:rsidRPr="00347F61">
              <w:rPr>
                <w:rFonts w:ascii="Calibri" w:hAnsi="Calibri" w:cs="Calibri"/>
                <w:color w:val="000000"/>
              </w:rPr>
              <w:t>85</w:t>
            </w:r>
          </w:p>
        </w:tc>
        <w:tc>
          <w:tcPr>
            <w:tcW w:w="1849" w:type="dxa"/>
            <w:tcBorders>
              <w:top w:val="nil"/>
              <w:left w:val="single" w:sz="4" w:space="0" w:color="auto"/>
              <w:bottom w:val="single" w:sz="4" w:space="0" w:color="auto"/>
              <w:right w:val="single" w:sz="4" w:space="0" w:color="auto"/>
            </w:tcBorders>
            <w:shd w:val="clear" w:color="auto" w:fill="auto"/>
            <w:vAlign w:val="center"/>
          </w:tcPr>
          <w:p w14:paraId="2F1CB289" w14:textId="77777777" w:rsidR="0067034A" w:rsidRPr="00347F61" w:rsidRDefault="0067034A" w:rsidP="000A4497">
            <w:pPr>
              <w:jc w:val="center"/>
            </w:pPr>
            <w:r w:rsidRPr="00347F61">
              <w:rPr>
                <w:rFonts w:ascii="Calibri" w:hAnsi="Calibri" w:cs="Calibri"/>
                <w:color w:val="000000"/>
              </w:rPr>
              <w:t>78</w:t>
            </w:r>
          </w:p>
        </w:tc>
        <w:tc>
          <w:tcPr>
            <w:tcW w:w="1849" w:type="dxa"/>
            <w:vAlign w:val="center"/>
          </w:tcPr>
          <w:p w14:paraId="7AFA0A1B" w14:textId="77777777" w:rsidR="0067034A" w:rsidRPr="00347F61" w:rsidRDefault="0067034A" w:rsidP="000A4497">
            <w:pPr>
              <w:jc w:val="center"/>
            </w:pPr>
            <w:r w:rsidRPr="00347F61">
              <w:t>-7</w:t>
            </w:r>
          </w:p>
        </w:tc>
      </w:tr>
      <w:tr w:rsidR="0067034A" w14:paraId="179B488E" w14:textId="77777777" w:rsidTr="000A4497">
        <w:tc>
          <w:tcPr>
            <w:tcW w:w="1848" w:type="dxa"/>
            <w:vAlign w:val="center"/>
          </w:tcPr>
          <w:p w14:paraId="169D90B3" w14:textId="77777777" w:rsidR="0067034A" w:rsidRPr="00347F61" w:rsidRDefault="0067034A" w:rsidP="000A4497"/>
        </w:tc>
        <w:tc>
          <w:tcPr>
            <w:tcW w:w="1848" w:type="dxa"/>
            <w:vAlign w:val="center"/>
          </w:tcPr>
          <w:p w14:paraId="35C4D155" w14:textId="77777777" w:rsidR="0067034A" w:rsidRPr="00347F61" w:rsidRDefault="0067034A" w:rsidP="000A4497">
            <w:r w:rsidRPr="00347F61">
              <w:t xml:space="preserve">Female </w:t>
            </w:r>
          </w:p>
        </w:tc>
        <w:tc>
          <w:tcPr>
            <w:tcW w:w="1848" w:type="dxa"/>
            <w:tcBorders>
              <w:top w:val="nil"/>
              <w:left w:val="single" w:sz="4" w:space="0" w:color="auto"/>
              <w:bottom w:val="single" w:sz="4" w:space="0" w:color="auto"/>
              <w:right w:val="single" w:sz="4" w:space="0" w:color="auto"/>
            </w:tcBorders>
            <w:shd w:val="clear" w:color="auto" w:fill="auto"/>
            <w:vAlign w:val="center"/>
          </w:tcPr>
          <w:p w14:paraId="5A9F8D75" w14:textId="77777777" w:rsidR="0067034A" w:rsidRPr="00347F61" w:rsidRDefault="0067034A" w:rsidP="000A4497">
            <w:pPr>
              <w:jc w:val="center"/>
            </w:pPr>
            <w:r w:rsidRPr="00347F61">
              <w:rPr>
                <w:rFonts w:ascii="Calibri" w:hAnsi="Calibri" w:cs="Calibri"/>
                <w:color w:val="000000"/>
              </w:rPr>
              <w:t>58</w:t>
            </w:r>
          </w:p>
        </w:tc>
        <w:tc>
          <w:tcPr>
            <w:tcW w:w="1849" w:type="dxa"/>
            <w:tcBorders>
              <w:top w:val="nil"/>
              <w:left w:val="single" w:sz="4" w:space="0" w:color="auto"/>
              <w:bottom w:val="single" w:sz="4" w:space="0" w:color="auto"/>
              <w:right w:val="single" w:sz="4" w:space="0" w:color="auto"/>
            </w:tcBorders>
            <w:shd w:val="clear" w:color="auto" w:fill="auto"/>
            <w:vAlign w:val="center"/>
          </w:tcPr>
          <w:p w14:paraId="3602AAB4" w14:textId="77777777" w:rsidR="0067034A" w:rsidRPr="00347F61" w:rsidRDefault="0067034A" w:rsidP="000A4497">
            <w:pPr>
              <w:jc w:val="center"/>
            </w:pPr>
            <w:r w:rsidRPr="00347F61">
              <w:rPr>
                <w:rFonts w:ascii="Calibri" w:hAnsi="Calibri" w:cs="Calibri"/>
                <w:color w:val="000000"/>
              </w:rPr>
              <w:t>56</w:t>
            </w:r>
          </w:p>
        </w:tc>
        <w:tc>
          <w:tcPr>
            <w:tcW w:w="1849" w:type="dxa"/>
            <w:vAlign w:val="center"/>
          </w:tcPr>
          <w:p w14:paraId="1F5B9622" w14:textId="77777777" w:rsidR="0067034A" w:rsidRPr="00347F61" w:rsidRDefault="0067034A" w:rsidP="000A4497">
            <w:pPr>
              <w:jc w:val="center"/>
            </w:pPr>
            <w:r w:rsidRPr="00347F61">
              <w:t>-2</w:t>
            </w:r>
          </w:p>
        </w:tc>
      </w:tr>
      <w:tr w:rsidR="0067034A" w14:paraId="44BCBB66" w14:textId="77777777" w:rsidTr="000A4497">
        <w:tc>
          <w:tcPr>
            <w:tcW w:w="1848" w:type="dxa"/>
            <w:vAlign w:val="center"/>
          </w:tcPr>
          <w:p w14:paraId="3B3B3DE3" w14:textId="77777777" w:rsidR="0067034A" w:rsidRPr="00347F61" w:rsidRDefault="0067034A" w:rsidP="000A4497"/>
        </w:tc>
        <w:tc>
          <w:tcPr>
            <w:tcW w:w="1848" w:type="dxa"/>
            <w:vAlign w:val="center"/>
          </w:tcPr>
          <w:p w14:paraId="6AC2002F" w14:textId="77777777" w:rsidR="0067034A" w:rsidRPr="00347F61" w:rsidRDefault="0067034A" w:rsidP="000A4497">
            <w:r w:rsidRPr="00347F61">
              <w:t>Other</w:t>
            </w:r>
          </w:p>
        </w:tc>
        <w:tc>
          <w:tcPr>
            <w:tcW w:w="1848" w:type="dxa"/>
            <w:tcBorders>
              <w:top w:val="nil"/>
              <w:left w:val="single" w:sz="4" w:space="0" w:color="auto"/>
              <w:bottom w:val="single" w:sz="4" w:space="0" w:color="auto"/>
              <w:right w:val="single" w:sz="4" w:space="0" w:color="auto"/>
            </w:tcBorders>
            <w:shd w:val="clear" w:color="auto" w:fill="auto"/>
            <w:vAlign w:val="center"/>
          </w:tcPr>
          <w:p w14:paraId="2F8DF94C" w14:textId="77777777" w:rsidR="0067034A" w:rsidRPr="00347F61" w:rsidRDefault="0067034A" w:rsidP="000A4497">
            <w:pPr>
              <w:jc w:val="center"/>
            </w:pPr>
            <w:r w:rsidRPr="00347F61">
              <w:rPr>
                <w:rFonts w:ascii="Calibri" w:hAnsi="Calibri" w:cs="Calibri"/>
                <w:color w:val="000000"/>
              </w:rPr>
              <w:t>33</w:t>
            </w:r>
          </w:p>
        </w:tc>
        <w:tc>
          <w:tcPr>
            <w:tcW w:w="1849" w:type="dxa"/>
            <w:tcBorders>
              <w:top w:val="nil"/>
              <w:left w:val="single" w:sz="4" w:space="0" w:color="auto"/>
              <w:bottom w:val="single" w:sz="4" w:space="0" w:color="auto"/>
              <w:right w:val="single" w:sz="4" w:space="0" w:color="auto"/>
            </w:tcBorders>
            <w:shd w:val="clear" w:color="auto" w:fill="auto"/>
            <w:vAlign w:val="center"/>
          </w:tcPr>
          <w:p w14:paraId="74A19380" w14:textId="77777777" w:rsidR="0067034A" w:rsidRPr="00347F61" w:rsidRDefault="0067034A" w:rsidP="000A4497">
            <w:pPr>
              <w:jc w:val="center"/>
            </w:pPr>
            <w:r w:rsidRPr="00347F61">
              <w:rPr>
                <w:rFonts w:ascii="Calibri" w:hAnsi="Calibri" w:cs="Calibri"/>
                <w:color w:val="000000"/>
              </w:rPr>
              <w:t>40</w:t>
            </w:r>
          </w:p>
        </w:tc>
        <w:tc>
          <w:tcPr>
            <w:tcW w:w="1849" w:type="dxa"/>
            <w:vAlign w:val="center"/>
          </w:tcPr>
          <w:p w14:paraId="75A48CDC" w14:textId="77777777" w:rsidR="0067034A" w:rsidRPr="00347F61" w:rsidRDefault="0067034A" w:rsidP="000A4497">
            <w:pPr>
              <w:jc w:val="center"/>
            </w:pPr>
            <w:r w:rsidRPr="00347F61">
              <w:t>+7</w:t>
            </w:r>
          </w:p>
        </w:tc>
      </w:tr>
      <w:tr w:rsidR="0067034A" w14:paraId="112AB933" w14:textId="77777777" w:rsidTr="00762BBC">
        <w:trPr>
          <w:trHeight w:val="1134"/>
        </w:trPr>
        <w:tc>
          <w:tcPr>
            <w:tcW w:w="1848" w:type="dxa"/>
            <w:vAlign w:val="center"/>
          </w:tcPr>
          <w:p w14:paraId="176E0C0D" w14:textId="77777777" w:rsidR="0067034A" w:rsidRPr="00347F61" w:rsidRDefault="0067034A" w:rsidP="000A4497">
            <w:pPr>
              <w:pStyle w:val="ListParagraph"/>
              <w:numPr>
                <w:ilvl w:val="0"/>
                <w:numId w:val="4"/>
              </w:numPr>
            </w:pPr>
            <w:r w:rsidRPr="00347F61">
              <w:t>What kind of ethnic background do they come from?</w:t>
            </w:r>
          </w:p>
        </w:tc>
        <w:tc>
          <w:tcPr>
            <w:tcW w:w="1848" w:type="dxa"/>
            <w:vAlign w:val="center"/>
          </w:tcPr>
          <w:p w14:paraId="73D119F3" w14:textId="77777777" w:rsidR="0067034A" w:rsidRPr="00347F61" w:rsidRDefault="0067034A" w:rsidP="000A4497">
            <w:r w:rsidRPr="00347F61">
              <w:t>Asian or Asian British</w:t>
            </w:r>
          </w:p>
        </w:tc>
        <w:tc>
          <w:tcPr>
            <w:tcW w:w="1848" w:type="dxa"/>
            <w:tcBorders>
              <w:top w:val="nil"/>
              <w:left w:val="single" w:sz="4" w:space="0" w:color="auto"/>
              <w:bottom w:val="single" w:sz="4" w:space="0" w:color="auto"/>
              <w:right w:val="single" w:sz="4" w:space="0" w:color="auto"/>
            </w:tcBorders>
            <w:shd w:val="clear" w:color="auto" w:fill="auto"/>
            <w:vAlign w:val="center"/>
          </w:tcPr>
          <w:p w14:paraId="37DD6734" w14:textId="77777777" w:rsidR="0067034A" w:rsidRPr="00347F61" w:rsidRDefault="0067034A" w:rsidP="000A4497">
            <w:pPr>
              <w:jc w:val="center"/>
            </w:pPr>
            <w:r w:rsidRPr="00347F61">
              <w:rPr>
                <w:rFonts w:ascii="Calibri" w:hAnsi="Calibri" w:cs="Calibri"/>
                <w:color w:val="000000"/>
              </w:rPr>
              <w:t>62</w:t>
            </w:r>
          </w:p>
        </w:tc>
        <w:tc>
          <w:tcPr>
            <w:tcW w:w="1849" w:type="dxa"/>
            <w:tcBorders>
              <w:top w:val="nil"/>
              <w:left w:val="single" w:sz="4" w:space="0" w:color="auto"/>
              <w:bottom w:val="single" w:sz="4" w:space="0" w:color="auto"/>
              <w:right w:val="single" w:sz="4" w:space="0" w:color="auto"/>
            </w:tcBorders>
            <w:shd w:val="clear" w:color="auto" w:fill="auto"/>
            <w:vAlign w:val="center"/>
          </w:tcPr>
          <w:p w14:paraId="43CD0D55" w14:textId="77777777" w:rsidR="0067034A" w:rsidRPr="00347F61" w:rsidRDefault="0067034A" w:rsidP="000A4497">
            <w:pPr>
              <w:jc w:val="center"/>
            </w:pPr>
            <w:r w:rsidRPr="00347F61">
              <w:rPr>
                <w:rFonts w:ascii="Calibri" w:hAnsi="Calibri" w:cs="Calibri"/>
                <w:color w:val="000000"/>
              </w:rPr>
              <w:t>64</w:t>
            </w:r>
          </w:p>
        </w:tc>
        <w:tc>
          <w:tcPr>
            <w:tcW w:w="1849" w:type="dxa"/>
            <w:vAlign w:val="center"/>
          </w:tcPr>
          <w:p w14:paraId="2C854EBF" w14:textId="77777777" w:rsidR="0067034A" w:rsidRPr="00347F61" w:rsidRDefault="0067034A" w:rsidP="000A4497">
            <w:pPr>
              <w:jc w:val="center"/>
            </w:pPr>
            <w:r w:rsidRPr="00347F61">
              <w:t>+2</w:t>
            </w:r>
          </w:p>
        </w:tc>
      </w:tr>
      <w:tr w:rsidR="0067034A" w14:paraId="28ADB780" w14:textId="77777777" w:rsidTr="000A4497">
        <w:tc>
          <w:tcPr>
            <w:tcW w:w="1848" w:type="dxa"/>
            <w:vAlign w:val="center"/>
          </w:tcPr>
          <w:p w14:paraId="2F0F9BC4" w14:textId="77777777" w:rsidR="0067034A" w:rsidRPr="00347F61" w:rsidRDefault="0067034A" w:rsidP="000A4497"/>
        </w:tc>
        <w:tc>
          <w:tcPr>
            <w:tcW w:w="1848" w:type="dxa"/>
            <w:vAlign w:val="center"/>
          </w:tcPr>
          <w:p w14:paraId="04D77790" w14:textId="77777777" w:rsidR="0067034A" w:rsidRPr="00347F61" w:rsidRDefault="0067034A" w:rsidP="000A4497">
            <w:r w:rsidRPr="00347F61">
              <w:t>Black, Black British, Caribbean, or African</w:t>
            </w:r>
          </w:p>
        </w:tc>
        <w:tc>
          <w:tcPr>
            <w:tcW w:w="1848" w:type="dxa"/>
            <w:tcBorders>
              <w:top w:val="single" w:sz="4" w:space="0" w:color="auto"/>
              <w:left w:val="single" w:sz="4" w:space="0" w:color="auto"/>
              <w:bottom w:val="single" w:sz="4" w:space="0" w:color="auto"/>
              <w:right w:val="single" w:sz="4" w:space="0" w:color="auto"/>
            </w:tcBorders>
            <w:shd w:val="clear" w:color="auto" w:fill="auto"/>
            <w:vAlign w:val="center"/>
          </w:tcPr>
          <w:p w14:paraId="59127C1E" w14:textId="77777777" w:rsidR="0067034A" w:rsidRPr="00347F61" w:rsidRDefault="0067034A" w:rsidP="000A4497">
            <w:pPr>
              <w:jc w:val="center"/>
            </w:pPr>
            <w:r w:rsidRPr="00347F61">
              <w:rPr>
                <w:rFonts w:ascii="Calibri" w:hAnsi="Calibri" w:cs="Calibri"/>
                <w:color w:val="000000"/>
              </w:rPr>
              <w:t>53</w:t>
            </w:r>
          </w:p>
        </w:tc>
        <w:tc>
          <w:tcPr>
            <w:tcW w:w="1849" w:type="dxa"/>
            <w:tcBorders>
              <w:top w:val="single" w:sz="4" w:space="0" w:color="auto"/>
              <w:left w:val="single" w:sz="4" w:space="0" w:color="auto"/>
              <w:bottom w:val="single" w:sz="4" w:space="0" w:color="auto"/>
              <w:right w:val="single" w:sz="4" w:space="0" w:color="auto"/>
            </w:tcBorders>
            <w:shd w:val="clear" w:color="auto" w:fill="auto"/>
            <w:vAlign w:val="center"/>
          </w:tcPr>
          <w:p w14:paraId="35307C91" w14:textId="77777777" w:rsidR="0067034A" w:rsidRPr="00347F61" w:rsidRDefault="0067034A" w:rsidP="000A4497">
            <w:pPr>
              <w:jc w:val="center"/>
            </w:pPr>
            <w:r w:rsidRPr="00347F61">
              <w:rPr>
                <w:rFonts w:ascii="Calibri" w:hAnsi="Calibri" w:cs="Calibri"/>
                <w:color w:val="000000"/>
              </w:rPr>
              <w:t>51</w:t>
            </w:r>
          </w:p>
        </w:tc>
        <w:tc>
          <w:tcPr>
            <w:tcW w:w="1849" w:type="dxa"/>
            <w:vAlign w:val="center"/>
          </w:tcPr>
          <w:p w14:paraId="20278F35" w14:textId="77777777" w:rsidR="0067034A" w:rsidRPr="00347F61" w:rsidRDefault="0067034A" w:rsidP="000A4497">
            <w:pPr>
              <w:jc w:val="center"/>
            </w:pPr>
            <w:r w:rsidRPr="00347F61">
              <w:t>-2</w:t>
            </w:r>
          </w:p>
        </w:tc>
      </w:tr>
      <w:tr w:rsidR="0067034A" w14:paraId="62940AFF" w14:textId="77777777" w:rsidTr="000A4497">
        <w:tc>
          <w:tcPr>
            <w:tcW w:w="1848" w:type="dxa"/>
            <w:vAlign w:val="center"/>
          </w:tcPr>
          <w:p w14:paraId="2B657BC6" w14:textId="77777777" w:rsidR="0067034A" w:rsidRPr="00347F61" w:rsidRDefault="0067034A" w:rsidP="000A4497"/>
        </w:tc>
        <w:tc>
          <w:tcPr>
            <w:tcW w:w="1848" w:type="dxa"/>
            <w:vAlign w:val="center"/>
          </w:tcPr>
          <w:p w14:paraId="6F4A1F56" w14:textId="77777777" w:rsidR="0067034A" w:rsidRPr="00347F61" w:rsidRDefault="0067034A" w:rsidP="000A4497">
            <w:r w:rsidRPr="00347F61">
              <w:t>Mixed or multiple ethnic groups</w:t>
            </w:r>
          </w:p>
        </w:tc>
        <w:tc>
          <w:tcPr>
            <w:tcW w:w="1848" w:type="dxa"/>
            <w:tcBorders>
              <w:top w:val="nil"/>
              <w:left w:val="single" w:sz="4" w:space="0" w:color="auto"/>
              <w:bottom w:val="single" w:sz="4" w:space="0" w:color="auto"/>
              <w:right w:val="single" w:sz="4" w:space="0" w:color="auto"/>
            </w:tcBorders>
            <w:shd w:val="clear" w:color="auto" w:fill="auto"/>
            <w:vAlign w:val="center"/>
          </w:tcPr>
          <w:p w14:paraId="09A1203B" w14:textId="77777777" w:rsidR="0067034A" w:rsidRPr="00347F61" w:rsidRDefault="0067034A" w:rsidP="000A4497">
            <w:pPr>
              <w:jc w:val="center"/>
            </w:pPr>
            <w:r w:rsidRPr="00347F61">
              <w:rPr>
                <w:rFonts w:ascii="Calibri" w:hAnsi="Calibri" w:cs="Calibri"/>
                <w:color w:val="000000"/>
              </w:rPr>
              <w:t>62</w:t>
            </w:r>
          </w:p>
        </w:tc>
        <w:tc>
          <w:tcPr>
            <w:tcW w:w="1849" w:type="dxa"/>
            <w:tcBorders>
              <w:top w:val="nil"/>
              <w:left w:val="single" w:sz="4" w:space="0" w:color="auto"/>
              <w:bottom w:val="single" w:sz="4" w:space="0" w:color="auto"/>
              <w:right w:val="single" w:sz="4" w:space="0" w:color="auto"/>
            </w:tcBorders>
            <w:shd w:val="clear" w:color="auto" w:fill="auto"/>
            <w:vAlign w:val="center"/>
          </w:tcPr>
          <w:p w14:paraId="055E1FD3" w14:textId="77777777" w:rsidR="0067034A" w:rsidRPr="00347F61" w:rsidRDefault="0067034A" w:rsidP="000A4497">
            <w:pPr>
              <w:jc w:val="center"/>
            </w:pPr>
            <w:r w:rsidRPr="00347F61">
              <w:rPr>
                <w:rFonts w:ascii="Calibri" w:hAnsi="Calibri" w:cs="Calibri"/>
                <w:color w:val="000000"/>
              </w:rPr>
              <w:t>64</w:t>
            </w:r>
          </w:p>
        </w:tc>
        <w:tc>
          <w:tcPr>
            <w:tcW w:w="1849" w:type="dxa"/>
            <w:vAlign w:val="center"/>
          </w:tcPr>
          <w:p w14:paraId="06F79176" w14:textId="77777777" w:rsidR="0067034A" w:rsidRPr="00347F61" w:rsidRDefault="0067034A" w:rsidP="000A4497">
            <w:pPr>
              <w:jc w:val="center"/>
            </w:pPr>
            <w:r w:rsidRPr="00347F61">
              <w:t>+2</w:t>
            </w:r>
          </w:p>
        </w:tc>
      </w:tr>
      <w:tr w:rsidR="0067034A" w14:paraId="4EC75EC0" w14:textId="77777777" w:rsidTr="000A4497">
        <w:tc>
          <w:tcPr>
            <w:tcW w:w="1848" w:type="dxa"/>
            <w:vAlign w:val="center"/>
          </w:tcPr>
          <w:p w14:paraId="6476BC24" w14:textId="77777777" w:rsidR="0067034A" w:rsidRPr="00347F61" w:rsidRDefault="0067034A" w:rsidP="000A4497"/>
        </w:tc>
        <w:tc>
          <w:tcPr>
            <w:tcW w:w="1848" w:type="dxa"/>
            <w:vAlign w:val="center"/>
          </w:tcPr>
          <w:p w14:paraId="3A1C934F" w14:textId="77777777" w:rsidR="0067034A" w:rsidRPr="00347F61" w:rsidRDefault="0067034A" w:rsidP="000A4497">
            <w:r w:rsidRPr="00347F61">
              <w:t>White</w:t>
            </w:r>
          </w:p>
        </w:tc>
        <w:tc>
          <w:tcPr>
            <w:tcW w:w="1848" w:type="dxa"/>
            <w:tcBorders>
              <w:top w:val="nil"/>
              <w:left w:val="single" w:sz="4" w:space="0" w:color="auto"/>
              <w:bottom w:val="single" w:sz="4" w:space="0" w:color="auto"/>
              <w:right w:val="single" w:sz="4" w:space="0" w:color="auto"/>
            </w:tcBorders>
            <w:shd w:val="clear" w:color="auto" w:fill="auto"/>
            <w:vAlign w:val="center"/>
          </w:tcPr>
          <w:p w14:paraId="754C1C8E" w14:textId="77777777" w:rsidR="0067034A" w:rsidRPr="00347F61" w:rsidRDefault="0067034A" w:rsidP="000A4497">
            <w:pPr>
              <w:jc w:val="center"/>
            </w:pPr>
            <w:r w:rsidRPr="00347F61">
              <w:rPr>
                <w:rFonts w:ascii="Calibri" w:hAnsi="Calibri" w:cs="Calibri"/>
                <w:color w:val="000000"/>
              </w:rPr>
              <w:t>87</w:t>
            </w:r>
          </w:p>
        </w:tc>
        <w:tc>
          <w:tcPr>
            <w:tcW w:w="1849" w:type="dxa"/>
            <w:tcBorders>
              <w:top w:val="nil"/>
              <w:left w:val="single" w:sz="4" w:space="0" w:color="auto"/>
              <w:bottom w:val="single" w:sz="4" w:space="0" w:color="auto"/>
              <w:right w:val="single" w:sz="4" w:space="0" w:color="auto"/>
            </w:tcBorders>
            <w:shd w:val="clear" w:color="auto" w:fill="auto"/>
            <w:vAlign w:val="center"/>
          </w:tcPr>
          <w:p w14:paraId="03F07225" w14:textId="77777777" w:rsidR="0067034A" w:rsidRPr="00347F61" w:rsidRDefault="0067034A" w:rsidP="000A4497">
            <w:pPr>
              <w:jc w:val="center"/>
            </w:pPr>
            <w:r w:rsidRPr="00347F61">
              <w:rPr>
                <w:rFonts w:ascii="Calibri" w:hAnsi="Calibri" w:cs="Calibri"/>
                <w:color w:val="000000"/>
              </w:rPr>
              <w:t>76</w:t>
            </w:r>
          </w:p>
        </w:tc>
        <w:tc>
          <w:tcPr>
            <w:tcW w:w="1849" w:type="dxa"/>
            <w:vAlign w:val="center"/>
          </w:tcPr>
          <w:p w14:paraId="3A57A0FA" w14:textId="77777777" w:rsidR="0067034A" w:rsidRPr="00347F61" w:rsidRDefault="0067034A" w:rsidP="000A4497">
            <w:pPr>
              <w:jc w:val="center"/>
            </w:pPr>
            <w:r w:rsidRPr="00347F61">
              <w:t>-11</w:t>
            </w:r>
          </w:p>
        </w:tc>
      </w:tr>
      <w:tr w:rsidR="0067034A" w14:paraId="3443F3D6" w14:textId="77777777" w:rsidTr="000A4497">
        <w:tc>
          <w:tcPr>
            <w:tcW w:w="1848" w:type="dxa"/>
            <w:vAlign w:val="center"/>
          </w:tcPr>
          <w:p w14:paraId="518AD3F9" w14:textId="77777777" w:rsidR="0067034A" w:rsidRPr="00347F61" w:rsidRDefault="0067034A" w:rsidP="000A4497"/>
        </w:tc>
        <w:tc>
          <w:tcPr>
            <w:tcW w:w="1848" w:type="dxa"/>
            <w:vAlign w:val="center"/>
          </w:tcPr>
          <w:p w14:paraId="55F2EAB2" w14:textId="77777777" w:rsidR="0067034A" w:rsidRPr="00347F61" w:rsidRDefault="0067034A" w:rsidP="000A4497">
            <w:r w:rsidRPr="00347F61">
              <w:t>Other ethnic group</w:t>
            </w:r>
          </w:p>
        </w:tc>
        <w:tc>
          <w:tcPr>
            <w:tcW w:w="1848" w:type="dxa"/>
            <w:tcBorders>
              <w:top w:val="nil"/>
              <w:left w:val="single" w:sz="4" w:space="0" w:color="auto"/>
              <w:bottom w:val="single" w:sz="4" w:space="0" w:color="auto"/>
              <w:right w:val="single" w:sz="4" w:space="0" w:color="auto"/>
            </w:tcBorders>
            <w:shd w:val="clear" w:color="auto" w:fill="auto"/>
            <w:vAlign w:val="center"/>
          </w:tcPr>
          <w:p w14:paraId="63229670" w14:textId="77777777" w:rsidR="0067034A" w:rsidRPr="00347F61" w:rsidRDefault="0067034A" w:rsidP="000A4497">
            <w:pPr>
              <w:jc w:val="center"/>
            </w:pPr>
            <w:r w:rsidRPr="00347F61">
              <w:rPr>
                <w:rFonts w:ascii="Calibri" w:hAnsi="Calibri" w:cs="Calibri"/>
                <w:color w:val="000000"/>
              </w:rPr>
              <w:t>47</w:t>
            </w:r>
          </w:p>
        </w:tc>
        <w:tc>
          <w:tcPr>
            <w:tcW w:w="1849" w:type="dxa"/>
            <w:tcBorders>
              <w:top w:val="nil"/>
              <w:left w:val="single" w:sz="4" w:space="0" w:color="auto"/>
              <w:bottom w:val="single" w:sz="4" w:space="0" w:color="auto"/>
              <w:right w:val="single" w:sz="4" w:space="0" w:color="auto"/>
            </w:tcBorders>
            <w:shd w:val="clear" w:color="auto" w:fill="auto"/>
            <w:vAlign w:val="center"/>
          </w:tcPr>
          <w:p w14:paraId="40F2367B" w14:textId="77777777" w:rsidR="0067034A" w:rsidRPr="00347F61" w:rsidRDefault="0067034A" w:rsidP="000A4497">
            <w:pPr>
              <w:jc w:val="center"/>
            </w:pPr>
            <w:r w:rsidRPr="00347F61">
              <w:rPr>
                <w:rFonts w:ascii="Calibri" w:hAnsi="Calibri" w:cs="Calibri"/>
                <w:color w:val="000000"/>
              </w:rPr>
              <w:t>49</w:t>
            </w:r>
          </w:p>
        </w:tc>
        <w:tc>
          <w:tcPr>
            <w:tcW w:w="1849" w:type="dxa"/>
            <w:vAlign w:val="center"/>
          </w:tcPr>
          <w:p w14:paraId="2720E6D3" w14:textId="77777777" w:rsidR="0067034A" w:rsidRPr="00347F61" w:rsidRDefault="0067034A" w:rsidP="000A4497">
            <w:pPr>
              <w:jc w:val="center"/>
            </w:pPr>
            <w:r w:rsidRPr="00347F61">
              <w:t>+2</w:t>
            </w:r>
          </w:p>
        </w:tc>
      </w:tr>
      <w:tr w:rsidR="0067034A" w14:paraId="1C052418" w14:textId="77777777" w:rsidTr="000A4497">
        <w:tc>
          <w:tcPr>
            <w:tcW w:w="1848" w:type="dxa"/>
            <w:vAlign w:val="center"/>
          </w:tcPr>
          <w:p w14:paraId="2DEE21A6" w14:textId="77777777" w:rsidR="0067034A" w:rsidRPr="00347F61" w:rsidRDefault="0067034A" w:rsidP="000A4497">
            <w:pPr>
              <w:pStyle w:val="ListParagraph"/>
              <w:numPr>
                <w:ilvl w:val="0"/>
                <w:numId w:val="4"/>
              </w:numPr>
            </w:pPr>
            <w:r w:rsidRPr="00347F61">
              <w:t>What level of education do they have?</w:t>
            </w:r>
          </w:p>
        </w:tc>
        <w:tc>
          <w:tcPr>
            <w:tcW w:w="1848" w:type="dxa"/>
            <w:vAlign w:val="center"/>
          </w:tcPr>
          <w:p w14:paraId="238DAD08" w14:textId="77777777" w:rsidR="0067034A" w:rsidRPr="00347F61" w:rsidRDefault="0067034A" w:rsidP="000A4497">
            <w:r w:rsidRPr="00347F61">
              <w:t>Went to university</w:t>
            </w:r>
          </w:p>
        </w:tc>
        <w:tc>
          <w:tcPr>
            <w:tcW w:w="1848" w:type="dxa"/>
            <w:tcBorders>
              <w:top w:val="nil"/>
              <w:left w:val="single" w:sz="4" w:space="0" w:color="auto"/>
              <w:bottom w:val="single" w:sz="4" w:space="0" w:color="auto"/>
              <w:right w:val="single" w:sz="4" w:space="0" w:color="auto"/>
            </w:tcBorders>
            <w:shd w:val="clear" w:color="auto" w:fill="auto"/>
            <w:vAlign w:val="center"/>
          </w:tcPr>
          <w:p w14:paraId="0D33C993" w14:textId="77777777" w:rsidR="0067034A" w:rsidRPr="00347F61" w:rsidRDefault="0067034A" w:rsidP="000A4497">
            <w:pPr>
              <w:jc w:val="center"/>
            </w:pPr>
            <w:r w:rsidRPr="00347F61">
              <w:rPr>
                <w:rFonts w:ascii="Calibri" w:hAnsi="Calibri" w:cs="Calibri"/>
                <w:color w:val="000000"/>
              </w:rPr>
              <w:t>90</w:t>
            </w:r>
          </w:p>
        </w:tc>
        <w:tc>
          <w:tcPr>
            <w:tcW w:w="1849" w:type="dxa"/>
            <w:tcBorders>
              <w:top w:val="nil"/>
              <w:left w:val="single" w:sz="4" w:space="0" w:color="auto"/>
              <w:bottom w:val="single" w:sz="4" w:space="0" w:color="auto"/>
              <w:right w:val="single" w:sz="4" w:space="0" w:color="auto"/>
            </w:tcBorders>
            <w:shd w:val="clear" w:color="auto" w:fill="auto"/>
            <w:vAlign w:val="center"/>
          </w:tcPr>
          <w:p w14:paraId="16C8D2B0" w14:textId="77777777" w:rsidR="0067034A" w:rsidRPr="00347F61" w:rsidRDefault="0067034A" w:rsidP="000A4497">
            <w:pPr>
              <w:jc w:val="center"/>
            </w:pPr>
            <w:r w:rsidRPr="00347F61">
              <w:rPr>
                <w:rFonts w:ascii="Calibri" w:hAnsi="Calibri" w:cs="Calibri"/>
                <w:color w:val="000000"/>
              </w:rPr>
              <w:t>85</w:t>
            </w:r>
          </w:p>
        </w:tc>
        <w:tc>
          <w:tcPr>
            <w:tcW w:w="1849" w:type="dxa"/>
            <w:vAlign w:val="center"/>
          </w:tcPr>
          <w:p w14:paraId="31476BF3" w14:textId="77777777" w:rsidR="0067034A" w:rsidRPr="00347F61" w:rsidRDefault="0067034A" w:rsidP="000A4497">
            <w:pPr>
              <w:jc w:val="center"/>
            </w:pPr>
            <w:r w:rsidRPr="00347F61">
              <w:t>-5</w:t>
            </w:r>
          </w:p>
        </w:tc>
      </w:tr>
      <w:tr w:rsidR="0067034A" w14:paraId="7B7F982E" w14:textId="77777777" w:rsidTr="000A4497">
        <w:tc>
          <w:tcPr>
            <w:tcW w:w="1848" w:type="dxa"/>
            <w:vAlign w:val="center"/>
          </w:tcPr>
          <w:p w14:paraId="0C4665E4" w14:textId="77777777" w:rsidR="0067034A" w:rsidRPr="00347F61" w:rsidRDefault="0067034A" w:rsidP="000A4497"/>
        </w:tc>
        <w:tc>
          <w:tcPr>
            <w:tcW w:w="1848" w:type="dxa"/>
            <w:vAlign w:val="center"/>
          </w:tcPr>
          <w:p w14:paraId="03BFA603" w14:textId="77777777" w:rsidR="0067034A" w:rsidRPr="00347F61" w:rsidRDefault="0067034A" w:rsidP="000A4497">
            <w:r w:rsidRPr="00347F61">
              <w:t xml:space="preserve">Went to college </w:t>
            </w:r>
          </w:p>
        </w:tc>
        <w:tc>
          <w:tcPr>
            <w:tcW w:w="1848" w:type="dxa"/>
            <w:tcBorders>
              <w:top w:val="nil"/>
              <w:left w:val="single" w:sz="4" w:space="0" w:color="auto"/>
              <w:bottom w:val="single" w:sz="4" w:space="0" w:color="auto"/>
              <w:right w:val="single" w:sz="4" w:space="0" w:color="auto"/>
            </w:tcBorders>
            <w:shd w:val="clear" w:color="auto" w:fill="auto"/>
            <w:vAlign w:val="center"/>
          </w:tcPr>
          <w:p w14:paraId="6A506DD2" w14:textId="77777777" w:rsidR="0067034A" w:rsidRPr="00347F61" w:rsidRDefault="0067034A" w:rsidP="000A4497">
            <w:pPr>
              <w:jc w:val="center"/>
            </w:pPr>
            <w:r w:rsidRPr="00347F61">
              <w:rPr>
                <w:rFonts w:ascii="Calibri" w:hAnsi="Calibri" w:cs="Calibri"/>
                <w:color w:val="000000"/>
              </w:rPr>
              <w:t>55</w:t>
            </w:r>
          </w:p>
        </w:tc>
        <w:tc>
          <w:tcPr>
            <w:tcW w:w="1849" w:type="dxa"/>
            <w:tcBorders>
              <w:top w:val="nil"/>
              <w:left w:val="single" w:sz="4" w:space="0" w:color="auto"/>
              <w:bottom w:val="single" w:sz="4" w:space="0" w:color="auto"/>
              <w:right w:val="single" w:sz="4" w:space="0" w:color="auto"/>
            </w:tcBorders>
            <w:shd w:val="clear" w:color="auto" w:fill="auto"/>
            <w:vAlign w:val="center"/>
          </w:tcPr>
          <w:p w14:paraId="2A91FBFD" w14:textId="77777777" w:rsidR="0067034A" w:rsidRPr="00347F61" w:rsidRDefault="0067034A" w:rsidP="000A4497">
            <w:pPr>
              <w:jc w:val="center"/>
            </w:pPr>
            <w:r w:rsidRPr="00347F61">
              <w:rPr>
                <w:rFonts w:ascii="Calibri" w:hAnsi="Calibri" w:cs="Calibri"/>
                <w:color w:val="000000"/>
              </w:rPr>
              <w:t>55</w:t>
            </w:r>
          </w:p>
        </w:tc>
        <w:tc>
          <w:tcPr>
            <w:tcW w:w="1849" w:type="dxa"/>
            <w:vAlign w:val="center"/>
          </w:tcPr>
          <w:p w14:paraId="3D7CE590" w14:textId="77777777" w:rsidR="0067034A" w:rsidRPr="00347F61" w:rsidRDefault="0067034A" w:rsidP="000A4497">
            <w:pPr>
              <w:jc w:val="center"/>
            </w:pPr>
            <w:r w:rsidRPr="00347F61">
              <w:t>0</w:t>
            </w:r>
          </w:p>
        </w:tc>
      </w:tr>
      <w:tr w:rsidR="0067034A" w14:paraId="7FF34C34" w14:textId="77777777" w:rsidTr="000A4497">
        <w:tc>
          <w:tcPr>
            <w:tcW w:w="1848" w:type="dxa"/>
            <w:vAlign w:val="center"/>
          </w:tcPr>
          <w:p w14:paraId="68FE18DD" w14:textId="77777777" w:rsidR="0067034A" w:rsidRPr="00347F61" w:rsidRDefault="0067034A" w:rsidP="000A4497">
            <w:pPr>
              <w:jc w:val="center"/>
            </w:pPr>
          </w:p>
        </w:tc>
        <w:tc>
          <w:tcPr>
            <w:tcW w:w="1848" w:type="dxa"/>
            <w:vAlign w:val="center"/>
          </w:tcPr>
          <w:p w14:paraId="770CD5BC" w14:textId="77777777" w:rsidR="0067034A" w:rsidRPr="00347F61" w:rsidRDefault="0067034A" w:rsidP="000A4497">
            <w:r w:rsidRPr="00347F61">
              <w:t>Only went to secondary school</w:t>
            </w:r>
          </w:p>
        </w:tc>
        <w:tc>
          <w:tcPr>
            <w:tcW w:w="1848" w:type="dxa"/>
            <w:tcBorders>
              <w:top w:val="nil"/>
              <w:left w:val="single" w:sz="4" w:space="0" w:color="auto"/>
              <w:bottom w:val="single" w:sz="4" w:space="0" w:color="auto"/>
              <w:right w:val="single" w:sz="4" w:space="0" w:color="auto"/>
            </w:tcBorders>
            <w:shd w:val="clear" w:color="auto" w:fill="auto"/>
            <w:vAlign w:val="center"/>
          </w:tcPr>
          <w:p w14:paraId="42708C60" w14:textId="77777777" w:rsidR="0067034A" w:rsidRPr="00347F61" w:rsidRDefault="0067034A" w:rsidP="000A4497">
            <w:pPr>
              <w:jc w:val="center"/>
            </w:pPr>
            <w:r w:rsidRPr="00347F61">
              <w:rPr>
                <w:rFonts w:ascii="Calibri" w:hAnsi="Calibri" w:cs="Calibri"/>
                <w:color w:val="000000"/>
              </w:rPr>
              <w:t>13</w:t>
            </w:r>
          </w:p>
        </w:tc>
        <w:tc>
          <w:tcPr>
            <w:tcW w:w="1849" w:type="dxa"/>
            <w:tcBorders>
              <w:top w:val="nil"/>
              <w:left w:val="single" w:sz="4" w:space="0" w:color="auto"/>
              <w:bottom w:val="single" w:sz="4" w:space="0" w:color="auto"/>
              <w:right w:val="single" w:sz="4" w:space="0" w:color="auto"/>
            </w:tcBorders>
            <w:shd w:val="clear" w:color="auto" w:fill="auto"/>
            <w:vAlign w:val="center"/>
          </w:tcPr>
          <w:p w14:paraId="72C61B1C" w14:textId="77777777" w:rsidR="0067034A" w:rsidRPr="00347F61" w:rsidRDefault="0067034A" w:rsidP="000A4497">
            <w:pPr>
              <w:jc w:val="center"/>
            </w:pPr>
            <w:r w:rsidRPr="00347F61">
              <w:rPr>
                <w:rFonts w:ascii="Calibri" w:hAnsi="Calibri" w:cs="Calibri"/>
                <w:color w:val="000000"/>
              </w:rPr>
              <w:t>29</w:t>
            </w:r>
          </w:p>
        </w:tc>
        <w:tc>
          <w:tcPr>
            <w:tcW w:w="1849" w:type="dxa"/>
            <w:vAlign w:val="center"/>
          </w:tcPr>
          <w:p w14:paraId="350AF204" w14:textId="77777777" w:rsidR="0067034A" w:rsidRPr="00347F61" w:rsidRDefault="0067034A" w:rsidP="000A4497">
            <w:pPr>
              <w:jc w:val="center"/>
            </w:pPr>
            <w:r w:rsidRPr="00347F61">
              <w:t>+16</w:t>
            </w:r>
          </w:p>
        </w:tc>
      </w:tr>
      <w:tr w:rsidR="0067034A" w14:paraId="11247FF7" w14:textId="77777777" w:rsidTr="000A4497">
        <w:tc>
          <w:tcPr>
            <w:tcW w:w="1848" w:type="dxa"/>
            <w:vAlign w:val="center"/>
          </w:tcPr>
          <w:p w14:paraId="33BF7568" w14:textId="77777777" w:rsidR="0067034A" w:rsidRPr="00347F61" w:rsidRDefault="0067034A" w:rsidP="000A4497">
            <w:pPr>
              <w:pStyle w:val="ListParagraph"/>
              <w:numPr>
                <w:ilvl w:val="0"/>
                <w:numId w:val="4"/>
              </w:numPr>
              <w:jc w:val="center"/>
            </w:pPr>
            <w:r w:rsidRPr="00347F61">
              <w:t>What is their sexuality?</w:t>
            </w:r>
          </w:p>
        </w:tc>
        <w:tc>
          <w:tcPr>
            <w:tcW w:w="1848" w:type="dxa"/>
            <w:vAlign w:val="center"/>
          </w:tcPr>
          <w:p w14:paraId="5307DCD7" w14:textId="77777777" w:rsidR="0067034A" w:rsidRPr="00347F61" w:rsidRDefault="0067034A" w:rsidP="000A4497">
            <w:r w:rsidRPr="00347F61">
              <w:t>Heterosexual (Straight)</w:t>
            </w:r>
          </w:p>
        </w:tc>
        <w:tc>
          <w:tcPr>
            <w:tcW w:w="1848" w:type="dxa"/>
            <w:tcBorders>
              <w:top w:val="nil"/>
              <w:left w:val="single" w:sz="4" w:space="0" w:color="auto"/>
              <w:bottom w:val="single" w:sz="4" w:space="0" w:color="auto"/>
              <w:right w:val="single" w:sz="4" w:space="0" w:color="auto"/>
            </w:tcBorders>
            <w:shd w:val="clear" w:color="auto" w:fill="auto"/>
            <w:vAlign w:val="center"/>
          </w:tcPr>
          <w:p w14:paraId="6FAFF793" w14:textId="77777777" w:rsidR="0067034A" w:rsidRPr="00347F61" w:rsidRDefault="0067034A" w:rsidP="000A4497">
            <w:pPr>
              <w:jc w:val="center"/>
            </w:pPr>
            <w:r w:rsidRPr="00347F61">
              <w:rPr>
                <w:rFonts w:ascii="Calibri" w:hAnsi="Calibri" w:cs="Calibri"/>
                <w:color w:val="000000"/>
              </w:rPr>
              <w:t>88</w:t>
            </w:r>
          </w:p>
        </w:tc>
        <w:tc>
          <w:tcPr>
            <w:tcW w:w="1849" w:type="dxa"/>
            <w:tcBorders>
              <w:top w:val="nil"/>
              <w:left w:val="single" w:sz="4" w:space="0" w:color="auto"/>
              <w:bottom w:val="single" w:sz="4" w:space="0" w:color="auto"/>
              <w:right w:val="single" w:sz="4" w:space="0" w:color="auto"/>
            </w:tcBorders>
            <w:shd w:val="clear" w:color="auto" w:fill="auto"/>
            <w:vAlign w:val="center"/>
          </w:tcPr>
          <w:p w14:paraId="4CB9A994" w14:textId="77777777" w:rsidR="0067034A" w:rsidRPr="00347F61" w:rsidRDefault="0067034A" w:rsidP="000A4497">
            <w:pPr>
              <w:jc w:val="center"/>
            </w:pPr>
            <w:r w:rsidRPr="00347F61">
              <w:rPr>
                <w:rFonts w:ascii="Calibri" w:hAnsi="Calibri" w:cs="Calibri"/>
                <w:color w:val="000000"/>
              </w:rPr>
              <w:t>85</w:t>
            </w:r>
          </w:p>
        </w:tc>
        <w:tc>
          <w:tcPr>
            <w:tcW w:w="1849" w:type="dxa"/>
            <w:vAlign w:val="center"/>
          </w:tcPr>
          <w:p w14:paraId="09AB7141" w14:textId="77777777" w:rsidR="0067034A" w:rsidRPr="00347F61" w:rsidRDefault="0067034A" w:rsidP="000A4497">
            <w:pPr>
              <w:jc w:val="center"/>
            </w:pPr>
            <w:r w:rsidRPr="00347F61">
              <w:t>-3</w:t>
            </w:r>
          </w:p>
        </w:tc>
      </w:tr>
      <w:tr w:rsidR="0067034A" w14:paraId="59CFE35B" w14:textId="77777777" w:rsidTr="000A4497">
        <w:tc>
          <w:tcPr>
            <w:tcW w:w="1848" w:type="dxa"/>
            <w:vAlign w:val="center"/>
          </w:tcPr>
          <w:p w14:paraId="404DE6CB" w14:textId="77777777" w:rsidR="0067034A" w:rsidRPr="00347F61" w:rsidRDefault="0067034A" w:rsidP="000A4497">
            <w:pPr>
              <w:jc w:val="center"/>
            </w:pPr>
          </w:p>
        </w:tc>
        <w:tc>
          <w:tcPr>
            <w:tcW w:w="1848" w:type="dxa"/>
            <w:vAlign w:val="center"/>
          </w:tcPr>
          <w:p w14:paraId="079BDF34" w14:textId="77777777" w:rsidR="0067034A" w:rsidRPr="00347F61" w:rsidRDefault="0067034A" w:rsidP="000A4497">
            <w:r w:rsidRPr="00347F61">
              <w:t>Homosexual</w:t>
            </w:r>
          </w:p>
        </w:tc>
        <w:tc>
          <w:tcPr>
            <w:tcW w:w="1848" w:type="dxa"/>
            <w:tcBorders>
              <w:top w:val="nil"/>
              <w:left w:val="single" w:sz="4" w:space="0" w:color="auto"/>
              <w:bottom w:val="single" w:sz="4" w:space="0" w:color="auto"/>
              <w:right w:val="single" w:sz="4" w:space="0" w:color="auto"/>
            </w:tcBorders>
            <w:shd w:val="clear" w:color="auto" w:fill="auto"/>
            <w:vAlign w:val="center"/>
          </w:tcPr>
          <w:p w14:paraId="01CE7F1F" w14:textId="77777777" w:rsidR="0067034A" w:rsidRPr="00347F61" w:rsidRDefault="0067034A" w:rsidP="000A4497">
            <w:pPr>
              <w:jc w:val="center"/>
            </w:pPr>
            <w:r w:rsidRPr="00347F61">
              <w:rPr>
                <w:rFonts w:ascii="Calibri" w:hAnsi="Calibri" w:cs="Calibri"/>
                <w:color w:val="000000"/>
              </w:rPr>
              <w:t>48</w:t>
            </w:r>
          </w:p>
        </w:tc>
        <w:tc>
          <w:tcPr>
            <w:tcW w:w="1849" w:type="dxa"/>
            <w:tcBorders>
              <w:top w:val="nil"/>
              <w:left w:val="single" w:sz="4" w:space="0" w:color="auto"/>
              <w:bottom w:val="single" w:sz="4" w:space="0" w:color="auto"/>
              <w:right w:val="single" w:sz="4" w:space="0" w:color="auto"/>
            </w:tcBorders>
            <w:shd w:val="clear" w:color="auto" w:fill="auto"/>
            <w:vAlign w:val="center"/>
          </w:tcPr>
          <w:p w14:paraId="69EF88B3" w14:textId="77777777" w:rsidR="0067034A" w:rsidRPr="00347F61" w:rsidRDefault="0067034A" w:rsidP="000A4497">
            <w:pPr>
              <w:jc w:val="center"/>
            </w:pPr>
            <w:r w:rsidRPr="00347F61">
              <w:rPr>
                <w:rFonts w:ascii="Calibri" w:hAnsi="Calibri" w:cs="Calibri"/>
                <w:color w:val="000000"/>
              </w:rPr>
              <w:t>49</w:t>
            </w:r>
          </w:p>
        </w:tc>
        <w:tc>
          <w:tcPr>
            <w:tcW w:w="1849" w:type="dxa"/>
            <w:vAlign w:val="center"/>
          </w:tcPr>
          <w:p w14:paraId="255C1CF7" w14:textId="77777777" w:rsidR="0067034A" w:rsidRPr="00347F61" w:rsidRDefault="0067034A" w:rsidP="000A4497">
            <w:pPr>
              <w:jc w:val="center"/>
            </w:pPr>
            <w:r w:rsidRPr="00347F61">
              <w:t>+1</w:t>
            </w:r>
          </w:p>
        </w:tc>
      </w:tr>
      <w:tr w:rsidR="0067034A" w14:paraId="166DC8BC" w14:textId="77777777" w:rsidTr="000A4497">
        <w:tc>
          <w:tcPr>
            <w:tcW w:w="1848" w:type="dxa"/>
            <w:vAlign w:val="center"/>
          </w:tcPr>
          <w:p w14:paraId="1751F9AB" w14:textId="77777777" w:rsidR="0067034A" w:rsidRPr="00347F61" w:rsidRDefault="0067034A" w:rsidP="000A4497">
            <w:pPr>
              <w:jc w:val="center"/>
            </w:pPr>
          </w:p>
        </w:tc>
        <w:tc>
          <w:tcPr>
            <w:tcW w:w="1848" w:type="dxa"/>
            <w:vAlign w:val="center"/>
          </w:tcPr>
          <w:p w14:paraId="3EE3E645" w14:textId="77777777" w:rsidR="0067034A" w:rsidRPr="00347F61" w:rsidRDefault="0067034A" w:rsidP="000A4497">
            <w:r w:rsidRPr="00347F61">
              <w:t xml:space="preserve">Bisexual </w:t>
            </w:r>
          </w:p>
        </w:tc>
        <w:tc>
          <w:tcPr>
            <w:tcW w:w="1848" w:type="dxa"/>
            <w:tcBorders>
              <w:top w:val="single" w:sz="4" w:space="0" w:color="auto"/>
              <w:left w:val="single" w:sz="4" w:space="0" w:color="auto"/>
              <w:bottom w:val="single" w:sz="4" w:space="0" w:color="auto"/>
              <w:right w:val="single" w:sz="4" w:space="0" w:color="auto"/>
            </w:tcBorders>
            <w:shd w:val="clear" w:color="auto" w:fill="auto"/>
            <w:vAlign w:val="center"/>
          </w:tcPr>
          <w:p w14:paraId="4805B40A" w14:textId="77777777" w:rsidR="0067034A" w:rsidRPr="00347F61" w:rsidRDefault="0067034A" w:rsidP="000A4497">
            <w:pPr>
              <w:jc w:val="center"/>
            </w:pPr>
            <w:r w:rsidRPr="00347F61">
              <w:rPr>
                <w:rFonts w:ascii="Calibri" w:hAnsi="Calibri" w:cs="Calibri"/>
                <w:color w:val="000000"/>
              </w:rPr>
              <w:t>45</w:t>
            </w:r>
          </w:p>
        </w:tc>
        <w:tc>
          <w:tcPr>
            <w:tcW w:w="1849" w:type="dxa"/>
            <w:tcBorders>
              <w:top w:val="single" w:sz="4" w:space="0" w:color="auto"/>
              <w:left w:val="single" w:sz="4" w:space="0" w:color="auto"/>
              <w:bottom w:val="single" w:sz="4" w:space="0" w:color="auto"/>
              <w:right w:val="single" w:sz="4" w:space="0" w:color="auto"/>
            </w:tcBorders>
            <w:shd w:val="clear" w:color="auto" w:fill="auto"/>
            <w:vAlign w:val="center"/>
          </w:tcPr>
          <w:p w14:paraId="1DD8CEB5" w14:textId="77777777" w:rsidR="0067034A" w:rsidRPr="00347F61" w:rsidRDefault="0067034A" w:rsidP="000A4497">
            <w:pPr>
              <w:jc w:val="center"/>
            </w:pPr>
            <w:r w:rsidRPr="00347F61">
              <w:rPr>
                <w:rFonts w:ascii="Calibri" w:hAnsi="Calibri" w:cs="Calibri"/>
                <w:color w:val="000000"/>
              </w:rPr>
              <w:t>55</w:t>
            </w:r>
          </w:p>
        </w:tc>
        <w:tc>
          <w:tcPr>
            <w:tcW w:w="1849" w:type="dxa"/>
            <w:vAlign w:val="center"/>
          </w:tcPr>
          <w:p w14:paraId="217EBEE3" w14:textId="77777777" w:rsidR="0067034A" w:rsidRPr="00347F61" w:rsidRDefault="0067034A" w:rsidP="000A4497">
            <w:pPr>
              <w:jc w:val="center"/>
            </w:pPr>
            <w:r w:rsidRPr="00347F61">
              <w:t>+10</w:t>
            </w:r>
          </w:p>
        </w:tc>
      </w:tr>
      <w:tr w:rsidR="0067034A" w14:paraId="7CBF7B05" w14:textId="77777777" w:rsidTr="000A4497">
        <w:tc>
          <w:tcPr>
            <w:tcW w:w="1848" w:type="dxa"/>
            <w:vAlign w:val="center"/>
          </w:tcPr>
          <w:p w14:paraId="0CBA859A" w14:textId="77777777" w:rsidR="0067034A" w:rsidRPr="00347F61" w:rsidRDefault="0067034A" w:rsidP="000A4497">
            <w:pPr>
              <w:jc w:val="center"/>
            </w:pPr>
          </w:p>
        </w:tc>
        <w:tc>
          <w:tcPr>
            <w:tcW w:w="1848" w:type="dxa"/>
            <w:vAlign w:val="center"/>
          </w:tcPr>
          <w:p w14:paraId="6AA42C5A" w14:textId="77777777" w:rsidR="0067034A" w:rsidRPr="00347F61" w:rsidRDefault="0067034A" w:rsidP="000A4497">
            <w:r w:rsidRPr="00347F61">
              <w:t>Other</w:t>
            </w:r>
          </w:p>
        </w:tc>
        <w:tc>
          <w:tcPr>
            <w:tcW w:w="1848" w:type="dxa"/>
            <w:tcBorders>
              <w:top w:val="nil"/>
              <w:left w:val="single" w:sz="4" w:space="0" w:color="auto"/>
              <w:bottom w:val="single" w:sz="4" w:space="0" w:color="auto"/>
              <w:right w:val="single" w:sz="4" w:space="0" w:color="auto"/>
            </w:tcBorders>
            <w:shd w:val="clear" w:color="auto" w:fill="auto"/>
            <w:vAlign w:val="center"/>
          </w:tcPr>
          <w:p w14:paraId="37465682" w14:textId="77777777" w:rsidR="0067034A" w:rsidRPr="00347F61" w:rsidRDefault="0067034A" w:rsidP="000A4497">
            <w:pPr>
              <w:jc w:val="center"/>
            </w:pPr>
            <w:r w:rsidRPr="00347F61">
              <w:rPr>
                <w:rFonts w:ascii="Calibri" w:hAnsi="Calibri" w:cs="Calibri"/>
                <w:color w:val="000000"/>
              </w:rPr>
              <w:t>43</w:t>
            </w:r>
          </w:p>
        </w:tc>
        <w:tc>
          <w:tcPr>
            <w:tcW w:w="1849" w:type="dxa"/>
            <w:tcBorders>
              <w:top w:val="nil"/>
              <w:left w:val="single" w:sz="4" w:space="0" w:color="auto"/>
              <w:bottom w:val="single" w:sz="4" w:space="0" w:color="auto"/>
              <w:right w:val="single" w:sz="4" w:space="0" w:color="auto"/>
            </w:tcBorders>
            <w:shd w:val="clear" w:color="auto" w:fill="auto"/>
            <w:vAlign w:val="center"/>
          </w:tcPr>
          <w:p w14:paraId="20717C97" w14:textId="77777777" w:rsidR="0067034A" w:rsidRPr="00347F61" w:rsidRDefault="0067034A" w:rsidP="000A4497">
            <w:pPr>
              <w:jc w:val="center"/>
            </w:pPr>
            <w:r w:rsidRPr="00347F61">
              <w:rPr>
                <w:rFonts w:ascii="Calibri" w:hAnsi="Calibri" w:cs="Calibri"/>
                <w:color w:val="000000"/>
              </w:rPr>
              <w:t>49</w:t>
            </w:r>
          </w:p>
        </w:tc>
        <w:tc>
          <w:tcPr>
            <w:tcW w:w="1849" w:type="dxa"/>
            <w:vAlign w:val="center"/>
          </w:tcPr>
          <w:p w14:paraId="3CC56BA5" w14:textId="77777777" w:rsidR="0067034A" w:rsidRPr="00347F61" w:rsidRDefault="0067034A" w:rsidP="000A4497">
            <w:pPr>
              <w:jc w:val="center"/>
            </w:pPr>
            <w:r w:rsidRPr="00347F61">
              <w:t>+6</w:t>
            </w:r>
          </w:p>
        </w:tc>
      </w:tr>
      <w:tr w:rsidR="0067034A" w14:paraId="4C9A4EC4" w14:textId="77777777" w:rsidTr="000A4497">
        <w:tc>
          <w:tcPr>
            <w:tcW w:w="1848" w:type="dxa"/>
          </w:tcPr>
          <w:p w14:paraId="58DF661A" w14:textId="77777777" w:rsidR="0067034A" w:rsidRPr="00347F61" w:rsidRDefault="0067034A" w:rsidP="000A4497">
            <w:pPr>
              <w:pStyle w:val="ListParagraph"/>
              <w:numPr>
                <w:ilvl w:val="0"/>
                <w:numId w:val="4"/>
              </w:numPr>
            </w:pPr>
            <w:r w:rsidRPr="00347F61">
              <w:t>Do they have a disability?</w:t>
            </w:r>
          </w:p>
        </w:tc>
        <w:tc>
          <w:tcPr>
            <w:tcW w:w="1848" w:type="dxa"/>
          </w:tcPr>
          <w:p w14:paraId="0D5CD3E2" w14:textId="77777777" w:rsidR="0067034A" w:rsidRPr="00347F61" w:rsidRDefault="0067034A" w:rsidP="000A4497">
            <w:r w:rsidRPr="00347F61">
              <w:t>Has a visible disability</w:t>
            </w:r>
          </w:p>
        </w:tc>
        <w:tc>
          <w:tcPr>
            <w:tcW w:w="1848" w:type="dxa"/>
            <w:tcBorders>
              <w:top w:val="nil"/>
              <w:left w:val="single" w:sz="4" w:space="0" w:color="auto"/>
              <w:bottom w:val="single" w:sz="4" w:space="0" w:color="auto"/>
              <w:right w:val="single" w:sz="4" w:space="0" w:color="auto"/>
            </w:tcBorders>
            <w:shd w:val="clear" w:color="auto" w:fill="auto"/>
            <w:vAlign w:val="center"/>
          </w:tcPr>
          <w:p w14:paraId="3D392FD0" w14:textId="77777777" w:rsidR="0067034A" w:rsidRPr="00347F61" w:rsidRDefault="0067034A" w:rsidP="000A4497">
            <w:pPr>
              <w:jc w:val="center"/>
            </w:pPr>
            <w:r w:rsidRPr="00347F61">
              <w:rPr>
                <w:rFonts w:ascii="Calibri" w:hAnsi="Calibri" w:cs="Calibri"/>
                <w:color w:val="000000"/>
              </w:rPr>
              <w:t>48</w:t>
            </w:r>
          </w:p>
        </w:tc>
        <w:tc>
          <w:tcPr>
            <w:tcW w:w="1849" w:type="dxa"/>
            <w:tcBorders>
              <w:top w:val="nil"/>
              <w:left w:val="single" w:sz="4" w:space="0" w:color="auto"/>
              <w:bottom w:val="single" w:sz="4" w:space="0" w:color="auto"/>
              <w:right w:val="single" w:sz="4" w:space="0" w:color="auto"/>
            </w:tcBorders>
            <w:shd w:val="clear" w:color="auto" w:fill="auto"/>
            <w:vAlign w:val="center"/>
          </w:tcPr>
          <w:p w14:paraId="55EC0691" w14:textId="77777777" w:rsidR="0067034A" w:rsidRPr="00347F61" w:rsidRDefault="0067034A" w:rsidP="000A4497">
            <w:pPr>
              <w:jc w:val="center"/>
            </w:pPr>
            <w:r w:rsidRPr="00347F61">
              <w:rPr>
                <w:rFonts w:ascii="Calibri" w:hAnsi="Calibri" w:cs="Calibri"/>
                <w:color w:val="000000"/>
              </w:rPr>
              <w:t>45</w:t>
            </w:r>
          </w:p>
        </w:tc>
        <w:tc>
          <w:tcPr>
            <w:tcW w:w="1849" w:type="dxa"/>
            <w:vAlign w:val="center"/>
          </w:tcPr>
          <w:p w14:paraId="5AC4D7DE" w14:textId="77777777" w:rsidR="0067034A" w:rsidRPr="00347F61" w:rsidRDefault="0067034A" w:rsidP="000A4497">
            <w:pPr>
              <w:jc w:val="center"/>
            </w:pPr>
            <w:r w:rsidRPr="00347F61">
              <w:t>-3</w:t>
            </w:r>
          </w:p>
        </w:tc>
      </w:tr>
      <w:tr w:rsidR="0067034A" w14:paraId="7E00D99D" w14:textId="77777777" w:rsidTr="000A4497">
        <w:tc>
          <w:tcPr>
            <w:tcW w:w="1848" w:type="dxa"/>
          </w:tcPr>
          <w:p w14:paraId="56CC9D5A" w14:textId="77777777" w:rsidR="0067034A" w:rsidRPr="00347F61" w:rsidRDefault="0067034A" w:rsidP="000A4497"/>
        </w:tc>
        <w:tc>
          <w:tcPr>
            <w:tcW w:w="1848" w:type="dxa"/>
          </w:tcPr>
          <w:p w14:paraId="02BD71F9" w14:textId="77777777" w:rsidR="0067034A" w:rsidRPr="00347F61" w:rsidRDefault="0067034A" w:rsidP="000A4497">
            <w:r w:rsidRPr="00347F61">
              <w:t>Has an invisible disability</w:t>
            </w:r>
          </w:p>
        </w:tc>
        <w:tc>
          <w:tcPr>
            <w:tcW w:w="1848" w:type="dxa"/>
            <w:tcBorders>
              <w:top w:val="nil"/>
              <w:left w:val="single" w:sz="4" w:space="0" w:color="auto"/>
              <w:bottom w:val="single" w:sz="4" w:space="0" w:color="auto"/>
              <w:right w:val="single" w:sz="4" w:space="0" w:color="auto"/>
            </w:tcBorders>
            <w:shd w:val="clear" w:color="auto" w:fill="auto"/>
            <w:vAlign w:val="center"/>
          </w:tcPr>
          <w:p w14:paraId="38C9FCA1" w14:textId="77777777" w:rsidR="0067034A" w:rsidRPr="00347F61" w:rsidRDefault="0067034A" w:rsidP="000A4497">
            <w:pPr>
              <w:jc w:val="center"/>
            </w:pPr>
            <w:r w:rsidRPr="00347F61">
              <w:rPr>
                <w:rFonts w:ascii="Calibri" w:hAnsi="Calibri" w:cs="Calibri"/>
                <w:color w:val="000000"/>
              </w:rPr>
              <w:t>62</w:t>
            </w:r>
          </w:p>
        </w:tc>
        <w:tc>
          <w:tcPr>
            <w:tcW w:w="1849" w:type="dxa"/>
            <w:tcBorders>
              <w:top w:val="nil"/>
              <w:left w:val="single" w:sz="4" w:space="0" w:color="auto"/>
              <w:bottom w:val="single" w:sz="4" w:space="0" w:color="auto"/>
              <w:right w:val="single" w:sz="4" w:space="0" w:color="auto"/>
            </w:tcBorders>
            <w:shd w:val="clear" w:color="auto" w:fill="auto"/>
            <w:vAlign w:val="center"/>
          </w:tcPr>
          <w:p w14:paraId="37ED758C" w14:textId="77777777" w:rsidR="0067034A" w:rsidRPr="00347F61" w:rsidRDefault="0067034A" w:rsidP="000A4497">
            <w:pPr>
              <w:jc w:val="center"/>
            </w:pPr>
            <w:r w:rsidRPr="00347F61">
              <w:rPr>
                <w:rFonts w:ascii="Calibri" w:hAnsi="Calibri" w:cs="Calibri"/>
                <w:color w:val="000000"/>
              </w:rPr>
              <w:t>55</w:t>
            </w:r>
          </w:p>
        </w:tc>
        <w:tc>
          <w:tcPr>
            <w:tcW w:w="1849" w:type="dxa"/>
            <w:vAlign w:val="center"/>
          </w:tcPr>
          <w:p w14:paraId="2BC34A29" w14:textId="77777777" w:rsidR="0067034A" w:rsidRPr="00347F61" w:rsidRDefault="0067034A" w:rsidP="000A4497">
            <w:pPr>
              <w:jc w:val="center"/>
            </w:pPr>
            <w:r w:rsidRPr="00347F61">
              <w:t>-7</w:t>
            </w:r>
          </w:p>
        </w:tc>
      </w:tr>
      <w:tr w:rsidR="0067034A" w14:paraId="04308C93" w14:textId="77777777" w:rsidTr="000A4497">
        <w:tc>
          <w:tcPr>
            <w:tcW w:w="1848" w:type="dxa"/>
          </w:tcPr>
          <w:p w14:paraId="01A94A42" w14:textId="77777777" w:rsidR="0067034A" w:rsidRPr="00347F61" w:rsidRDefault="0067034A" w:rsidP="000A4497"/>
        </w:tc>
        <w:tc>
          <w:tcPr>
            <w:tcW w:w="1848" w:type="dxa"/>
          </w:tcPr>
          <w:p w14:paraId="569280F2" w14:textId="77777777" w:rsidR="0067034A" w:rsidRPr="00347F61" w:rsidRDefault="0067034A" w:rsidP="000A4497">
            <w:r w:rsidRPr="00347F61">
              <w:t>Has no disability</w:t>
            </w:r>
          </w:p>
        </w:tc>
        <w:tc>
          <w:tcPr>
            <w:tcW w:w="1848" w:type="dxa"/>
            <w:tcBorders>
              <w:top w:val="nil"/>
              <w:left w:val="single" w:sz="4" w:space="0" w:color="auto"/>
              <w:bottom w:val="single" w:sz="4" w:space="0" w:color="auto"/>
              <w:right w:val="single" w:sz="4" w:space="0" w:color="auto"/>
            </w:tcBorders>
            <w:shd w:val="clear" w:color="auto" w:fill="auto"/>
            <w:vAlign w:val="center"/>
          </w:tcPr>
          <w:p w14:paraId="4D699BE1" w14:textId="77777777" w:rsidR="0067034A" w:rsidRPr="00347F61" w:rsidRDefault="0067034A" w:rsidP="000A4497">
            <w:pPr>
              <w:jc w:val="center"/>
            </w:pPr>
            <w:r w:rsidRPr="00347F61">
              <w:rPr>
                <w:rFonts w:ascii="Calibri" w:hAnsi="Calibri" w:cs="Calibri"/>
                <w:color w:val="000000"/>
              </w:rPr>
              <w:t>92</w:t>
            </w:r>
          </w:p>
        </w:tc>
        <w:tc>
          <w:tcPr>
            <w:tcW w:w="1849" w:type="dxa"/>
            <w:tcBorders>
              <w:top w:val="nil"/>
              <w:left w:val="single" w:sz="4" w:space="0" w:color="auto"/>
              <w:bottom w:val="single" w:sz="4" w:space="0" w:color="auto"/>
              <w:right w:val="single" w:sz="4" w:space="0" w:color="auto"/>
            </w:tcBorders>
            <w:shd w:val="clear" w:color="auto" w:fill="auto"/>
            <w:vAlign w:val="center"/>
          </w:tcPr>
          <w:p w14:paraId="678DF57B" w14:textId="77777777" w:rsidR="0067034A" w:rsidRPr="00347F61" w:rsidRDefault="0067034A" w:rsidP="000A4497">
            <w:pPr>
              <w:jc w:val="center"/>
            </w:pPr>
            <w:r w:rsidRPr="00347F61">
              <w:rPr>
                <w:rFonts w:ascii="Calibri" w:hAnsi="Calibri" w:cs="Calibri"/>
                <w:color w:val="000000"/>
              </w:rPr>
              <w:t>89</w:t>
            </w:r>
          </w:p>
        </w:tc>
        <w:tc>
          <w:tcPr>
            <w:tcW w:w="1849" w:type="dxa"/>
            <w:vAlign w:val="center"/>
          </w:tcPr>
          <w:p w14:paraId="4C0F5B5B" w14:textId="77777777" w:rsidR="0067034A" w:rsidRPr="00347F61" w:rsidRDefault="0067034A" w:rsidP="000A4497">
            <w:pPr>
              <w:jc w:val="center"/>
            </w:pPr>
            <w:r w:rsidRPr="00347F61">
              <w:t>-3</w:t>
            </w:r>
          </w:p>
        </w:tc>
      </w:tr>
    </w:tbl>
    <w:p w14:paraId="558DA710" w14:textId="77777777" w:rsidR="0067034A" w:rsidRDefault="0067034A" w:rsidP="0067034A">
      <w:pPr>
        <w:spacing w:line="360" w:lineRule="auto"/>
        <w:rPr>
          <w:sz w:val="24"/>
          <w:szCs w:val="24"/>
        </w:rPr>
      </w:pPr>
      <w:r>
        <w:rPr>
          <w:sz w:val="24"/>
          <w:szCs w:val="24"/>
        </w:rPr>
        <w:lastRenderedPageBreak/>
        <w:t xml:space="preserve">These questions were used to show whether the students held stereotypical views of who works in STEM and if they view certain characteristics as barriers to working in STEM. They were able to select as many answers as the felt appropriate. Overall, an increase the frequency of an answer selected would be seen as positive as this would show that they did not feel that any group was excluded for STEM, although a reduction in the stereotypical views would not be seen as negative. From table 13 it was positive to see that there was an increase in frequency of selection of those that ‘get mixed/lower grades’ as this shows that there is an increased acceptance that natural ability or being ‘smart’ is not required to have a career in STEM. This links to the results from table 12 that showed that ‘Hard Work’ was seen as a route into a career in STEM. There was also an increase in the selection of non-stereotypical options for economic background, gender, ethnic background, education, and sexuality. These are all positive to see as it shows that more students do not believe these to be a barrier to STEM after participating in the projects. The decrease in selection for all options in ‘Do they have a disability?’ was, however, disappointing. With school becoming ever more inclusive and more young people with visible and invisible disabilities in mainstream education it would have been hoped that most people no longer viewed this as a barrier to pursuing the career of their choosing. </w:t>
      </w:r>
    </w:p>
    <w:p w14:paraId="364EEB7A" w14:textId="77777777" w:rsidR="0067034A" w:rsidRDefault="0067034A" w:rsidP="0067034A">
      <w:pPr>
        <w:spacing w:line="360" w:lineRule="auto"/>
        <w:rPr>
          <w:sz w:val="24"/>
          <w:szCs w:val="24"/>
        </w:rPr>
      </w:pPr>
    </w:p>
    <w:p w14:paraId="0CAC78EC" w14:textId="77777777" w:rsidR="0067034A" w:rsidRDefault="0067034A" w:rsidP="0067034A">
      <w:pPr>
        <w:spacing w:line="360" w:lineRule="auto"/>
        <w:rPr>
          <w:sz w:val="24"/>
          <w:szCs w:val="24"/>
        </w:rPr>
      </w:pPr>
    </w:p>
    <w:p w14:paraId="4FA7A1CB" w14:textId="77777777" w:rsidR="0067034A" w:rsidRDefault="0067034A" w:rsidP="0067034A">
      <w:pPr>
        <w:spacing w:line="360" w:lineRule="auto"/>
        <w:rPr>
          <w:sz w:val="24"/>
          <w:szCs w:val="24"/>
        </w:rPr>
      </w:pPr>
    </w:p>
    <w:p w14:paraId="6CF6BB17" w14:textId="77777777" w:rsidR="0067034A" w:rsidRDefault="0067034A" w:rsidP="0067034A">
      <w:pPr>
        <w:spacing w:line="360" w:lineRule="auto"/>
        <w:rPr>
          <w:sz w:val="24"/>
          <w:szCs w:val="24"/>
        </w:rPr>
      </w:pPr>
    </w:p>
    <w:p w14:paraId="50745319" w14:textId="77777777" w:rsidR="0067034A" w:rsidRDefault="0067034A" w:rsidP="0067034A">
      <w:pPr>
        <w:spacing w:line="360" w:lineRule="auto"/>
        <w:rPr>
          <w:sz w:val="24"/>
          <w:szCs w:val="24"/>
        </w:rPr>
      </w:pPr>
    </w:p>
    <w:p w14:paraId="19A4B5BC" w14:textId="77777777" w:rsidR="0067034A" w:rsidRDefault="0067034A" w:rsidP="0067034A">
      <w:pPr>
        <w:spacing w:line="360" w:lineRule="auto"/>
        <w:rPr>
          <w:sz w:val="24"/>
          <w:szCs w:val="24"/>
        </w:rPr>
      </w:pPr>
    </w:p>
    <w:p w14:paraId="5EDCA3FE" w14:textId="77777777" w:rsidR="0067034A" w:rsidRDefault="0067034A" w:rsidP="0067034A">
      <w:pPr>
        <w:spacing w:line="360" w:lineRule="auto"/>
        <w:rPr>
          <w:sz w:val="24"/>
          <w:szCs w:val="24"/>
        </w:rPr>
      </w:pPr>
    </w:p>
    <w:p w14:paraId="518C380A" w14:textId="77777777" w:rsidR="0067034A" w:rsidRDefault="0067034A" w:rsidP="0067034A">
      <w:pPr>
        <w:spacing w:line="360" w:lineRule="auto"/>
        <w:rPr>
          <w:sz w:val="24"/>
          <w:szCs w:val="24"/>
        </w:rPr>
      </w:pPr>
    </w:p>
    <w:p w14:paraId="0B4EBFA3" w14:textId="77777777" w:rsidR="0067034A" w:rsidRDefault="0067034A" w:rsidP="0067034A">
      <w:pPr>
        <w:spacing w:line="360" w:lineRule="auto"/>
        <w:rPr>
          <w:sz w:val="24"/>
          <w:szCs w:val="24"/>
        </w:rPr>
      </w:pPr>
    </w:p>
    <w:p w14:paraId="671A882F" w14:textId="77777777" w:rsidR="0067034A" w:rsidRDefault="0067034A" w:rsidP="0067034A">
      <w:pPr>
        <w:spacing w:line="360" w:lineRule="auto"/>
        <w:rPr>
          <w:sz w:val="24"/>
          <w:szCs w:val="24"/>
        </w:rPr>
      </w:pPr>
    </w:p>
    <w:p w14:paraId="7FE76736" w14:textId="77777777" w:rsidR="0067034A" w:rsidRDefault="0067034A" w:rsidP="0067034A">
      <w:pPr>
        <w:spacing w:line="360" w:lineRule="auto"/>
        <w:rPr>
          <w:sz w:val="24"/>
          <w:szCs w:val="24"/>
        </w:rPr>
      </w:pPr>
    </w:p>
    <w:p w14:paraId="6B6F7149" w14:textId="77777777" w:rsidR="0067034A" w:rsidRDefault="0067034A" w:rsidP="0067034A">
      <w:pPr>
        <w:rPr>
          <w:i/>
          <w:iCs/>
          <w:sz w:val="24"/>
          <w:szCs w:val="24"/>
        </w:rPr>
      </w:pPr>
      <w:r w:rsidRPr="00C3619B">
        <w:rPr>
          <w:i/>
          <w:iCs/>
          <w:sz w:val="24"/>
          <w:szCs w:val="24"/>
        </w:rPr>
        <w:lastRenderedPageBreak/>
        <w:t>Table 14</w:t>
      </w:r>
      <w:r>
        <w:rPr>
          <w:i/>
          <w:iCs/>
          <w:sz w:val="24"/>
          <w:szCs w:val="24"/>
        </w:rPr>
        <w:t>: Why do you think people DON’T wasn’t to work in STEM?</w:t>
      </w:r>
    </w:p>
    <w:tbl>
      <w:tblPr>
        <w:tblStyle w:val="TableGrid"/>
        <w:tblW w:w="0" w:type="auto"/>
        <w:tblLook w:val="04A0" w:firstRow="1" w:lastRow="0" w:firstColumn="1" w:lastColumn="0" w:noHBand="0" w:noVBand="1"/>
      </w:tblPr>
      <w:tblGrid>
        <w:gridCol w:w="1848"/>
        <w:gridCol w:w="1848"/>
        <w:gridCol w:w="1848"/>
        <w:gridCol w:w="1849"/>
      </w:tblGrid>
      <w:tr w:rsidR="0067034A" w14:paraId="50DA48E2" w14:textId="77777777" w:rsidTr="000A4497">
        <w:tc>
          <w:tcPr>
            <w:tcW w:w="1848" w:type="dxa"/>
            <w:vAlign w:val="center"/>
          </w:tcPr>
          <w:p w14:paraId="2D59E24D" w14:textId="77777777" w:rsidR="0067034A" w:rsidRDefault="0067034A" w:rsidP="000A4497">
            <w:pPr>
              <w:jc w:val="center"/>
              <w:rPr>
                <w:sz w:val="24"/>
                <w:szCs w:val="24"/>
              </w:rPr>
            </w:pPr>
            <w:r>
              <w:rPr>
                <w:sz w:val="24"/>
                <w:szCs w:val="24"/>
              </w:rPr>
              <w:t>Option</w:t>
            </w:r>
          </w:p>
        </w:tc>
        <w:tc>
          <w:tcPr>
            <w:tcW w:w="1848" w:type="dxa"/>
            <w:vAlign w:val="center"/>
          </w:tcPr>
          <w:p w14:paraId="6C4B6349" w14:textId="77777777" w:rsidR="0067034A" w:rsidRDefault="0067034A" w:rsidP="000A4497">
            <w:pPr>
              <w:jc w:val="center"/>
              <w:rPr>
                <w:sz w:val="24"/>
                <w:szCs w:val="24"/>
              </w:rPr>
            </w:pPr>
            <w:r>
              <w:rPr>
                <w:sz w:val="24"/>
                <w:szCs w:val="24"/>
              </w:rPr>
              <w:t>Pre-intervention Percentage Frequency (%)</w:t>
            </w:r>
          </w:p>
        </w:tc>
        <w:tc>
          <w:tcPr>
            <w:tcW w:w="1848" w:type="dxa"/>
            <w:vAlign w:val="center"/>
          </w:tcPr>
          <w:p w14:paraId="232CD405" w14:textId="77777777" w:rsidR="0067034A" w:rsidRDefault="0067034A" w:rsidP="000A4497">
            <w:pPr>
              <w:jc w:val="center"/>
              <w:rPr>
                <w:sz w:val="24"/>
                <w:szCs w:val="24"/>
              </w:rPr>
            </w:pPr>
            <w:r>
              <w:rPr>
                <w:sz w:val="24"/>
                <w:szCs w:val="24"/>
              </w:rPr>
              <w:t>Post-intervention Percentage Frequency (%)</w:t>
            </w:r>
          </w:p>
        </w:tc>
        <w:tc>
          <w:tcPr>
            <w:tcW w:w="1849" w:type="dxa"/>
            <w:vAlign w:val="center"/>
          </w:tcPr>
          <w:p w14:paraId="09CE77E5" w14:textId="77777777" w:rsidR="0067034A" w:rsidRDefault="0067034A" w:rsidP="000A4497">
            <w:pPr>
              <w:jc w:val="center"/>
              <w:rPr>
                <w:sz w:val="24"/>
                <w:szCs w:val="24"/>
              </w:rPr>
            </w:pPr>
            <w:r>
              <w:rPr>
                <w:sz w:val="24"/>
                <w:szCs w:val="24"/>
              </w:rPr>
              <w:t>Change in Percentage Frequency (%)</w:t>
            </w:r>
          </w:p>
        </w:tc>
      </w:tr>
      <w:tr w:rsidR="0067034A" w14:paraId="78869FF4" w14:textId="77777777" w:rsidTr="000A4497">
        <w:tc>
          <w:tcPr>
            <w:tcW w:w="1848" w:type="dxa"/>
            <w:vAlign w:val="center"/>
          </w:tcPr>
          <w:p w14:paraId="612AE4E2" w14:textId="77777777" w:rsidR="0067034A" w:rsidRDefault="0067034A" w:rsidP="000A4497">
            <w:pPr>
              <w:jc w:val="center"/>
              <w:rPr>
                <w:sz w:val="24"/>
                <w:szCs w:val="24"/>
              </w:rPr>
            </w:pPr>
            <w:r>
              <w:rPr>
                <w:sz w:val="24"/>
                <w:szCs w:val="24"/>
              </w:rPr>
              <w:t>Too difficult</w:t>
            </w:r>
          </w:p>
        </w:tc>
        <w:tc>
          <w:tcPr>
            <w:tcW w:w="1848" w:type="dxa"/>
            <w:tcBorders>
              <w:top w:val="single" w:sz="4" w:space="0" w:color="auto"/>
              <w:left w:val="single" w:sz="4" w:space="0" w:color="auto"/>
              <w:bottom w:val="single" w:sz="4" w:space="0" w:color="auto"/>
              <w:right w:val="single" w:sz="4" w:space="0" w:color="auto"/>
            </w:tcBorders>
            <w:shd w:val="clear" w:color="auto" w:fill="auto"/>
            <w:vAlign w:val="center"/>
          </w:tcPr>
          <w:p w14:paraId="459BA9B0" w14:textId="77777777" w:rsidR="0067034A" w:rsidRDefault="0067034A" w:rsidP="000A4497">
            <w:pPr>
              <w:jc w:val="center"/>
              <w:rPr>
                <w:sz w:val="24"/>
                <w:szCs w:val="24"/>
              </w:rPr>
            </w:pPr>
            <w:r>
              <w:rPr>
                <w:rFonts w:ascii="Calibri" w:hAnsi="Calibri" w:cs="Calibri"/>
                <w:color w:val="000000"/>
              </w:rPr>
              <w:t>80</w:t>
            </w:r>
          </w:p>
        </w:tc>
        <w:tc>
          <w:tcPr>
            <w:tcW w:w="1848" w:type="dxa"/>
            <w:tcBorders>
              <w:top w:val="single" w:sz="4" w:space="0" w:color="auto"/>
              <w:left w:val="single" w:sz="4" w:space="0" w:color="auto"/>
              <w:bottom w:val="single" w:sz="4" w:space="0" w:color="auto"/>
              <w:right w:val="single" w:sz="4" w:space="0" w:color="auto"/>
            </w:tcBorders>
            <w:shd w:val="clear" w:color="auto" w:fill="auto"/>
            <w:vAlign w:val="center"/>
          </w:tcPr>
          <w:p w14:paraId="7FC99AE0" w14:textId="77777777" w:rsidR="0067034A" w:rsidRDefault="0067034A" w:rsidP="000A4497">
            <w:pPr>
              <w:jc w:val="center"/>
              <w:rPr>
                <w:sz w:val="24"/>
                <w:szCs w:val="24"/>
              </w:rPr>
            </w:pPr>
            <w:r>
              <w:rPr>
                <w:rFonts w:ascii="Calibri" w:hAnsi="Calibri" w:cs="Calibri"/>
                <w:color w:val="000000"/>
              </w:rPr>
              <w:t>76</w:t>
            </w:r>
          </w:p>
        </w:tc>
        <w:tc>
          <w:tcPr>
            <w:tcW w:w="1849" w:type="dxa"/>
            <w:vAlign w:val="center"/>
          </w:tcPr>
          <w:p w14:paraId="744790B0" w14:textId="77777777" w:rsidR="0067034A" w:rsidRDefault="0067034A" w:rsidP="000A4497">
            <w:pPr>
              <w:jc w:val="center"/>
              <w:rPr>
                <w:sz w:val="24"/>
                <w:szCs w:val="24"/>
              </w:rPr>
            </w:pPr>
            <w:r>
              <w:rPr>
                <w:sz w:val="24"/>
                <w:szCs w:val="24"/>
              </w:rPr>
              <w:t>-4</w:t>
            </w:r>
          </w:p>
        </w:tc>
      </w:tr>
      <w:tr w:rsidR="0067034A" w14:paraId="2B89E9EE" w14:textId="77777777" w:rsidTr="000A4497">
        <w:tc>
          <w:tcPr>
            <w:tcW w:w="1848" w:type="dxa"/>
            <w:vAlign w:val="center"/>
          </w:tcPr>
          <w:p w14:paraId="5FB342C2" w14:textId="77777777" w:rsidR="0067034A" w:rsidRDefault="0067034A" w:rsidP="000A4497">
            <w:pPr>
              <w:jc w:val="center"/>
              <w:rPr>
                <w:sz w:val="24"/>
                <w:szCs w:val="24"/>
              </w:rPr>
            </w:pPr>
            <w:r>
              <w:rPr>
                <w:sz w:val="24"/>
                <w:szCs w:val="24"/>
              </w:rPr>
              <w:t>Not smart enough</w:t>
            </w:r>
          </w:p>
        </w:tc>
        <w:tc>
          <w:tcPr>
            <w:tcW w:w="1848" w:type="dxa"/>
            <w:tcBorders>
              <w:top w:val="nil"/>
              <w:left w:val="single" w:sz="4" w:space="0" w:color="auto"/>
              <w:bottom w:val="single" w:sz="4" w:space="0" w:color="auto"/>
              <w:right w:val="single" w:sz="4" w:space="0" w:color="auto"/>
            </w:tcBorders>
            <w:shd w:val="clear" w:color="auto" w:fill="auto"/>
            <w:vAlign w:val="center"/>
          </w:tcPr>
          <w:p w14:paraId="7B14F4B3" w14:textId="77777777" w:rsidR="0067034A" w:rsidRDefault="0067034A" w:rsidP="000A4497">
            <w:pPr>
              <w:jc w:val="center"/>
              <w:rPr>
                <w:sz w:val="24"/>
                <w:szCs w:val="24"/>
              </w:rPr>
            </w:pPr>
            <w:r>
              <w:rPr>
                <w:rFonts w:ascii="Calibri" w:hAnsi="Calibri" w:cs="Calibri"/>
                <w:color w:val="000000"/>
              </w:rPr>
              <w:t>63</w:t>
            </w:r>
          </w:p>
        </w:tc>
        <w:tc>
          <w:tcPr>
            <w:tcW w:w="1848" w:type="dxa"/>
            <w:tcBorders>
              <w:top w:val="nil"/>
              <w:left w:val="single" w:sz="4" w:space="0" w:color="auto"/>
              <w:bottom w:val="single" w:sz="4" w:space="0" w:color="auto"/>
              <w:right w:val="single" w:sz="4" w:space="0" w:color="auto"/>
            </w:tcBorders>
            <w:shd w:val="clear" w:color="auto" w:fill="auto"/>
            <w:vAlign w:val="center"/>
          </w:tcPr>
          <w:p w14:paraId="6DFC6A44" w14:textId="77777777" w:rsidR="0067034A" w:rsidRDefault="0067034A" w:rsidP="000A4497">
            <w:pPr>
              <w:jc w:val="center"/>
              <w:rPr>
                <w:sz w:val="24"/>
                <w:szCs w:val="24"/>
              </w:rPr>
            </w:pPr>
            <w:r>
              <w:rPr>
                <w:rFonts w:ascii="Calibri" w:hAnsi="Calibri" w:cs="Calibri"/>
                <w:color w:val="000000"/>
              </w:rPr>
              <w:t>56</w:t>
            </w:r>
          </w:p>
        </w:tc>
        <w:tc>
          <w:tcPr>
            <w:tcW w:w="1849" w:type="dxa"/>
            <w:vAlign w:val="center"/>
          </w:tcPr>
          <w:p w14:paraId="07859AA2" w14:textId="77777777" w:rsidR="0067034A" w:rsidRDefault="0067034A" w:rsidP="000A4497">
            <w:pPr>
              <w:jc w:val="center"/>
              <w:rPr>
                <w:sz w:val="24"/>
                <w:szCs w:val="24"/>
              </w:rPr>
            </w:pPr>
            <w:r>
              <w:rPr>
                <w:sz w:val="24"/>
                <w:szCs w:val="24"/>
              </w:rPr>
              <w:t>-7</w:t>
            </w:r>
          </w:p>
        </w:tc>
      </w:tr>
      <w:tr w:rsidR="0067034A" w14:paraId="5DE911C3" w14:textId="77777777" w:rsidTr="000A4497">
        <w:tc>
          <w:tcPr>
            <w:tcW w:w="1848" w:type="dxa"/>
            <w:vAlign w:val="center"/>
          </w:tcPr>
          <w:p w14:paraId="64E02853" w14:textId="77777777" w:rsidR="0067034A" w:rsidRDefault="0067034A" w:rsidP="000A4497">
            <w:pPr>
              <w:jc w:val="center"/>
              <w:rPr>
                <w:sz w:val="24"/>
                <w:szCs w:val="24"/>
              </w:rPr>
            </w:pPr>
            <w:r>
              <w:rPr>
                <w:sz w:val="24"/>
                <w:szCs w:val="24"/>
              </w:rPr>
              <w:t>Not exciting</w:t>
            </w:r>
          </w:p>
        </w:tc>
        <w:tc>
          <w:tcPr>
            <w:tcW w:w="1848" w:type="dxa"/>
            <w:tcBorders>
              <w:top w:val="nil"/>
              <w:left w:val="single" w:sz="4" w:space="0" w:color="auto"/>
              <w:bottom w:val="single" w:sz="4" w:space="0" w:color="auto"/>
              <w:right w:val="single" w:sz="4" w:space="0" w:color="auto"/>
            </w:tcBorders>
            <w:shd w:val="clear" w:color="auto" w:fill="auto"/>
            <w:vAlign w:val="center"/>
          </w:tcPr>
          <w:p w14:paraId="0677E254" w14:textId="77777777" w:rsidR="0067034A" w:rsidRDefault="0067034A" w:rsidP="000A4497">
            <w:pPr>
              <w:jc w:val="center"/>
              <w:rPr>
                <w:sz w:val="24"/>
                <w:szCs w:val="24"/>
              </w:rPr>
            </w:pPr>
            <w:r>
              <w:rPr>
                <w:rFonts w:ascii="Calibri" w:hAnsi="Calibri" w:cs="Calibri"/>
                <w:color w:val="000000"/>
              </w:rPr>
              <w:t>40</w:t>
            </w:r>
          </w:p>
        </w:tc>
        <w:tc>
          <w:tcPr>
            <w:tcW w:w="1848" w:type="dxa"/>
            <w:tcBorders>
              <w:top w:val="nil"/>
              <w:left w:val="single" w:sz="4" w:space="0" w:color="auto"/>
              <w:bottom w:val="single" w:sz="4" w:space="0" w:color="auto"/>
              <w:right w:val="single" w:sz="4" w:space="0" w:color="auto"/>
            </w:tcBorders>
            <w:shd w:val="clear" w:color="auto" w:fill="auto"/>
            <w:vAlign w:val="center"/>
          </w:tcPr>
          <w:p w14:paraId="403272C1" w14:textId="77777777" w:rsidR="0067034A" w:rsidRDefault="0067034A" w:rsidP="000A4497">
            <w:pPr>
              <w:jc w:val="center"/>
              <w:rPr>
                <w:sz w:val="24"/>
                <w:szCs w:val="24"/>
              </w:rPr>
            </w:pPr>
            <w:r>
              <w:rPr>
                <w:rFonts w:ascii="Calibri" w:hAnsi="Calibri" w:cs="Calibri"/>
                <w:color w:val="000000"/>
              </w:rPr>
              <w:t>47</w:t>
            </w:r>
          </w:p>
        </w:tc>
        <w:tc>
          <w:tcPr>
            <w:tcW w:w="1849" w:type="dxa"/>
            <w:vAlign w:val="center"/>
          </w:tcPr>
          <w:p w14:paraId="6A691F77" w14:textId="77777777" w:rsidR="0067034A" w:rsidRDefault="0067034A" w:rsidP="000A4497">
            <w:pPr>
              <w:jc w:val="center"/>
              <w:rPr>
                <w:sz w:val="24"/>
                <w:szCs w:val="24"/>
              </w:rPr>
            </w:pPr>
            <w:r>
              <w:rPr>
                <w:sz w:val="24"/>
                <w:szCs w:val="24"/>
              </w:rPr>
              <w:t>+7</w:t>
            </w:r>
          </w:p>
        </w:tc>
      </w:tr>
      <w:tr w:rsidR="0067034A" w14:paraId="1AFDD53F" w14:textId="77777777" w:rsidTr="000A4497">
        <w:tc>
          <w:tcPr>
            <w:tcW w:w="1848" w:type="dxa"/>
            <w:vAlign w:val="center"/>
          </w:tcPr>
          <w:p w14:paraId="515B5781" w14:textId="77777777" w:rsidR="0067034A" w:rsidRDefault="0067034A" w:rsidP="000A4497">
            <w:pPr>
              <w:jc w:val="center"/>
              <w:rPr>
                <w:sz w:val="24"/>
                <w:szCs w:val="24"/>
              </w:rPr>
            </w:pPr>
            <w:r>
              <w:rPr>
                <w:sz w:val="24"/>
                <w:szCs w:val="24"/>
              </w:rPr>
              <w:t>Have to write too much</w:t>
            </w:r>
          </w:p>
        </w:tc>
        <w:tc>
          <w:tcPr>
            <w:tcW w:w="1848" w:type="dxa"/>
            <w:tcBorders>
              <w:top w:val="nil"/>
              <w:left w:val="single" w:sz="4" w:space="0" w:color="auto"/>
              <w:bottom w:val="single" w:sz="4" w:space="0" w:color="auto"/>
              <w:right w:val="single" w:sz="4" w:space="0" w:color="auto"/>
            </w:tcBorders>
            <w:shd w:val="clear" w:color="auto" w:fill="auto"/>
            <w:vAlign w:val="center"/>
          </w:tcPr>
          <w:p w14:paraId="3838DEC2" w14:textId="77777777" w:rsidR="0067034A" w:rsidRDefault="0067034A" w:rsidP="000A4497">
            <w:pPr>
              <w:jc w:val="center"/>
              <w:rPr>
                <w:sz w:val="24"/>
                <w:szCs w:val="24"/>
              </w:rPr>
            </w:pPr>
            <w:r>
              <w:rPr>
                <w:rFonts w:ascii="Calibri" w:hAnsi="Calibri" w:cs="Calibri"/>
                <w:color w:val="000000"/>
              </w:rPr>
              <w:t>42</w:t>
            </w:r>
          </w:p>
        </w:tc>
        <w:tc>
          <w:tcPr>
            <w:tcW w:w="1848" w:type="dxa"/>
            <w:tcBorders>
              <w:top w:val="nil"/>
              <w:left w:val="single" w:sz="4" w:space="0" w:color="auto"/>
              <w:bottom w:val="single" w:sz="4" w:space="0" w:color="auto"/>
              <w:right w:val="single" w:sz="4" w:space="0" w:color="auto"/>
            </w:tcBorders>
            <w:shd w:val="clear" w:color="auto" w:fill="auto"/>
            <w:vAlign w:val="center"/>
          </w:tcPr>
          <w:p w14:paraId="78C68BB8" w14:textId="77777777" w:rsidR="0067034A" w:rsidRDefault="0067034A" w:rsidP="000A4497">
            <w:pPr>
              <w:jc w:val="center"/>
              <w:rPr>
                <w:sz w:val="24"/>
                <w:szCs w:val="24"/>
              </w:rPr>
            </w:pPr>
            <w:r>
              <w:rPr>
                <w:rFonts w:ascii="Calibri" w:hAnsi="Calibri" w:cs="Calibri"/>
                <w:color w:val="000000"/>
              </w:rPr>
              <w:t>56</w:t>
            </w:r>
          </w:p>
        </w:tc>
        <w:tc>
          <w:tcPr>
            <w:tcW w:w="1849" w:type="dxa"/>
            <w:vAlign w:val="center"/>
          </w:tcPr>
          <w:p w14:paraId="73EB0A7A" w14:textId="77777777" w:rsidR="0067034A" w:rsidRDefault="0067034A" w:rsidP="000A4497">
            <w:pPr>
              <w:jc w:val="center"/>
              <w:rPr>
                <w:sz w:val="24"/>
                <w:szCs w:val="24"/>
              </w:rPr>
            </w:pPr>
            <w:r>
              <w:rPr>
                <w:sz w:val="24"/>
                <w:szCs w:val="24"/>
              </w:rPr>
              <w:t>+14</w:t>
            </w:r>
          </w:p>
        </w:tc>
      </w:tr>
      <w:tr w:rsidR="0067034A" w14:paraId="74EB18FF" w14:textId="77777777" w:rsidTr="000A4497">
        <w:tc>
          <w:tcPr>
            <w:tcW w:w="1848" w:type="dxa"/>
            <w:vAlign w:val="center"/>
          </w:tcPr>
          <w:p w14:paraId="16EA8D28" w14:textId="77777777" w:rsidR="0067034A" w:rsidRDefault="0067034A" w:rsidP="000A4497">
            <w:pPr>
              <w:jc w:val="center"/>
              <w:rPr>
                <w:sz w:val="24"/>
                <w:szCs w:val="24"/>
              </w:rPr>
            </w:pPr>
            <w:r>
              <w:rPr>
                <w:sz w:val="24"/>
                <w:szCs w:val="24"/>
              </w:rPr>
              <w:t>Don’t make enough money</w:t>
            </w:r>
          </w:p>
        </w:tc>
        <w:tc>
          <w:tcPr>
            <w:tcW w:w="1848" w:type="dxa"/>
            <w:tcBorders>
              <w:top w:val="nil"/>
              <w:left w:val="single" w:sz="4" w:space="0" w:color="auto"/>
              <w:bottom w:val="single" w:sz="4" w:space="0" w:color="auto"/>
              <w:right w:val="single" w:sz="4" w:space="0" w:color="auto"/>
            </w:tcBorders>
            <w:shd w:val="clear" w:color="auto" w:fill="auto"/>
            <w:vAlign w:val="center"/>
          </w:tcPr>
          <w:p w14:paraId="3F360502" w14:textId="77777777" w:rsidR="0067034A" w:rsidRDefault="0067034A" w:rsidP="000A4497">
            <w:pPr>
              <w:jc w:val="center"/>
              <w:rPr>
                <w:sz w:val="24"/>
                <w:szCs w:val="24"/>
              </w:rPr>
            </w:pPr>
            <w:r>
              <w:rPr>
                <w:rFonts w:ascii="Calibri" w:hAnsi="Calibri" w:cs="Calibri"/>
                <w:color w:val="000000"/>
              </w:rPr>
              <w:t>35</w:t>
            </w:r>
          </w:p>
        </w:tc>
        <w:tc>
          <w:tcPr>
            <w:tcW w:w="1848" w:type="dxa"/>
            <w:tcBorders>
              <w:top w:val="nil"/>
              <w:left w:val="single" w:sz="4" w:space="0" w:color="auto"/>
              <w:bottom w:val="single" w:sz="4" w:space="0" w:color="auto"/>
              <w:right w:val="single" w:sz="4" w:space="0" w:color="auto"/>
            </w:tcBorders>
            <w:shd w:val="clear" w:color="auto" w:fill="auto"/>
            <w:vAlign w:val="center"/>
          </w:tcPr>
          <w:p w14:paraId="166AF086" w14:textId="77777777" w:rsidR="0067034A" w:rsidRDefault="0067034A" w:rsidP="000A4497">
            <w:pPr>
              <w:jc w:val="center"/>
              <w:rPr>
                <w:sz w:val="24"/>
                <w:szCs w:val="24"/>
              </w:rPr>
            </w:pPr>
            <w:r>
              <w:rPr>
                <w:rFonts w:ascii="Calibri" w:hAnsi="Calibri" w:cs="Calibri"/>
                <w:color w:val="000000"/>
              </w:rPr>
              <w:t>36</w:t>
            </w:r>
          </w:p>
        </w:tc>
        <w:tc>
          <w:tcPr>
            <w:tcW w:w="1849" w:type="dxa"/>
            <w:vAlign w:val="center"/>
          </w:tcPr>
          <w:p w14:paraId="1F9A1382" w14:textId="77777777" w:rsidR="0067034A" w:rsidRDefault="0067034A" w:rsidP="000A4497">
            <w:pPr>
              <w:jc w:val="center"/>
              <w:rPr>
                <w:sz w:val="24"/>
                <w:szCs w:val="24"/>
              </w:rPr>
            </w:pPr>
            <w:r>
              <w:rPr>
                <w:sz w:val="24"/>
                <w:szCs w:val="24"/>
              </w:rPr>
              <w:t>+1</w:t>
            </w:r>
          </w:p>
        </w:tc>
      </w:tr>
      <w:tr w:rsidR="0067034A" w14:paraId="19B9C6D4" w14:textId="77777777" w:rsidTr="000A4497">
        <w:tc>
          <w:tcPr>
            <w:tcW w:w="1848" w:type="dxa"/>
            <w:vAlign w:val="center"/>
          </w:tcPr>
          <w:p w14:paraId="7A2AE65E" w14:textId="77777777" w:rsidR="0067034A" w:rsidRDefault="0067034A" w:rsidP="000A4497">
            <w:pPr>
              <w:jc w:val="center"/>
              <w:rPr>
                <w:sz w:val="24"/>
                <w:szCs w:val="24"/>
              </w:rPr>
            </w:pPr>
            <w:r>
              <w:rPr>
                <w:sz w:val="24"/>
                <w:szCs w:val="24"/>
              </w:rPr>
              <w:t>Not interesting</w:t>
            </w:r>
          </w:p>
        </w:tc>
        <w:tc>
          <w:tcPr>
            <w:tcW w:w="1848" w:type="dxa"/>
            <w:tcBorders>
              <w:top w:val="nil"/>
              <w:left w:val="single" w:sz="4" w:space="0" w:color="auto"/>
              <w:bottom w:val="single" w:sz="4" w:space="0" w:color="auto"/>
              <w:right w:val="single" w:sz="4" w:space="0" w:color="auto"/>
            </w:tcBorders>
            <w:shd w:val="clear" w:color="auto" w:fill="auto"/>
            <w:vAlign w:val="center"/>
          </w:tcPr>
          <w:p w14:paraId="5AD4AE8A" w14:textId="77777777" w:rsidR="0067034A" w:rsidRDefault="0067034A" w:rsidP="000A4497">
            <w:pPr>
              <w:jc w:val="center"/>
              <w:rPr>
                <w:sz w:val="24"/>
                <w:szCs w:val="24"/>
              </w:rPr>
            </w:pPr>
            <w:r>
              <w:rPr>
                <w:rFonts w:ascii="Calibri" w:hAnsi="Calibri" w:cs="Calibri"/>
                <w:color w:val="000000"/>
              </w:rPr>
              <w:t>50</w:t>
            </w:r>
          </w:p>
        </w:tc>
        <w:tc>
          <w:tcPr>
            <w:tcW w:w="1848" w:type="dxa"/>
            <w:tcBorders>
              <w:top w:val="nil"/>
              <w:left w:val="single" w:sz="4" w:space="0" w:color="auto"/>
              <w:bottom w:val="single" w:sz="4" w:space="0" w:color="auto"/>
              <w:right w:val="single" w:sz="4" w:space="0" w:color="auto"/>
            </w:tcBorders>
            <w:shd w:val="clear" w:color="auto" w:fill="auto"/>
            <w:vAlign w:val="center"/>
          </w:tcPr>
          <w:p w14:paraId="2C38D0DB" w14:textId="77777777" w:rsidR="0067034A" w:rsidRDefault="0067034A" w:rsidP="000A4497">
            <w:pPr>
              <w:jc w:val="center"/>
              <w:rPr>
                <w:sz w:val="24"/>
                <w:szCs w:val="24"/>
              </w:rPr>
            </w:pPr>
            <w:r>
              <w:rPr>
                <w:rFonts w:ascii="Calibri" w:hAnsi="Calibri" w:cs="Calibri"/>
                <w:color w:val="000000"/>
              </w:rPr>
              <w:t>51</w:t>
            </w:r>
          </w:p>
        </w:tc>
        <w:tc>
          <w:tcPr>
            <w:tcW w:w="1849" w:type="dxa"/>
            <w:vAlign w:val="center"/>
          </w:tcPr>
          <w:p w14:paraId="1AB12A8B" w14:textId="77777777" w:rsidR="0067034A" w:rsidRDefault="0067034A" w:rsidP="000A4497">
            <w:pPr>
              <w:jc w:val="center"/>
              <w:rPr>
                <w:sz w:val="24"/>
                <w:szCs w:val="24"/>
              </w:rPr>
            </w:pPr>
            <w:r>
              <w:rPr>
                <w:sz w:val="24"/>
                <w:szCs w:val="24"/>
              </w:rPr>
              <w:t>+1</w:t>
            </w:r>
          </w:p>
        </w:tc>
      </w:tr>
      <w:tr w:rsidR="0067034A" w14:paraId="3E25D274" w14:textId="77777777" w:rsidTr="000A4497">
        <w:tc>
          <w:tcPr>
            <w:tcW w:w="1848" w:type="dxa"/>
            <w:vAlign w:val="center"/>
          </w:tcPr>
          <w:p w14:paraId="070D6C90" w14:textId="77777777" w:rsidR="0067034A" w:rsidRDefault="0067034A" w:rsidP="000A4497">
            <w:pPr>
              <w:jc w:val="center"/>
              <w:rPr>
                <w:sz w:val="24"/>
                <w:szCs w:val="24"/>
              </w:rPr>
            </w:pPr>
            <w:r>
              <w:rPr>
                <w:sz w:val="24"/>
                <w:szCs w:val="24"/>
              </w:rPr>
              <w:t>Have to go to university</w:t>
            </w:r>
          </w:p>
        </w:tc>
        <w:tc>
          <w:tcPr>
            <w:tcW w:w="1848" w:type="dxa"/>
            <w:tcBorders>
              <w:top w:val="nil"/>
              <w:left w:val="single" w:sz="4" w:space="0" w:color="auto"/>
              <w:bottom w:val="single" w:sz="4" w:space="0" w:color="auto"/>
              <w:right w:val="single" w:sz="4" w:space="0" w:color="auto"/>
            </w:tcBorders>
            <w:shd w:val="clear" w:color="auto" w:fill="auto"/>
            <w:vAlign w:val="center"/>
          </w:tcPr>
          <w:p w14:paraId="290A96F9" w14:textId="77777777" w:rsidR="0067034A" w:rsidRDefault="0067034A" w:rsidP="000A4497">
            <w:pPr>
              <w:jc w:val="center"/>
              <w:rPr>
                <w:sz w:val="24"/>
                <w:szCs w:val="24"/>
              </w:rPr>
            </w:pPr>
            <w:r>
              <w:rPr>
                <w:rFonts w:ascii="Calibri" w:hAnsi="Calibri" w:cs="Calibri"/>
                <w:color w:val="000000"/>
              </w:rPr>
              <w:t>45</w:t>
            </w:r>
          </w:p>
        </w:tc>
        <w:tc>
          <w:tcPr>
            <w:tcW w:w="1848" w:type="dxa"/>
            <w:tcBorders>
              <w:top w:val="nil"/>
              <w:left w:val="single" w:sz="4" w:space="0" w:color="auto"/>
              <w:bottom w:val="single" w:sz="4" w:space="0" w:color="auto"/>
              <w:right w:val="single" w:sz="4" w:space="0" w:color="auto"/>
            </w:tcBorders>
            <w:shd w:val="clear" w:color="auto" w:fill="auto"/>
            <w:vAlign w:val="center"/>
          </w:tcPr>
          <w:p w14:paraId="164E8CF3" w14:textId="77777777" w:rsidR="0067034A" w:rsidRDefault="0067034A" w:rsidP="000A4497">
            <w:pPr>
              <w:jc w:val="center"/>
              <w:rPr>
                <w:sz w:val="24"/>
                <w:szCs w:val="24"/>
              </w:rPr>
            </w:pPr>
            <w:r>
              <w:rPr>
                <w:rFonts w:ascii="Calibri" w:hAnsi="Calibri" w:cs="Calibri"/>
                <w:color w:val="000000"/>
              </w:rPr>
              <w:t>55</w:t>
            </w:r>
          </w:p>
        </w:tc>
        <w:tc>
          <w:tcPr>
            <w:tcW w:w="1849" w:type="dxa"/>
            <w:vAlign w:val="center"/>
          </w:tcPr>
          <w:p w14:paraId="5E820C7C" w14:textId="77777777" w:rsidR="0067034A" w:rsidRDefault="0067034A" w:rsidP="000A4497">
            <w:pPr>
              <w:jc w:val="center"/>
              <w:rPr>
                <w:sz w:val="24"/>
                <w:szCs w:val="24"/>
              </w:rPr>
            </w:pPr>
            <w:r>
              <w:rPr>
                <w:sz w:val="24"/>
                <w:szCs w:val="24"/>
              </w:rPr>
              <w:t>+10</w:t>
            </w:r>
          </w:p>
        </w:tc>
      </w:tr>
      <w:tr w:rsidR="0067034A" w14:paraId="40F9E2B5" w14:textId="77777777" w:rsidTr="000A4497">
        <w:tc>
          <w:tcPr>
            <w:tcW w:w="1848" w:type="dxa"/>
            <w:vAlign w:val="center"/>
          </w:tcPr>
          <w:p w14:paraId="4C078B13" w14:textId="77777777" w:rsidR="0067034A" w:rsidRDefault="0067034A" w:rsidP="000A4497">
            <w:pPr>
              <w:jc w:val="center"/>
              <w:rPr>
                <w:sz w:val="24"/>
                <w:szCs w:val="24"/>
              </w:rPr>
            </w:pPr>
            <w:r>
              <w:rPr>
                <w:sz w:val="24"/>
                <w:szCs w:val="24"/>
              </w:rPr>
              <w:t>No jobs available</w:t>
            </w:r>
          </w:p>
        </w:tc>
        <w:tc>
          <w:tcPr>
            <w:tcW w:w="1848" w:type="dxa"/>
            <w:tcBorders>
              <w:top w:val="nil"/>
              <w:left w:val="single" w:sz="4" w:space="0" w:color="auto"/>
              <w:bottom w:val="single" w:sz="4" w:space="0" w:color="auto"/>
              <w:right w:val="single" w:sz="4" w:space="0" w:color="auto"/>
            </w:tcBorders>
            <w:shd w:val="clear" w:color="auto" w:fill="auto"/>
            <w:vAlign w:val="center"/>
          </w:tcPr>
          <w:p w14:paraId="586F370F" w14:textId="77777777" w:rsidR="0067034A" w:rsidRDefault="0067034A" w:rsidP="000A4497">
            <w:pPr>
              <w:jc w:val="center"/>
              <w:rPr>
                <w:sz w:val="24"/>
                <w:szCs w:val="24"/>
              </w:rPr>
            </w:pPr>
            <w:r>
              <w:rPr>
                <w:rFonts w:ascii="Calibri" w:hAnsi="Calibri" w:cs="Calibri"/>
                <w:color w:val="000000"/>
              </w:rPr>
              <w:t>47</w:t>
            </w:r>
          </w:p>
        </w:tc>
        <w:tc>
          <w:tcPr>
            <w:tcW w:w="1848" w:type="dxa"/>
            <w:tcBorders>
              <w:top w:val="nil"/>
              <w:left w:val="single" w:sz="4" w:space="0" w:color="auto"/>
              <w:bottom w:val="single" w:sz="4" w:space="0" w:color="auto"/>
              <w:right w:val="single" w:sz="4" w:space="0" w:color="auto"/>
            </w:tcBorders>
            <w:shd w:val="clear" w:color="auto" w:fill="auto"/>
            <w:vAlign w:val="center"/>
          </w:tcPr>
          <w:p w14:paraId="3DA02E83" w14:textId="77777777" w:rsidR="0067034A" w:rsidRDefault="0067034A" w:rsidP="000A4497">
            <w:pPr>
              <w:jc w:val="center"/>
              <w:rPr>
                <w:sz w:val="24"/>
                <w:szCs w:val="24"/>
              </w:rPr>
            </w:pPr>
            <w:r>
              <w:rPr>
                <w:rFonts w:ascii="Calibri" w:hAnsi="Calibri" w:cs="Calibri"/>
                <w:color w:val="000000"/>
              </w:rPr>
              <w:t>47</w:t>
            </w:r>
          </w:p>
        </w:tc>
        <w:tc>
          <w:tcPr>
            <w:tcW w:w="1849" w:type="dxa"/>
            <w:vAlign w:val="center"/>
          </w:tcPr>
          <w:p w14:paraId="45253F4A" w14:textId="77777777" w:rsidR="0067034A" w:rsidRDefault="0067034A" w:rsidP="000A4497">
            <w:pPr>
              <w:jc w:val="center"/>
              <w:rPr>
                <w:sz w:val="24"/>
                <w:szCs w:val="24"/>
              </w:rPr>
            </w:pPr>
            <w:r>
              <w:rPr>
                <w:sz w:val="24"/>
                <w:szCs w:val="24"/>
              </w:rPr>
              <w:t>0</w:t>
            </w:r>
          </w:p>
        </w:tc>
      </w:tr>
      <w:tr w:rsidR="0067034A" w14:paraId="6CC3188F" w14:textId="77777777" w:rsidTr="000A4497">
        <w:tc>
          <w:tcPr>
            <w:tcW w:w="1848" w:type="dxa"/>
            <w:vAlign w:val="center"/>
          </w:tcPr>
          <w:p w14:paraId="4D7B1803" w14:textId="77777777" w:rsidR="0067034A" w:rsidRDefault="0067034A" w:rsidP="000A4497">
            <w:pPr>
              <w:jc w:val="center"/>
              <w:rPr>
                <w:sz w:val="24"/>
                <w:szCs w:val="24"/>
              </w:rPr>
            </w:pPr>
            <w:r>
              <w:rPr>
                <w:sz w:val="24"/>
                <w:szCs w:val="24"/>
              </w:rPr>
              <w:t>Stuck in a lab</w:t>
            </w:r>
          </w:p>
        </w:tc>
        <w:tc>
          <w:tcPr>
            <w:tcW w:w="1848" w:type="dxa"/>
            <w:tcBorders>
              <w:top w:val="nil"/>
              <w:left w:val="single" w:sz="4" w:space="0" w:color="auto"/>
              <w:bottom w:val="single" w:sz="4" w:space="0" w:color="auto"/>
              <w:right w:val="single" w:sz="4" w:space="0" w:color="auto"/>
            </w:tcBorders>
            <w:shd w:val="clear" w:color="auto" w:fill="auto"/>
            <w:vAlign w:val="center"/>
          </w:tcPr>
          <w:p w14:paraId="06551844" w14:textId="77777777" w:rsidR="0067034A" w:rsidRDefault="0067034A" w:rsidP="000A4497">
            <w:pPr>
              <w:jc w:val="center"/>
              <w:rPr>
                <w:sz w:val="24"/>
                <w:szCs w:val="24"/>
              </w:rPr>
            </w:pPr>
            <w:r>
              <w:rPr>
                <w:rFonts w:ascii="Calibri" w:hAnsi="Calibri" w:cs="Calibri"/>
                <w:color w:val="000000"/>
              </w:rPr>
              <w:t>43</w:t>
            </w:r>
          </w:p>
        </w:tc>
        <w:tc>
          <w:tcPr>
            <w:tcW w:w="1848" w:type="dxa"/>
            <w:tcBorders>
              <w:top w:val="nil"/>
              <w:left w:val="single" w:sz="4" w:space="0" w:color="auto"/>
              <w:bottom w:val="single" w:sz="4" w:space="0" w:color="auto"/>
              <w:right w:val="single" w:sz="4" w:space="0" w:color="auto"/>
            </w:tcBorders>
            <w:shd w:val="clear" w:color="auto" w:fill="auto"/>
            <w:vAlign w:val="center"/>
          </w:tcPr>
          <w:p w14:paraId="09908EC5" w14:textId="77777777" w:rsidR="0067034A" w:rsidRDefault="0067034A" w:rsidP="000A4497">
            <w:pPr>
              <w:jc w:val="center"/>
              <w:rPr>
                <w:sz w:val="24"/>
                <w:szCs w:val="24"/>
              </w:rPr>
            </w:pPr>
            <w:r>
              <w:rPr>
                <w:rFonts w:ascii="Calibri" w:hAnsi="Calibri" w:cs="Calibri"/>
                <w:color w:val="000000"/>
              </w:rPr>
              <w:t>44</w:t>
            </w:r>
          </w:p>
        </w:tc>
        <w:tc>
          <w:tcPr>
            <w:tcW w:w="1849" w:type="dxa"/>
            <w:vAlign w:val="center"/>
          </w:tcPr>
          <w:p w14:paraId="09C1D989" w14:textId="77777777" w:rsidR="0067034A" w:rsidRDefault="0067034A" w:rsidP="000A4497">
            <w:pPr>
              <w:jc w:val="center"/>
              <w:rPr>
                <w:sz w:val="24"/>
                <w:szCs w:val="24"/>
              </w:rPr>
            </w:pPr>
            <w:r>
              <w:rPr>
                <w:sz w:val="24"/>
                <w:szCs w:val="24"/>
              </w:rPr>
              <w:t>+1</w:t>
            </w:r>
          </w:p>
        </w:tc>
      </w:tr>
    </w:tbl>
    <w:p w14:paraId="13922435" w14:textId="77777777" w:rsidR="0067034A" w:rsidRDefault="0067034A" w:rsidP="0067034A">
      <w:pPr>
        <w:spacing w:line="360" w:lineRule="auto"/>
        <w:rPr>
          <w:sz w:val="24"/>
          <w:szCs w:val="24"/>
        </w:rPr>
      </w:pPr>
    </w:p>
    <w:p w14:paraId="6883BB46" w14:textId="77777777" w:rsidR="0067034A" w:rsidRDefault="0067034A" w:rsidP="0067034A">
      <w:pPr>
        <w:spacing w:line="360" w:lineRule="auto"/>
        <w:rPr>
          <w:sz w:val="24"/>
          <w:szCs w:val="24"/>
        </w:rPr>
      </w:pPr>
      <w:r>
        <w:rPr>
          <w:sz w:val="24"/>
          <w:szCs w:val="24"/>
        </w:rPr>
        <w:t xml:space="preserve">Table 14 shows the attitudes towards why people would not want to work in the sector. Post-intervention the reduction in ‘Too difficult’ and ‘Not smart enough’ are positive as, in agreement with the results from tables 12 and 13, it shows there is not a belief that STEM is only for those with naturally ability. It is interesting to note that nearly half of respondents believe that there are not suitable jobs available for those who wish to work in STEM and just over a third do not think STEM jobs pay well. This is in contradiction to the data from the Scottish government and around the world that STEM is the fastest growing industry with demand for qualified workers only set to increase. This shows a lack of understanding in students regarding the employment opportunities available to them when they leave school, which may be a failing in how careers advice is being delivered within the school. The excitement, interest and writing aspects are things that can be looked at in how the normal curriculum is delivered, it may be that activities are not linked to suitable real-life examples which are more likely to hold students’ interest. </w:t>
      </w:r>
    </w:p>
    <w:p w14:paraId="20B46B36" w14:textId="77777777" w:rsidR="0067034A" w:rsidRDefault="0067034A" w:rsidP="0067034A">
      <w:pPr>
        <w:spacing w:line="360" w:lineRule="auto"/>
        <w:rPr>
          <w:sz w:val="24"/>
          <w:szCs w:val="24"/>
        </w:rPr>
      </w:pPr>
    </w:p>
    <w:p w14:paraId="4481B6FB" w14:textId="77777777" w:rsidR="0067034A" w:rsidRDefault="0067034A" w:rsidP="0067034A">
      <w:pPr>
        <w:spacing w:line="360" w:lineRule="auto"/>
        <w:rPr>
          <w:sz w:val="24"/>
          <w:szCs w:val="24"/>
        </w:rPr>
      </w:pPr>
    </w:p>
    <w:p w14:paraId="3F559626" w14:textId="77777777" w:rsidR="0067034A" w:rsidRDefault="0067034A" w:rsidP="0067034A">
      <w:pPr>
        <w:spacing w:line="360" w:lineRule="auto"/>
        <w:rPr>
          <w:sz w:val="24"/>
          <w:szCs w:val="24"/>
        </w:rPr>
      </w:pPr>
    </w:p>
    <w:p w14:paraId="516DF6E9" w14:textId="77777777" w:rsidR="0067034A" w:rsidRDefault="0067034A" w:rsidP="0067034A">
      <w:pPr>
        <w:spacing w:line="360" w:lineRule="auto"/>
        <w:rPr>
          <w:b/>
          <w:bCs/>
          <w:sz w:val="24"/>
          <w:szCs w:val="24"/>
        </w:rPr>
      </w:pPr>
      <w:r>
        <w:rPr>
          <w:b/>
          <w:bCs/>
          <w:sz w:val="24"/>
          <w:szCs w:val="24"/>
        </w:rPr>
        <w:lastRenderedPageBreak/>
        <w:t>4.2 Interviews</w:t>
      </w:r>
    </w:p>
    <w:p w14:paraId="02A630F3" w14:textId="77777777" w:rsidR="0067034A" w:rsidRDefault="0067034A" w:rsidP="0067034A">
      <w:pPr>
        <w:spacing w:before="240" w:line="360" w:lineRule="auto"/>
        <w:rPr>
          <w:sz w:val="24"/>
          <w:szCs w:val="24"/>
        </w:rPr>
      </w:pPr>
      <w:r>
        <w:rPr>
          <w:sz w:val="24"/>
          <w:szCs w:val="24"/>
        </w:rPr>
        <w:t xml:space="preserve">Seven interviews were conducted with students from all projects. Their responses to the five questions (which can be found in Appendix B) were recorded Ver Batum with no amendments to wording made. </w:t>
      </w:r>
    </w:p>
    <w:p w14:paraId="3CB087C2" w14:textId="77777777" w:rsidR="0067034A" w:rsidRDefault="0067034A" w:rsidP="0067034A">
      <w:pPr>
        <w:spacing w:before="240" w:line="360" w:lineRule="auto"/>
        <w:rPr>
          <w:sz w:val="24"/>
          <w:szCs w:val="24"/>
        </w:rPr>
      </w:pPr>
      <w:r>
        <w:rPr>
          <w:sz w:val="24"/>
          <w:szCs w:val="24"/>
        </w:rPr>
        <w:t xml:space="preserve">When asked what they liked about STEM all the interviewees were very positive and spoke about what it can provide them that for the future. Responses such as those below show this: </w:t>
      </w:r>
    </w:p>
    <w:p w14:paraId="5B550122" w14:textId="77777777" w:rsidR="0067034A" w:rsidRDefault="0067034A" w:rsidP="0067034A">
      <w:pPr>
        <w:spacing w:before="240" w:after="0" w:line="360" w:lineRule="auto"/>
        <w:rPr>
          <w:sz w:val="24"/>
          <w:szCs w:val="24"/>
        </w:rPr>
      </w:pPr>
      <w:r>
        <w:rPr>
          <w:sz w:val="24"/>
          <w:szCs w:val="24"/>
        </w:rPr>
        <w:tab/>
        <w:t>“Job opportunities.”</w:t>
      </w:r>
    </w:p>
    <w:p w14:paraId="67195628" w14:textId="77777777" w:rsidR="0067034A" w:rsidRDefault="0067034A" w:rsidP="0067034A">
      <w:pPr>
        <w:spacing w:before="240" w:after="0" w:line="360" w:lineRule="auto"/>
        <w:rPr>
          <w:sz w:val="24"/>
          <w:szCs w:val="24"/>
        </w:rPr>
      </w:pPr>
      <w:r>
        <w:rPr>
          <w:sz w:val="24"/>
          <w:szCs w:val="24"/>
        </w:rPr>
        <w:tab/>
        <w:t>“Employment. Applies to good stuff, picking up skills.”</w:t>
      </w:r>
    </w:p>
    <w:p w14:paraId="520B3072" w14:textId="77777777" w:rsidR="0067034A" w:rsidRDefault="0067034A" w:rsidP="0067034A">
      <w:pPr>
        <w:spacing w:before="240" w:line="360" w:lineRule="auto"/>
        <w:rPr>
          <w:sz w:val="24"/>
          <w:szCs w:val="24"/>
        </w:rPr>
      </w:pPr>
      <w:r>
        <w:rPr>
          <w:sz w:val="24"/>
          <w:szCs w:val="24"/>
        </w:rPr>
        <w:tab/>
        <w:t>“Experience. Trying something different, opportunities.”</w:t>
      </w:r>
    </w:p>
    <w:p w14:paraId="124E5F2E" w14:textId="77777777" w:rsidR="0067034A" w:rsidRDefault="0067034A" w:rsidP="0067034A">
      <w:pPr>
        <w:spacing w:before="240" w:line="360" w:lineRule="auto"/>
        <w:rPr>
          <w:sz w:val="24"/>
          <w:szCs w:val="24"/>
        </w:rPr>
      </w:pPr>
      <w:r>
        <w:rPr>
          <w:sz w:val="24"/>
          <w:szCs w:val="24"/>
        </w:rPr>
        <w:t xml:space="preserve">It also became apparent that they saw STEM as a means to build relationships with others through working collaboratively: </w:t>
      </w:r>
    </w:p>
    <w:p w14:paraId="63A6326A" w14:textId="77777777" w:rsidR="0067034A" w:rsidRDefault="0067034A" w:rsidP="0067034A">
      <w:pPr>
        <w:spacing w:before="240" w:after="0" w:line="360" w:lineRule="auto"/>
        <w:rPr>
          <w:sz w:val="24"/>
          <w:szCs w:val="24"/>
        </w:rPr>
      </w:pPr>
      <w:r>
        <w:rPr>
          <w:sz w:val="24"/>
          <w:szCs w:val="24"/>
        </w:rPr>
        <w:tab/>
        <w:t>“Friendship, hard work, people.”</w:t>
      </w:r>
    </w:p>
    <w:p w14:paraId="79E8EA04" w14:textId="77777777" w:rsidR="0067034A" w:rsidRDefault="0067034A" w:rsidP="0067034A">
      <w:pPr>
        <w:spacing w:before="240" w:line="360" w:lineRule="auto"/>
        <w:rPr>
          <w:sz w:val="24"/>
          <w:szCs w:val="24"/>
        </w:rPr>
      </w:pPr>
      <w:r>
        <w:rPr>
          <w:sz w:val="24"/>
          <w:szCs w:val="24"/>
        </w:rPr>
        <w:tab/>
        <w:t>“Working with others.”</w:t>
      </w:r>
    </w:p>
    <w:p w14:paraId="77668FAA" w14:textId="77777777" w:rsidR="0067034A" w:rsidRDefault="0067034A" w:rsidP="0067034A">
      <w:pPr>
        <w:spacing w:before="240" w:line="360" w:lineRule="auto"/>
        <w:rPr>
          <w:sz w:val="24"/>
          <w:szCs w:val="24"/>
        </w:rPr>
      </w:pPr>
      <w:r>
        <w:rPr>
          <w:sz w:val="24"/>
          <w:szCs w:val="24"/>
        </w:rPr>
        <w:t>And ultimately a way to gain interesting knowledge:</w:t>
      </w:r>
    </w:p>
    <w:p w14:paraId="34A26279" w14:textId="77777777" w:rsidR="0067034A" w:rsidRDefault="0067034A" w:rsidP="0067034A">
      <w:pPr>
        <w:spacing w:before="240" w:after="0" w:line="360" w:lineRule="auto"/>
        <w:rPr>
          <w:sz w:val="24"/>
          <w:szCs w:val="24"/>
        </w:rPr>
      </w:pPr>
      <w:r>
        <w:rPr>
          <w:sz w:val="24"/>
          <w:szCs w:val="24"/>
        </w:rPr>
        <w:tab/>
        <w:t>“Interesting and fun. Makes you smarter if you actually listen to it.”</w:t>
      </w:r>
    </w:p>
    <w:p w14:paraId="54A87D38" w14:textId="77777777" w:rsidR="0067034A" w:rsidRDefault="0067034A" w:rsidP="0067034A">
      <w:pPr>
        <w:spacing w:before="240" w:line="360" w:lineRule="auto"/>
        <w:rPr>
          <w:sz w:val="24"/>
          <w:szCs w:val="24"/>
        </w:rPr>
      </w:pPr>
      <w:r>
        <w:rPr>
          <w:sz w:val="24"/>
          <w:szCs w:val="24"/>
        </w:rPr>
        <w:tab/>
        <w:t>“Fun way to learn science. More Creative, finding more skills.”</w:t>
      </w:r>
    </w:p>
    <w:p w14:paraId="5ED8AF33" w14:textId="77777777" w:rsidR="0067034A" w:rsidRDefault="0067034A" w:rsidP="0067034A">
      <w:pPr>
        <w:spacing w:before="240" w:line="360" w:lineRule="auto"/>
        <w:rPr>
          <w:sz w:val="24"/>
          <w:szCs w:val="24"/>
        </w:rPr>
      </w:pPr>
      <w:r>
        <w:rPr>
          <w:sz w:val="24"/>
          <w:szCs w:val="24"/>
        </w:rPr>
        <w:t xml:space="preserve">The reasons given for why they dislike STEM and STEM education show the same results as the questionnaires with a dislike of Technology as a school subject and the challenging nature of STEM being cited. The other reason given was not to do with the actual content of STEM education but with the curriculum. They felt that not enough focus was placed on STEM, and this was affecting their enjoyment. This may be due to feeling like topics are not covered in enough depth or not enough time is spent allowing for student-led enquiry. </w:t>
      </w:r>
    </w:p>
    <w:p w14:paraId="39C619E9" w14:textId="77777777" w:rsidR="0067034A" w:rsidRDefault="0067034A" w:rsidP="0067034A">
      <w:pPr>
        <w:spacing w:before="240" w:after="0" w:line="360" w:lineRule="auto"/>
        <w:rPr>
          <w:sz w:val="24"/>
          <w:szCs w:val="24"/>
        </w:rPr>
      </w:pPr>
      <w:r>
        <w:rPr>
          <w:sz w:val="24"/>
          <w:szCs w:val="24"/>
        </w:rPr>
        <w:tab/>
        <w:t>“Sometime difficult to understand.”</w:t>
      </w:r>
    </w:p>
    <w:p w14:paraId="7FDCC613" w14:textId="77777777" w:rsidR="0067034A" w:rsidRDefault="0067034A" w:rsidP="0067034A">
      <w:pPr>
        <w:spacing w:before="240" w:after="0" w:line="360" w:lineRule="auto"/>
        <w:rPr>
          <w:sz w:val="24"/>
          <w:szCs w:val="24"/>
        </w:rPr>
      </w:pPr>
      <w:r>
        <w:rPr>
          <w:sz w:val="24"/>
          <w:szCs w:val="24"/>
        </w:rPr>
        <w:lastRenderedPageBreak/>
        <w:tab/>
        <w:t xml:space="preserve">“Tech because it’s boring.” </w:t>
      </w:r>
    </w:p>
    <w:p w14:paraId="53A7BD37" w14:textId="77777777" w:rsidR="0067034A" w:rsidRDefault="0067034A" w:rsidP="0067034A">
      <w:pPr>
        <w:spacing w:before="240" w:after="0" w:line="360" w:lineRule="auto"/>
        <w:rPr>
          <w:sz w:val="24"/>
          <w:szCs w:val="24"/>
        </w:rPr>
      </w:pPr>
      <w:r>
        <w:rPr>
          <w:sz w:val="24"/>
          <w:szCs w:val="24"/>
        </w:rPr>
        <w:tab/>
        <w:t>“Not enough time/focus.”</w:t>
      </w:r>
    </w:p>
    <w:p w14:paraId="6512B9A0" w14:textId="77777777" w:rsidR="0067034A" w:rsidRDefault="0067034A" w:rsidP="0067034A">
      <w:pPr>
        <w:spacing w:before="240" w:line="360" w:lineRule="auto"/>
        <w:rPr>
          <w:sz w:val="24"/>
          <w:szCs w:val="24"/>
        </w:rPr>
      </w:pPr>
      <w:r>
        <w:rPr>
          <w:sz w:val="24"/>
          <w:szCs w:val="24"/>
        </w:rPr>
        <w:tab/>
        <w:t>“Would like more time spent in STEM.”</w:t>
      </w:r>
    </w:p>
    <w:p w14:paraId="1A681661" w14:textId="77777777" w:rsidR="0067034A" w:rsidRDefault="0067034A" w:rsidP="0067034A">
      <w:pPr>
        <w:spacing w:before="240" w:line="360" w:lineRule="auto"/>
        <w:rPr>
          <w:sz w:val="24"/>
          <w:szCs w:val="24"/>
        </w:rPr>
      </w:pPr>
      <w:r>
        <w:rPr>
          <w:sz w:val="24"/>
          <w:szCs w:val="24"/>
        </w:rPr>
        <w:t xml:space="preserve">All the interviewees were enthusiastic about the projects that they participated in. Everyone felt they had gained several skills, the most prominent among these being teamwork. Working as a team and the collaborative aspect of the projects was very popular and something that they felt improved their work. They felt they came up with more ideas when collaborating rather than working independently. STEM occupations are inherently about collaboration, sharing of ideas and working together to find a solution. Therefore, finding this the aspect of collaboration to be such a positive one is encouraging and may make them more open to look at a future career in STEM. There was also an understanding, again, of the skills that it has helped them develop and what it can do for their future. Perhaps the most positive aspects mentioned, give the aims of this research, was that it allowed them to find role models to look up to. Identifying role models will allow students to aspire to emulate that person, it can also provide them with someone who can potentially offer them guidance as they progress through their education and into a career. </w:t>
      </w:r>
    </w:p>
    <w:p w14:paraId="262F4641" w14:textId="77777777" w:rsidR="0067034A" w:rsidRDefault="0067034A" w:rsidP="0067034A">
      <w:pPr>
        <w:spacing w:before="240" w:after="0" w:line="360" w:lineRule="auto"/>
        <w:rPr>
          <w:sz w:val="24"/>
          <w:szCs w:val="24"/>
        </w:rPr>
      </w:pPr>
      <w:r>
        <w:rPr>
          <w:sz w:val="24"/>
          <w:szCs w:val="24"/>
        </w:rPr>
        <w:tab/>
        <w:t>“Working as a team, collaborating to come up with new ideas.”</w:t>
      </w:r>
    </w:p>
    <w:p w14:paraId="7EA6FC3C" w14:textId="77777777" w:rsidR="0067034A" w:rsidRDefault="0067034A" w:rsidP="0067034A">
      <w:pPr>
        <w:spacing w:before="240" w:after="0" w:line="360" w:lineRule="auto"/>
        <w:rPr>
          <w:sz w:val="24"/>
          <w:szCs w:val="24"/>
        </w:rPr>
      </w:pPr>
      <w:r>
        <w:rPr>
          <w:sz w:val="24"/>
          <w:szCs w:val="24"/>
        </w:rPr>
        <w:tab/>
        <w:t>“Meet new people. Work in a group you might not normally work with.”</w:t>
      </w:r>
    </w:p>
    <w:p w14:paraId="672774B8" w14:textId="77777777" w:rsidR="0067034A" w:rsidRDefault="0067034A" w:rsidP="0067034A">
      <w:pPr>
        <w:spacing w:before="240" w:after="0" w:line="360" w:lineRule="auto"/>
        <w:ind w:left="720"/>
        <w:rPr>
          <w:sz w:val="24"/>
          <w:szCs w:val="24"/>
        </w:rPr>
      </w:pPr>
      <w:r>
        <w:rPr>
          <w:sz w:val="24"/>
          <w:szCs w:val="24"/>
        </w:rPr>
        <w:t>“Getting ideas from others, collaboration. Group work improves socialisation and confidence.”</w:t>
      </w:r>
    </w:p>
    <w:p w14:paraId="6FB59879" w14:textId="77777777" w:rsidR="0067034A" w:rsidRDefault="0067034A" w:rsidP="0067034A">
      <w:pPr>
        <w:spacing w:before="240" w:line="360" w:lineRule="auto"/>
        <w:ind w:left="720"/>
        <w:rPr>
          <w:sz w:val="24"/>
          <w:szCs w:val="24"/>
        </w:rPr>
      </w:pPr>
      <w:r>
        <w:rPr>
          <w:sz w:val="24"/>
          <w:szCs w:val="24"/>
        </w:rPr>
        <w:t>“Find out about new areas of interest. People to look up to. New job options not heard of before.”</w:t>
      </w:r>
    </w:p>
    <w:p w14:paraId="24A74DCC" w14:textId="77777777" w:rsidR="0067034A" w:rsidRDefault="0067034A" w:rsidP="0067034A">
      <w:pPr>
        <w:spacing w:before="240" w:line="360" w:lineRule="auto"/>
        <w:rPr>
          <w:sz w:val="24"/>
          <w:szCs w:val="24"/>
        </w:rPr>
      </w:pPr>
      <w:r>
        <w:rPr>
          <w:sz w:val="24"/>
          <w:szCs w:val="24"/>
        </w:rPr>
        <w:t xml:space="preserve">The negative aspects of the projects were the same as why they enjoyed it, teamwork. Working as a team can bring about wonderful ideas through collaboration but to get there requires discussion. Sometimes discussion and disagreement can result in arguments. While the interviewees viewed this negatively, and actual arguments are negative, it can also be viewed positively as learning how to move past disagreements, compromise, and listen to </w:t>
      </w:r>
      <w:r>
        <w:rPr>
          <w:sz w:val="24"/>
          <w:szCs w:val="24"/>
        </w:rPr>
        <w:lastRenderedPageBreak/>
        <w:t xml:space="preserve">others are all important skills to learn not only for STEM but life. Working as a team everyone must ensure they are doing their bit and learning how to discuss the fair sharing of tasks is a skill that is important skill to learn. </w:t>
      </w:r>
    </w:p>
    <w:p w14:paraId="41605E0E" w14:textId="77777777" w:rsidR="0067034A" w:rsidRDefault="0067034A" w:rsidP="0067034A">
      <w:pPr>
        <w:spacing w:before="240" w:after="0" w:line="360" w:lineRule="auto"/>
        <w:rPr>
          <w:sz w:val="24"/>
          <w:szCs w:val="24"/>
        </w:rPr>
      </w:pPr>
      <w:r>
        <w:rPr>
          <w:sz w:val="24"/>
          <w:szCs w:val="24"/>
        </w:rPr>
        <w:tab/>
        <w:t>“Decisions being made without everyone. Judgy - some members not taking part.”</w:t>
      </w:r>
    </w:p>
    <w:p w14:paraId="29051BD9" w14:textId="77777777" w:rsidR="0067034A" w:rsidRDefault="0067034A" w:rsidP="0067034A">
      <w:pPr>
        <w:spacing w:before="240" w:after="0" w:line="360" w:lineRule="auto"/>
        <w:rPr>
          <w:sz w:val="24"/>
          <w:szCs w:val="24"/>
        </w:rPr>
      </w:pPr>
      <w:r>
        <w:rPr>
          <w:sz w:val="24"/>
          <w:szCs w:val="24"/>
        </w:rPr>
        <w:tab/>
        <w:t>“Arguments.”</w:t>
      </w:r>
    </w:p>
    <w:p w14:paraId="440A28BA" w14:textId="77777777" w:rsidR="0067034A" w:rsidRDefault="0067034A" w:rsidP="0067034A">
      <w:pPr>
        <w:spacing w:before="240" w:after="0" w:line="360" w:lineRule="auto"/>
        <w:rPr>
          <w:sz w:val="24"/>
          <w:szCs w:val="24"/>
        </w:rPr>
      </w:pPr>
      <w:r>
        <w:rPr>
          <w:sz w:val="24"/>
          <w:szCs w:val="24"/>
        </w:rPr>
        <w:tab/>
        <w:t>“Some group members not pulling their weight.”</w:t>
      </w:r>
    </w:p>
    <w:p w14:paraId="54C939B1" w14:textId="77777777" w:rsidR="0067034A" w:rsidRDefault="0067034A" w:rsidP="0067034A">
      <w:pPr>
        <w:spacing w:before="240" w:line="360" w:lineRule="auto"/>
        <w:rPr>
          <w:sz w:val="24"/>
          <w:szCs w:val="24"/>
        </w:rPr>
      </w:pPr>
      <w:r>
        <w:rPr>
          <w:sz w:val="24"/>
          <w:szCs w:val="24"/>
        </w:rPr>
        <w:tab/>
        <w:t>“Some group members not engaging. Better time management.”</w:t>
      </w:r>
    </w:p>
    <w:p w14:paraId="46B71823" w14:textId="77777777" w:rsidR="0067034A" w:rsidRDefault="0067034A" w:rsidP="0067034A">
      <w:pPr>
        <w:spacing w:before="240" w:line="360" w:lineRule="auto"/>
        <w:rPr>
          <w:sz w:val="24"/>
          <w:szCs w:val="24"/>
        </w:rPr>
      </w:pPr>
      <w:r>
        <w:rPr>
          <w:sz w:val="24"/>
          <w:szCs w:val="24"/>
        </w:rPr>
        <w:t xml:space="preserve">Some interviewees also expressed their disappointment that they didn’t feel that they were able to see the projects through to the natural conclusion. For two of the extracurricular groups the end point of the project was at the end of the planning stage. This was due to the Industrial Cadets projects naturally finishing at that point, the groups however would have liked to have been able to implement their plans in real life. For the class-based projects the launch of the balloon was delayed, and the experiments were not returned until after the end of term. </w:t>
      </w:r>
    </w:p>
    <w:p w14:paraId="7925D293" w14:textId="77777777" w:rsidR="0067034A" w:rsidRDefault="0067034A" w:rsidP="0067034A">
      <w:pPr>
        <w:spacing w:before="240" w:after="0" w:line="360" w:lineRule="auto"/>
        <w:rPr>
          <w:sz w:val="24"/>
          <w:szCs w:val="24"/>
        </w:rPr>
      </w:pPr>
      <w:r>
        <w:rPr>
          <w:sz w:val="24"/>
          <w:szCs w:val="24"/>
        </w:rPr>
        <w:tab/>
        <w:t>“Miss the actual practical part of planting flowers.”</w:t>
      </w:r>
    </w:p>
    <w:p w14:paraId="3B0C45C4" w14:textId="77777777" w:rsidR="0067034A" w:rsidRDefault="0067034A" w:rsidP="0067034A">
      <w:pPr>
        <w:spacing w:before="240" w:line="360" w:lineRule="auto"/>
        <w:rPr>
          <w:sz w:val="24"/>
          <w:szCs w:val="24"/>
        </w:rPr>
      </w:pPr>
      <w:r>
        <w:rPr>
          <w:sz w:val="24"/>
          <w:szCs w:val="24"/>
        </w:rPr>
        <w:tab/>
        <w:t>“Didn’t get to see it through.”</w:t>
      </w:r>
    </w:p>
    <w:p w14:paraId="60DD4D7D" w14:textId="77777777" w:rsidR="0067034A" w:rsidRDefault="0067034A" w:rsidP="0067034A">
      <w:pPr>
        <w:spacing w:before="240" w:line="360" w:lineRule="auto"/>
        <w:rPr>
          <w:sz w:val="24"/>
          <w:szCs w:val="24"/>
        </w:rPr>
      </w:pPr>
      <w:r>
        <w:rPr>
          <w:sz w:val="24"/>
          <w:szCs w:val="24"/>
        </w:rPr>
        <w:t xml:space="preserve">The final part of the interview was to find out whether they saw their future career in STEM. Six of the seven interviewees said they did. The seventh interviewee would like to be an actor. This was positive but it is not possible to know if they have changed what they would like to do as a career due to the projects or if this was what they have always wanted to do. </w:t>
      </w:r>
    </w:p>
    <w:p w14:paraId="24F293B9" w14:textId="77777777" w:rsidR="0067034A" w:rsidRDefault="0067034A" w:rsidP="0067034A">
      <w:pPr>
        <w:spacing w:line="360" w:lineRule="auto"/>
        <w:rPr>
          <w:sz w:val="24"/>
          <w:szCs w:val="24"/>
        </w:rPr>
      </w:pPr>
    </w:p>
    <w:p w14:paraId="0919D57C" w14:textId="77777777" w:rsidR="0067034A" w:rsidRDefault="0067034A" w:rsidP="0067034A">
      <w:pPr>
        <w:spacing w:line="360" w:lineRule="auto"/>
        <w:rPr>
          <w:sz w:val="24"/>
          <w:szCs w:val="24"/>
        </w:rPr>
      </w:pPr>
    </w:p>
    <w:p w14:paraId="3F1FAF25" w14:textId="77777777" w:rsidR="0067034A" w:rsidRDefault="0067034A" w:rsidP="0067034A">
      <w:pPr>
        <w:spacing w:line="360" w:lineRule="auto"/>
        <w:rPr>
          <w:sz w:val="24"/>
          <w:szCs w:val="24"/>
        </w:rPr>
      </w:pPr>
    </w:p>
    <w:p w14:paraId="3D8EE1A7" w14:textId="77777777" w:rsidR="0067034A" w:rsidRDefault="0067034A" w:rsidP="0067034A">
      <w:pPr>
        <w:spacing w:line="360" w:lineRule="auto"/>
        <w:rPr>
          <w:sz w:val="24"/>
          <w:szCs w:val="24"/>
        </w:rPr>
      </w:pPr>
    </w:p>
    <w:p w14:paraId="2D739AE3" w14:textId="77777777" w:rsidR="0067034A" w:rsidRDefault="0067034A" w:rsidP="0067034A">
      <w:pPr>
        <w:spacing w:line="360" w:lineRule="auto"/>
        <w:rPr>
          <w:sz w:val="24"/>
          <w:szCs w:val="24"/>
        </w:rPr>
      </w:pPr>
    </w:p>
    <w:p w14:paraId="4709BA6D" w14:textId="77777777" w:rsidR="0067034A" w:rsidRPr="002E625B" w:rsidRDefault="0067034A" w:rsidP="0067034A">
      <w:pPr>
        <w:spacing w:line="360" w:lineRule="auto"/>
        <w:rPr>
          <w:sz w:val="24"/>
          <w:szCs w:val="24"/>
        </w:rPr>
      </w:pPr>
      <w:r w:rsidRPr="00DD75D3">
        <w:rPr>
          <w:b/>
          <w:bCs/>
          <w:sz w:val="28"/>
          <w:szCs w:val="28"/>
        </w:rPr>
        <w:lastRenderedPageBreak/>
        <w:t>Chapter 5</w:t>
      </w:r>
      <w:r>
        <w:rPr>
          <w:b/>
          <w:bCs/>
          <w:sz w:val="28"/>
          <w:szCs w:val="28"/>
        </w:rPr>
        <w:t>: Conclusion and Recommendations</w:t>
      </w:r>
    </w:p>
    <w:p w14:paraId="5B41B7C5" w14:textId="77777777" w:rsidR="0067034A" w:rsidRDefault="0067034A" w:rsidP="0067034A">
      <w:pPr>
        <w:spacing w:line="360" w:lineRule="auto"/>
        <w:rPr>
          <w:sz w:val="24"/>
          <w:szCs w:val="24"/>
        </w:rPr>
      </w:pPr>
      <w:r>
        <w:rPr>
          <w:sz w:val="24"/>
          <w:szCs w:val="24"/>
        </w:rPr>
        <w:t xml:space="preserve">This research looked to identify the role that promotion of STEM projects has on pupils’ engagement and attitudes towards STEM education and possible future careers in STEM. In this chapter the findings from Chapter Four will be related back to the research question in an attempt to answer it. The limitations of the research will also be discussed. This, along with evaluation of the study and how the research will be disseminated, will allow for recommendations to be provided for further study which have been identified. </w:t>
      </w:r>
    </w:p>
    <w:p w14:paraId="0333E80C" w14:textId="77777777" w:rsidR="0067034A" w:rsidRDefault="0067034A" w:rsidP="0067034A">
      <w:pPr>
        <w:spacing w:before="240"/>
        <w:rPr>
          <w:b/>
          <w:bCs/>
          <w:sz w:val="24"/>
          <w:szCs w:val="24"/>
        </w:rPr>
      </w:pPr>
      <w:r>
        <w:rPr>
          <w:b/>
          <w:bCs/>
          <w:sz w:val="24"/>
          <w:szCs w:val="24"/>
        </w:rPr>
        <w:t>5.1 Summary of Discussion and Findings</w:t>
      </w:r>
    </w:p>
    <w:p w14:paraId="7959C1EA" w14:textId="77777777" w:rsidR="0067034A" w:rsidRDefault="0067034A" w:rsidP="0067034A">
      <w:pPr>
        <w:spacing w:before="240" w:line="360" w:lineRule="auto"/>
        <w:rPr>
          <w:sz w:val="24"/>
          <w:szCs w:val="24"/>
        </w:rPr>
      </w:pPr>
      <w:r>
        <w:rPr>
          <w:sz w:val="24"/>
          <w:szCs w:val="24"/>
        </w:rPr>
        <w:t xml:space="preserve">The aim of this research was to look at the impact that participation in STEM-based project out with the normal curriculum had on pupils’ attitudes towards STEM and whether presenting STEM to them in a novel manner would change their perception of it. While project work within the STEM subjects, particularly science and technology, is not a new idea it is not something that is used extensively in the BGE phase and, if used, is done so in a limited manner attempting to build on an already full curriculum. The first step was to ascertain whether pupils understood what STEM is. The question of ‘what does STEM?’ mean is still be grappled over by those in charge of education, it would be unsurprising if this confusion had filtered down to the pupils. Overall, the understanding of what the STEM acronym stands for and its broader meaning was good amongst pupils and improved after taking part in the projects. This was positive, although understanding what it means does not equate to enjoyment or engagement. When pupils were asked what their favourite subject was, science was third overall both pre- and post-intervention but dropped in popularity by post-intervention, maths and technology both languished at the bottom of the popularity table both pre- and post-intervention. The top two subjects, P.E and history, both increased in popularity post-intervention taking more than half of the responses between them, the reason for this is unknown but for P.E it may be due to the lack of written work and critical thinking. </w:t>
      </w:r>
    </w:p>
    <w:p w14:paraId="037118A3" w14:textId="77777777" w:rsidR="0067034A" w:rsidRDefault="0067034A" w:rsidP="0067034A">
      <w:pPr>
        <w:spacing w:before="240" w:line="360" w:lineRule="auto"/>
        <w:rPr>
          <w:sz w:val="24"/>
          <w:szCs w:val="24"/>
        </w:rPr>
      </w:pPr>
      <w:r>
        <w:rPr>
          <w:sz w:val="24"/>
          <w:szCs w:val="24"/>
        </w:rPr>
        <w:t xml:space="preserve">When asked to focus on STEM subjects and their enjoyment and importance of them their views became clearer. Of the three STEM subjects taught in school, science is enjoyed most with maths being least popular pre-intervention and technology taking bottom spot post-intervention. The importance of science and maths were well understood which suggest </w:t>
      </w:r>
      <w:r>
        <w:rPr>
          <w:sz w:val="24"/>
          <w:szCs w:val="24"/>
        </w:rPr>
        <w:lastRenderedPageBreak/>
        <w:t>that with the proper motivation they could become more engaged with these subjects. The responses in the interviews showed why great importance is placed on these subjects with job opportunities and future employment cited. The importance of technology was placed quite a bit lower than that of science and maths, which is surprising given the worlds reliance on it, perhaps they take it for granted or do not understand the link between the subject they are taught in school and the real-life applications of it. This was also mirrored in the interview with technology being singled out as a ‘boring’ subject.  While the enjoyment and understanding of importance in all three subjects dropped post-intervention it is not possible to say if this was due to the projects or something occurring in the normal curricular learning and teaching.</w:t>
      </w:r>
    </w:p>
    <w:p w14:paraId="24CADB8A" w14:textId="77777777" w:rsidR="0067034A" w:rsidRDefault="0067034A" w:rsidP="0067034A">
      <w:pPr>
        <w:spacing w:before="240" w:line="360" w:lineRule="auto"/>
        <w:rPr>
          <w:sz w:val="24"/>
          <w:szCs w:val="24"/>
        </w:rPr>
      </w:pPr>
      <w:r>
        <w:rPr>
          <w:sz w:val="24"/>
          <w:szCs w:val="24"/>
        </w:rPr>
        <w:t xml:space="preserve">Increasing enjoyment and attitude in STEM education is ultimately about increasing the numbers who will continue in their STEM education and onto STEM career. While the STEM subjects may have not been very popular most pupils believe that when they leave school, they would like to have a career that involves STEM with most looking to study for a STEM-based qualification at college or university. </w:t>
      </w:r>
    </w:p>
    <w:p w14:paraId="15550B10" w14:textId="77777777" w:rsidR="0067034A" w:rsidRDefault="0067034A" w:rsidP="0067034A">
      <w:pPr>
        <w:spacing w:before="240" w:line="360" w:lineRule="auto"/>
        <w:rPr>
          <w:sz w:val="24"/>
          <w:szCs w:val="24"/>
        </w:rPr>
      </w:pPr>
      <w:r>
        <w:rPr>
          <w:sz w:val="24"/>
          <w:szCs w:val="24"/>
        </w:rPr>
        <w:t xml:space="preserve">From the literature review there are many barriers to engaging with STEM. One of the biggest barriers is the perceptions of stereotypes (for STEM this is usually old, white, and male) and for many, like girls and those from ethnic minorities, they do not see their selves represented in many STEM fields. By asking the pupils to describe someone who works in STEM it was possible to see if they perceived these barriers. Unfortunately, language that was negative or stereotypical was used more frequently both pre- and post-intervention. These views were confirmed by asking them to select all types of people who have careers in STEM. A male, white, university graduate, straight person with no disabilities was the most common answers. While there was a positive move in the frequency of non-stereotypical responses this does suggests that the projects did not allow for these stereotypes to be broken down. This may have been due to a lack of outside engagement from those working in STEM who could have been role models to many of the pupils. One common stereotype that was not a view held by most pupils was that of natural ability. Over a third of those who completed the questionnaire saw hard work as the main route into a career in STEM, but this was tempered by the belief that people wouldn’t work in STEM </w:t>
      </w:r>
      <w:r>
        <w:rPr>
          <w:sz w:val="24"/>
          <w:szCs w:val="24"/>
        </w:rPr>
        <w:lastRenderedPageBreak/>
        <w:t xml:space="preserve">because it is ‘too difficult’. They seem to understand that hard work can get them there but, perhaps, it is not worth the effort. </w:t>
      </w:r>
    </w:p>
    <w:p w14:paraId="7A9614B0" w14:textId="77777777" w:rsidR="0067034A" w:rsidRPr="00AB3EB1" w:rsidRDefault="0067034A" w:rsidP="0067034A">
      <w:pPr>
        <w:spacing w:before="240" w:line="360" w:lineRule="auto"/>
        <w:rPr>
          <w:sz w:val="24"/>
          <w:szCs w:val="24"/>
        </w:rPr>
      </w:pPr>
      <w:r>
        <w:rPr>
          <w:sz w:val="24"/>
          <w:szCs w:val="24"/>
        </w:rPr>
        <w:t xml:space="preserve">One of the more interesting findings in this research came from the data gathered in the interviews. The development of ‘soft’ skills is incredibly important for future employment in any field. Soft skills include critical thinking, problem solving, cooperation and collaboration. When asked about what they enjoyed about the projects all responded with answers around cooperation and collaboration. They were able to develop skills in conflict resolution, listening to others and compromising. These soft skills are often forgotten about in everyday teaching and learning but have proved to be incredibly important for future career opportunities. </w:t>
      </w:r>
    </w:p>
    <w:p w14:paraId="6AA4A6C3" w14:textId="77777777" w:rsidR="0067034A" w:rsidRDefault="0067034A" w:rsidP="0067034A">
      <w:pPr>
        <w:rPr>
          <w:b/>
          <w:bCs/>
          <w:sz w:val="24"/>
          <w:szCs w:val="24"/>
        </w:rPr>
      </w:pPr>
      <w:r>
        <w:rPr>
          <w:b/>
          <w:bCs/>
          <w:sz w:val="24"/>
          <w:szCs w:val="24"/>
        </w:rPr>
        <w:t>5.2 Key Findings</w:t>
      </w:r>
    </w:p>
    <w:p w14:paraId="499E6660" w14:textId="77777777" w:rsidR="0067034A" w:rsidRDefault="0067034A" w:rsidP="0067034A">
      <w:pPr>
        <w:spacing w:before="240" w:line="360" w:lineRule="auto"/>
        <w:rPr>
          <w:sz w:val="24"/>
          <w:szCs w:val="24"/>
        </w:rPr>
      </w:pPr>
      <w:r>
        <w:rPr>
          <w:sz w:val="24"/>
          <w:szCs w:val="24"/>
        </w:rPr>
        <w:t xml:space="preserve">The key findings of this research are that while participation in these projects has not had a major impact on pupils’ attitudes towards STEM, it has allowed them to develop skills that they may not have had the opportunities to develop through the normal delivery of the curriculum. </w:t>
      </w:r>
    </w:p>
    <w:p w14:paraId="5CCA3B0D" w14:textId="77777777" w:rsidR="0067034A" w:rsidRDefault="0067034A" w:rsidP="0067034A">
      <w:pPr>
        <w:spacing w:before="240" w:line="360" w:lineRule="auto"/>
        <w:rPr>
          <w:sz w:val="24"/>
          <w:szCs w:val="24"/>
        </w:rPr>
      </w:pPr>
      <w:r>
        <w:rPr>
          <w:sz w:val="24"/>
          <w:szCs w:val="24"/>
        </w:rPr>
        <w:t xml:space="preserve">Engagement with outside agencies is also very important. The one project group that did have access to a mentor spoke about what a positive experience that was for them. Having people from diverse backgrounds who work in STEM engage with pupils will allow them to breakdown stereotypes and see STEM as a more approachable sector where they will be welcome and accepted. </w:t>
      </w:r>
    </w:p>
    <w:p w14:paraId="55485B2E" w14:textId="77777777" w:rsidR="0067034A" w:rsidRDefault="0067034A" w:rsidP="0067034A">
      <w:pPr>
        <w:spacing w:before="240"/>
        <w:rPr>
          <w:b/>
          <w:bCs/>
          <w:sz w:val="24"/>
          <w:szCs w:val="24"/>
        </w:rPr>
      </w:pPr>
      <w:r>
        <w:rPr>
          <w:b/>
          <w:bCs/>
          <w:sz w:val="24"/>
          <w:szCs w:val="24"/>
        </w:rPr>
        <w:t>5.3 Limitations of the Study</w:t>
      </w:r>
    </w:p>
    <w:p w14:paraId="53DEDE68" w14:textId="77777777" w:rsidR="0067034A" w:rsidRDefault="0067034A" w:rsidP="0067034A">
      <w:pPr>
        <w:tabs>
          <w:tab w:val="left" w:pos="255"/>
          <w:tab w:val="left" w:pos="1635"/>
        </w:tabs>
        <w:spacing w:before="240" w:line="360" w:lineRule="auto"/>
        <w:rPr>
          <w:sz w:val="24"/>
          <w:szCs w:val="24"/>
        </w:rPr>
      </w:pPr>
      <w:r>
        <w:rPr>
          <w:sz w:val="24"/>
          <w:szCs w:val="24"/>
        </w:rPr>
        <w:t xml:space="preserve">As with any social research there will be limitations as to what can be achieved. Issues that can affect the scope with which research can be undertaken will include the researchers time, size of sample set, and the way data is collected. </w:t>
      </w:r>
    </w:p>
    <w:p w14:paraId="28072ECC" w14:textId="77777777" w:rsidR="0067034A" w:rsidRDefault="0067034A" w:rsidP="0067034A">
      <w:pPr>
        <w:tabs>
          <w:tab w:val="left" w:pos="255"/>
          <w:tab w:val="left" w:pos="1635"/>
        </w:tabs>
        <w:spacing w:before="240" w:line="360" w:lineRule="auto"/>
        <w:rPr>
          <w:sz w:val="24"/>
          <w:szCs w:val="24"/>
        </w:rPr>
      </w:pPr>
      <w:r>
        <w:rPr>
          <w:sz w:val="24"/>
          <w:szCs w:val="24"/>
        </w:rPr>
        <w:t xml:space="preserve">The limitation in the data collection methods have been discussed previously in the Data collection section (3.4). </w:t>
      </w:r>
    </w:p>
    <w:p w14:paraId="369B1AFB" w14:textId="77777777" w:rsidR="0067034A" w:rsidRDefault="0067034A" w:rsidP="0067034A">
      <w:pPr>
        <w:tabs>
          <w:tab w:val="left" w:pos="255"/>
          <w:tab w:val="left" w:pos="1635"/>
        </w:tabs>
        <w:spacing w:before="240" w:line="360" w:lineRule="auto"/>
        <w:rPr>
          <w:sz w:val="24"/>
          <w:szCs w:val="24"/>
        </w:rPr>
      </w:pPr>
      <w:r>
        <w:rPr>
          <w:sz w:val="24"/>
          <w:szCs w:val="24"/>
        </w:rPr>
        <w:t xml:space="preserve">As a teacher engaged in research it important to remember that research will be conducted in addition to their normal teaching commitments. It is these teaching commitments that </w:t>
      </w:r>
      <w:r>
        <w:rPr>
          <w:sz w:val="24"/>
          <w:szCs w:val="24"/>
        </w:rPr>
        <w:lastRenderedPageBreak/>
        <w:t xml:space="preserve">must always take precedence to ensure that there is no decrease in quality of teaching for the students involved in the research, but also for others not involved. The projects taking place during normal class time were carefully planned to add value to their learning experience rather feeling like a departure from it. As the class-based delivery of one of the projects was done by the researcher and two other teachers, time was spent discussing with these teachers what would work for their class and how best to deliver the projects alongside the required curricular teaching. All preparation was done out with the school day by the researcher to not add to other teachers’ workload. All collection of data from the class groups and extracurricular groups was planned to be completed within the allocated project time to reduce any impact on the pupil’s time and to minimise any impact on their learning. </w:t>
      </w:r>
    </w:p>
    <w:p w14:paraId="7766E4F9" w14:textId="77777777" w:rsidR="0067034A" w:rsidRDefault="0067034A" w:rsidP="0067034A">
      <w:pPr>
        <w:tabs>
          <w:tab w:val="left" w:pos="255"/>
          <w:tab w:val="left" w:pos="1635"/>
        </w:tabs>
        <w:spacing w:before="240" w:line="360" w:lineRule="auto"/>
        <w:rPr>
          <w:sz w:val="24"/>
          <w:szCs w:val="24"/>
        </w:rPr>
      </w:pPr>
      <w:r>
        <w:rPr>
          <w:sz w:val="24"/>
          <w:szCs w:val="24"/>
        </w:rPr>
        <w:t xml:space="preserve">The size of the sampled group, time over which the research was conducted, and composition of the groups will also have an impact on how the results can be used for generalisation. It may not be possible to use the data to determine if the same results would be obtained in a different year group, using different project or in different setting/schools. The influence of the researcher’s relationship with the students cannot be ignored in a different setting where the researcher had no prior relationship with the students the results may be different. </w:t>
      </w:r>
    </w:p>
    <w:p w14:paraId="416B23D6" w14:textId="77777777" w:rsidR="0067034A" w:rsidRPr="00D96C3B" w:rsidRDefault="0067034A" w:rsidP="0067034A">
      <w:pPr>
        <w:tabs>
          <w:tab w:val="left" w:pos="255"/>
          <w:tab w:val="left" w:pos="1635"/>
        </w:tabs>
        <w:spacing w:before="240" w:line="360" w:lineRule="auto"/>
        <w:rPr>
          <w:sz w:val="24"/>
          <w:szCs w:val="24"/>
        </w:rPr>
      </w:pPr>
      <w:r>
        <w:rPr>
          <w:sz w:val="24"/>
          <w:szCs w:val="24"/>
        </w:rPr>
        <w:t xml:space="preserve">Another major factor that may have impacted the data obtained in this research project is that of timing. Projects were started late in the year and continued up to two weeks before the end of the school year. During this time the S2 cohort moved onto their S3 timetables. This impacted when data could be collected and how many were available for the second data collection. There is also a question of how useful these types of projects would be if conducted so late in the year that S3 subject selections had already occurred. It may be a case of ‘too little, too late’ with attitudes to STEM already being perhaps a little too deep rooted by this point. </w:t>
      </w:r>
    </w:p>
    <w:p w14:paraId="464A9A7D" w14:textId="77777777" w:rsidR="0067034A" w:rsidRDefault="0067034A" w:rsidP="0067034A">
      <w:pPr>
        <w:spacing w:before="240"/>
        <w:rPr>
          <w:b/>
          <w:bCs/>
          <w:sz w:val="24"/>
          <w:szCs w:val="24"/>
        </w:rPr>
      </w:pPr>
      <w:r>
        <w:rPr>
          <w:b/>
          <w:bCs/>
          <w:sz w:val="24"/>
          <w:szCs w:val="24"/>
        </w:rPr>
        <w:t>5.4 Evaluation of the Study</w:t>
      </w:r>
    </w:p>
    <w:p w14:paraId="37158DC5" w14:textId="77777777" w:rsidR="0067034A" w:rsidRDefault="0067034A" w:rsidP="0067034A">
      <w:pPr>
        <w:spacing w:before="240" w:line="360" w:lineRule="auto"/>
        <w:rPr>
          <w:sz w:val="24"/>
          <w:szCs w:val="24"/>
        </w:rPr>
      </w:pPr>
      <w:r>
        <w:rPr>
          <w:sz w:val="24"/>
          <w:szCs w:val="24"/>
        </w:rPr>
        <w:t xml:space="preserve">If this research were to be carried out again there are several changes that may wish to be made. The primary among these would be the timing of the projects. Due to planning and selection of projects work on the research could not begin until late in the school year. This </w:t>
      </w:r>
      <w:r>
        <w:rPr>
          <w:sz w:val="24"/>
          <w:szCs w:val="24"/>
        </w:rPr>
        <w:lastRenderedPageBreak/>
        <w:t xml:space="preserve">meant that pupils were rushed to complete the projects and there was a timetable move before completion. For future research it would be sensible to select projects that started much earlier in the school year and have projects that ran for longer. With a longer running project it would be possible to have more time to introduce pupils to people outside of education who could be role models for them and give them a more realistic insight into STEM. Starting the projects earlier and running them for longer would also allow for more time to conduct questionnaires and interviews with a greater number of pupils. A longer timescale would allow for interviews to be conducted at different points throughout the research giving a more rounded view of pupil’s attitudes rather than just at the end. Due to the late starting time of the project’s pupils had already selected their subjects for S3, starting the research earlier in the school year would show if there was an impact on subject choices from participation. </w:t>
      </w:r>
    </w:p>
    <w:p w14:paraId="50EC88AB" w14:textId="77777777" w:rsidR="0067034A" w:rsidRDefault="0067034A" w:rsidP="0067034A">
      <w:pPr>
        <w:spacing w:before="240" w:line="360" w:lineRule="auto"/>
        <w:rPr>
          <w:sz w:val="24"/>
          <w:szCs w:val="24"/>
        </w:rPr>
      </w:pPr>
      <w:r>
        <w:rPr>
          <w:sz w:val="24"/>
          <w:szCs w:val="24"/>
        </w:rPr>
        <w:t xml:space="preserve">The class-based projects were conducted with three of the seven S2 science classes. For future research it would be useful to engage a larger proportion of the S2 to get a clearer view of the attitudes held by the cohort and allow for more generalisation of the findings. </w:t>
      </w:r>
    </w:p>
    <w:p w14:paraId="1D43FA9D" w14:textId="77777777" w:rsidR="0067034A" w:rsidRPr="001A56FB" w:rsidRDefault="0067034A" w:rsidP="0067034A">
      <w:pPr>
        <w:spacing w:before="240"/>
        <w:rPr>
          <w:b/>
          <w:bCs/>
          <w:sz w:val="24"/>
          <w:szCs w:val="24"/>
        </w:rPr>
      </w:pPr>
      <w:r>
        <w:rPr>
          <w:b/>
          <w:bCs/>
          <w:sz w:val="24"/>
          <w:szCs w:val="24"/>
        </w:rPr>
        <w:t>5.5 Conclusion</w:t>
      </w:r>
    </w:p>
    <w:p w14:paraId="53F2217D" w14:textId="77777777" w:rsidR="0067034A" w:rsidRDefault="0067034A" w:rsidP="0067034A">
      <w:pPr>
        <w:spacing w:before="240" w:line="360" w:lineRule="auto"/>
        <w:rPr>
          <w:sz w:val="24"/>
          <w:szCs w:val="24"/>
        </w:rPr>
      </w:pPr>
      <w:r>
        <w:rPr>
          <w:sz w:val="24"/>
          <w:szCs w:val="24"/>
        </w:rPr>
        <w:t xml:space="preserve">The aim of this research was to look at the impact targeted promotion of STEM opportunities has on the attitudes of pupils towards STEM. By introducing non-curricular based projects, it looked to understand what drives pupils’ motivation and desire to study STEM subject beyond the BGE level. The findings of this research shows that while the introduction of projects increases an understanding of what STEM is and helped to remove some of the barrier’s pupils perceive to studying STEM-based subjects it did not positively change their overall attitude towards STEM with a decrease in enjoyment and understanding of importance of STEM subjects reported over the course of the study. It was found that skills associated with STEM education, particularly teamwork, were developed through project work. This development of soft skills is very important for preparing pupils for the future in further education or work and the use of project-based learning should be looked at as a tool to help in this development. The results of this study were based on a small sample size, and it must be noted that it would be advantageous to look at the use of project-based learning on a much larger scale and over a longer period. </w:t>
      </w:r>
    </w:p>
    <w:p w14:paraId="0AFBAB0E" w14:textId="77777777" w:rsidR="0067034A" w:rsidRPr="000D2E57" w:rsidRDefault="0067034A" w:rsidP="0067034A">
      <w:pPr>
        <w:spacing w:before="240" w:line="360" w:lineRule="auto"/>
        <w:rPr>
          <w:sz w:val="24"/>
          <w:szCs w:val="24"/>
        </w:rPr>
      </w:pPr>
      <w:r>
        <w:rPr>
          <w:sz w:val="24"/>
          <w:szCs w:val="24"/>
        </w:rPr>
        <w:lastRenderedPageBreak/>
        <w:t xml:space="preserve">STEM-based industries are growing rapidly as is the use of science and technology in our everyday lives. It is imperative that education properly prepares pupils for life outside of school therefore the development of new strategies for STEM education must be a priority. Only through a solid STEM education will young people be able to contribute effectively to the future of their communities and the wider world and prepare their selves to be successful in their future employment. </w:t>
      </w:r>
    </w:p>
    <w:p w14:paraId="73DDE81D" w14:textId="77777777" w:rsidR="0067034A" w:rsidRDefault="0067034A" w:rsidP="0067034A">
      <w:pPr>
        <w:spacing w:before="240"/>
        <w:rPr>
          <w:b/>
          <w:bCs/>
          <w:sz w:val="24"/>
          <w:szCs w:val="24"/>
        </w:rPr>
      </w:pPr>
      <w:r>
        <w:rPr>
          <w:b/>
          <w:bCs/>
          <w:sz w:val="24"/>
          <w:szCs w:val="24"/>
        </w:rPr>
        <w:t>5.6 Dissemination</w:t>
      </w:r>
    </w:p>
    <w:p w14:paraId="231E8AEF" w14:textId="77777777" w:rsidR="0067034A" w:rsidRPr="006C0A3E" w:rsidRDefault="0067034A" w:rsidP="0067034A">
      <w:pPr>
        <w:spacing w:before="240" w:line="360" w:lineRule="auto"/>
        <w:rPr>
          <w:sz w:val="24"/>
          <w:szCs w:val="24"/>
        </w:rPr>
      </w:pPr>
      <w:r>
        <w:rPr>
          <w:sz w:val="24"/>
          <w:szCs w:val="24"/>
        </w:rPr>
        <w:t>The results of this research will be disseminated to stakeholders. The head of the school science department has been pivotal in assisting with this research, not only delivering one of the class-based projects but also providing support and interest on a personal level to the research to be conducted. He is, therefore, keen to review the findings of this research and the implications it could have for the delivery of BGE science in the department. To the wider science department, findings will disseminate and discussed at a department meeting to allow all involved in the delivery of BGE science to have an input into how, if at all, they would wish to take this research further as a department through implementation or gathering of additional data. The findings will also be presented to the senior leader in the school where discussions around how this research may apply to the whole school and whole school policy will be held.</w:t>
      </w:r>
    </w:p>
    <w:p w14:paraId="65C4C9F7" w14:textId="77777777" w:rsidR="0067034A" w:rsidRDefault="0067034A" w:rsidP="0067034A">
      <w:pPr>
        <w:spacing w:before="240"/>
        <w:rPr>
          <w:b/>
          <w:bCs/>
          <w:sz w:val="24"/>
          <w:szCs w:val="24"/>
        </w:rPr>
      </w:pPr>
      <w:r>
        <w:rPr>
          <w:b/>
          <w:bCs/>
          <w:sz w:val="24"/>
          <w:szCs w:val="24"/>
        </w:rPr>
        <w:t>5.7 Recommendations</w:t>
      </w:r>
    </w:p>
    <w:p w14:paraId="4984EC16" w14:textId="77777777" w:rsidR="0067034A" w:rsidRDefault="0067034A" w:rsidP="0067034A">
      <w:pPr>
        <w:spacing w:before="240" w:line="360" w:lineRule="auto"/>
        <w:rPr>
          <w:sz w:val="24"/>
          <w:szCs w:val="24"/>
        </w:rPr>
      </w:pPr>
      <w:r>
        <w:rPr>
          <w:sz w:val="24"/>
          <w:szCs w:val="24"/>
        </w:rPr>
        <w:t>In addition to t</w:t>
      </w:r>
      <w:r w:rsidRPr="006A46FF">
        <w:rPr>
          <w:sz w:val="24"/>
          <w:szCs w:val="24"/>
        </w:rPr>
        <w:t xml:space="preserve">he size and scope of this research </w:t>
      </w:r>
      <w:r>
        <w:rPr>
          <w:sz w:val="24"/>
          <w:szCs w:val="24"/>
        </w:rPr>
        <w:t xml:space="preserve">being very small the projects were run for a very short amount of time. Further research on the impact of projects could be done which included the whole of the S2 cohort and perhaps the S1 BGE science classes as well. Having a larger sample size would give more reliable results as to the true impact of these projects. In addition to this the projects could be started earlier in the school year and run for longer. This would allow teachers and pupils to become more familiar with the process which could allow them to gain more from the experience. </w:t>
      </w:r>
    </w:p>
    <w:p w14:paraId="0B61DC4A" w14:textId="77777777" w:rsidR="0067034A" w:rsidRDefault="0067034A" w:rsidP="0067034A">
      <w:pPr>
        <w:spacing w:before="240" w:line="360" w:lineRule="auto"/>
        <w:rPr>
          <w:sz w:val="24"/>
          <w:szCs w:val="24"/>
        </w:rPr>
      </w:pPr>
      <w:r>
        <w:rPr>
          <w:sz w:val="24"/>
          <w:szCs w:val="24"/>
        </w:rPr>
        <w:t xml:space="preserve">The projects that were used would need to be carefully selected to ensure they fulfil the requirements of allowing the pupils to develop skills while complementing the curricular learning. A bank of projects should be established which can be selected from and contacts, </w:t>
      </w:r>
      <w:r>
        <w:rPr>
          <w:sz w:val="24"/>
          <w:szCs w:val="24"/>
        </w:rPr>
        <w:lastRenderedPageBreak/>
        <w:t xml:space="preserve">who can support the pupils throughout the project, identified. Projects should allow pupils to engage with STEM in a more authentic manner, mirroring what it would be like to work within STEM in the real world. Through careful selection of projects, it is possible to build them into the curriculum and allow them to aid in the delivery of the required teaching and learning. This will allow for the development of necessary soft skills as the learn. Basing the projects in class time as well will allow those who may have other barriers to engagement such as time constraints and a lack of money to participate fully. </w:t>
      </w:r>
    </w:p>
    <w:p w14:paraId="444CC39F" w14:textId="77777777" w:rsidR="0067034A" w:rsidRPr="006A46FF" w:rsidRDefault="0067034A" w:rsidP="0067034A">
      <w:pPr>
        <w:spacing w:before="240" w:line="360" w:lineRule="auto"/>
        <w:rPr>
          <w:sz w:val="24"/>
          <w:szCs w:val="24"/>
        </w:rPr>
      </w:pPr>
      <w:r>
        <w:rPr>
          <w:sz w:val="24"/>
          <w:szCs w:val="24"/>
        </w:rPr>
        <w:t xml:space="preserve">During the last few years interaction with outside agencies such as universities and industry has been minimal. Now a concerted effort must be made to re-establish networks and develop connections that aid in the delivery of projects and provide pupils with diverse role models that they can look up to and seek to emulate. </w:t>
      </w:r>
    </w:p>
    <w:p w14:paraId="4FF98234" w14:textId="77777777" w:rsidR="0067034A" w:rsidRDefault="0067034A" w:rsidP="0067034A"/>
    <w:p w14:paraId="3204DDC2" w14:textId="77777777" w:rsidR="0067034A" w:rsidRDefault="0067034A" w:rsidP="0067034A"/>
    <w:p w14:paraId="6E7C00E1" w14:textId="77777777" w:rsidR="00680D72" w:rsidRDefault="00680D72" w:rsidP="00680D72"/>
    <w:p w14:paraId="5FBDD87D" w14:textId="11271891" w:rsidR="00F216CA" w:rsidRDefault="00F216CA" w:rsidP="00215D91">
      <w:pPr>
        <w:rPr>
          <w:b/>
          <w:bCs/>
          <w:sz w:val="28"/>
          <w:szCs w:val="28"/>
        </w:rPr>
      </w:pPr>
    </w:p>
    <w:p w14:paraId="23E62E65" w14:textId="508EA99D" w:rsidR="00F216CA" w:rsidRDefault="00F216CA" w:rsidP="00215D91">
      <w:pPr>
        <w:rPr>
          <w:b/>
          <w:bCs/>
          <w:sz w:val="28"/>
          <w:szCs w:val="28"/>
        </w:rPr>
      </w:pPr>
    </w:p>
    <w:p w14:paraId="0C0DCC79" w14:textId="0869E8AB" w:rsidR="00F216CA" w:rsidRDefault="00F216CA" w:rsidP="00215D91">
      <w:pPr>
        <w:rPr>
          <w:b/>
          <w:bCs/>
          <w:sz w:val="28"/>
          <w:szCs w:val="28"/>
        </w:rPr>
      </w:pPr>
    </w:p>
    <w:p w14:paraId="620FB020" w14:textId="0EE4AAD2" w:rsidR="00F216CA" w:rsidRDefault="00F216CA" w:rsidP="00215D91">
      <w:pPr>
        <w:rPr>
          <w:b/>
          <w:bCs/>
          <w:sz w:val="28"/>
          <w:szCs w:val="28"/>
        </w:rPr>
      </w:pPr>
    </w:p>
    <w:p w14:paraId="757A030B" w14:textId="64D3A525" w:rsidR="00F216CA" w:rsidRDefault="00F216CA" w:rsidP="00215D91">
      <w:pPr>
        <w:rPr>
          <w:b/>
          <w:bCs/>
          <w:sz w:val="28"/>
          <w:szCs w:val="28"/>
        </w:rPr>
      </w:pPr>
    </w:p>
    <w:p w14:paraId="267368DD" w14:textId="348AB9C2" w:rsidR="00F216CA" w:rsidRDefault="00F216CA" w:rsidP="00215D91">
      <w:pPr>
        <w:rPr>
          <w:b/>
          <w:bCs/>
          <w:sz w:val="28"/>
          <w:szCs w:val="28"/>
        </w:rPr>
      </w:pPr>
    </w:p>
    <w:p w14:paraId="4905084A" w14:textId="611BDD4A" w:rsidR="00F216CA" w:rsidRDefault="00F216CA" w:rsidP="00215D91">
      <w:pPr>
        <w:rPr>
          <w:b/>
          <w:bCs/>
          <w:sz w:val="28"/>
          <w:szCs w:val="28"/>
        </w:rPr>
      </w:pPr>
    </w:p>
    <w:p w14:paraId="05055AFE" w14:textId="39808675" w:rsidR="00F216CA" w:rsidRDefault="00F216CA" w:rsidP="00215D91">
      <w:pPr>
        <w:rPr>
          <w:b/>
          <w:bCs/>
          <w:sz w:val="28"/>
          <w:szCs w:val="28"/>
        </w:rPr>
      </w:pPr>
    </w:p>
    <w:p w14:paraId="12B31B96" w14:textId="7C35FE3D" w:rsidR="00F216CA" w:rsidRDefault="00F216CA" w:rsidP="00215D91">
      <w:pPr>
        <w:rPr>
          <w:b/>
          <w:bCs/>
          <w:sz w:val="28"/>
          <w:szCs w:val="28"/>
        </w:rPr>
      </w:pPr>
    </w:p>
    <w:p w14:paraId="3E676591" w14:textId="1FB04BD0" w:rsidR="00F216CA" w:rsidRDefault="00F216CA" w:rsidP="00215D91">
      <w:pPr>
        <w:rPr>
          <w:b/>
          <w:bCs/>
          <w:sz w:val="28"/>
          <w:szCs w:val="28"/>
        </w:rPr>
      </w:pPr>
    </w:p>
    <w:p w14:paraId="49591FC3" w14:textId="7B245454" w:rsidR="00F216CA" w:rsidRDefault="00F216CA" w:rsidP="00215D91">
      <w:pPr>
        <w:rPr>
          <w:b/>
          <w:bCs/>
          <w:sz w:val="28"/>
          <w:szCs w:val="28"/>
        </w:rPr>
      </w:pPr>
    </w:p>
    <w:p w14:paraId="3BC40836" w14:textId="6A7BD675" w:rsidR="00F216CA" w:rsidRDefault="00F216CA" w:rsidP="00215D91">
      <w:pPr>
        <w:rPr>
          <w:b/>
          <w:bCs/>
          <w:sz w:val="28"/>
          <w:szCs w:val="28"/>
        </w:rPr>
      </w:pPr>
    </w:p>
    <w:p w14:paraId="2BDF345A" w14:textId="2CE81F1D" w:rsidR="00F216CA" w:rsidRDefault="00F216CA" w:rsidP="00215D91">
      <w:pPr>
        <w:rPr>
          <w:b/>
          <w:bCs/>
          <w:sz w:val="28"/>
          <w:szCs w:val="28"/>
        </w:rPr>
      </w:pPr>
    </w:p>
    <w:p w14:paraId="5FFE5AC6" w14:textId="3BED4375" w:rsidR="00F216CA" w:rsidRDefault="00F216CA" w:rsidP="00215D91">
      <w:pPr>
        <w:rPr>
          <w:b/>
          <w:bCs/>
          <w:sz w:val="28"/>
          <w:szCs w:val="28"/>
        </w:rPr>
      </w:pPr>
    </w:p>
    <w:p w14:paraId="292B9C24" w14:textId="77777777" w:rsidR="00227103" w:rsidRDefault="00227103" w:rsidP="00215D91">
      <w:pPr>
        <w:rPr>
          <w:b/>
          <w:bCs/>
          <w:sz w:val="28"/>
          <w:szCs w:val="28"/>
        </w:rPr>
      </w:pPr>
    </w:p>
    <w:p w14:paraId="0E34B925" w14:textId="77777777" w:rsidR="00227103" w:rsidRDefault="00227103" w:rsidP="00215D91">
      <w:pPr>
        <w:rPr>
          <w:b/>
          <w:bCs/>
          <w:sz w:val="28"/>
          <w:szCs w:val="28"/>
        </w:rPr>
      </w:pPr>
    </w:p>
    <w:p w14:paraId="3F414417" w14:textId="77777777" w:rsidR="00227103" w:rsidRDefault="00227103" w:rsidP="00215D91">
      <w:pPr>
        <w:rPr>
          <w:b/>
          <w:bCs/>
          <w:sz w:val="28"/>
          <w:szCs w:val="28"/>
        </w:rPr>
      </w:pPr>
    </w:p>
    <w:p w14:paraId="6EA687C2" w14:textId="77777777" w:rsidR="00227103" w:rsidRDefault="00227103" w:rsidP="00215D91">
      <w:pPr>
        <w:rPr>
          <w:b/>
          <w:bCs/>
          <w:sz w:val="28"/>
          <w:szCs w:val="28"/>
        </w:rPr>
      </w:pPr>
    </w:p>
    <w:p w14:paraId="42BA5711" w14:textId="77777777" w:rsidR="00227103" w:rsidRDefault="00227103" w:rsidP="00215D91">
      <w:pPr>
        <w:rPr>
          <w:b/>
          <w:bCs/>
          <w:sz w:val="28"/>
          <w:szCs w:val="28"/>
        </w:rPr>
      </w:pPr>
    </w:p>
    <w:p w14:paraId="161C819B" w14:textId="77777777" w:rsidR="00227103" w:rsidRDefault="00227103" w:rsidP="00215D91">
      <w:pPr>
        <w:rPr>
          <w:b/>
          <w:bCs/>
          <w:sz w:val="28"/>
          <w:szCs w:val="28"/>
        </w:rPr>
      </w:pPr>
    </w:p>
    <w:p w14:paraId="73E1BFBC" w14:textId="77777777" w:rsidR="00227103" w:rsidRDefault="00227103" w:rsidP="00215D91">
      <w:pPr>
        <w:rPr>
          <w:b/>
          <w:bCs/>
          <w:sz w:val="28"/>
          <w:szCs w:val="28"/>
        </w:rPr>
      </w:pPr>
    </w:p>
    <w:p w14:paraId="39E255A6" w14:textId="77777777" w:rsidR="00227103" w:rsidRDefault="00227103" w:rsidP="00215D91">
      <w:pPr>
        <w:rPr>
          <w:b/>
          <w:bCs/>
          <w:sz w:val="28"/>
          <w:szCs w:val="28"/>
        </w:rPr>
      </w:pPr>
    </w:p>
    <w:p w14:paraId="06601D0F" w14:textId="77777777" w:rsidR="00227103" w:rsidRDefault="00227103" w:rsidP="00215D91">
      <w:pPr>
        <w:rPr>
          <w:b/>
          <w:bCs/>
          <w:sz w:val="28"/>
          <w:szCs w:val="28"/>
        </w:rPr>
      </w:pPr>
    </w:p>
    <w:p w14:paraId="5541F5BA" w14:textId="77777777" w:rsidR="00A1144B" w:rsidRDefault="00A1144B" w:rsidP="00EC4533">
      <w:pPr>
        <w:rPr>
          <w:b/>
          <w:bCs/>
          <w:sz w:val="44"/>
          <w:szCs w:val="44"/>
        </w:rPr>
      </w:pPr>
    </w:p>
    <w:p w14:paraId="5E7CC845" w14:textId="77777777" w:rsidR="00A1144B" w:rsidRDefault="00A1144B" w:rsidP="00A1144B">
      <w:pPr>
        <w:jc w:val="center"/>
        <w:rPr>
          <w:b/>
          <w:bCs/>
          <w:sz w:val="44"/>
          <w:szCs w:val="44"/>
        </w:rPr>
      </w:pPr>
    </w:p>
    <w:p w14:paraId="7A8DB18D" w14:textId="77777777" w:rsidR="00A1144B" w:rsidRDefault="00A1144B" w:rsidP="00EC4533">
      <w:pPr>
        <w:jc w:val="center"/>
        <w:rPr>
          <w:b/>
          <w:bCs/>
          <w:sz w:val="44"/>
          <w:szCs w:val="44"/>
        </w:rPr>
      </w:pPr>
      <w:r w:rsidRPr="00223759">
        <w:rPr>
          <w:b/>
          <w:bCs/>
          <w:sz w:val="44"/>
          <w:szCs w:val="44"/>
        </w:rPr>
        <w:t>Appendices</w:t>
      </w:r>
    </w:p>
    <w:p w14:paraId="28E1735F" w14:textId="77777777" w:rsidR="00A1144B" w:rsidRDefault="00A1144B" w:rsidP="00A1144B">
      <w:pPr>
        <w:jc w:val="center"/>
        <w:rPr>
          <w:b/>
          <w:bCs/>
          <w:sz w:val="44"/>
          <w:szCs w:val="44"/>
        </w:rPr>
      </w:pPr>
    </w:p>
    <w:p w14:paraId="554AC236" w14:textId="77777777" w:rsidR="00EC4533" w:rsidRDefault="00EC4533" w:rsidP="00A1144B">
      <w:pPr>
        <w:jc w:val="center"/>
        <w:rPr>
          <w:b/>
          <w:bCs/>
          <w:sz w:val="44"/>
          <w:szCs w:val="44"/>
        </w:rPr>
      </w:pPr>
    </w:p>
    <w:p w14:paraId="735E0554" w14:textId="77777777" w:rsidR="00EC4533" w:rsidRDefault="00EC4533" w:rsidP="00A1144B">
      <w:pPr>
        <w:jc w:val="center"/>
        <w:rPr>
          <w:b/>
          <w:bCs/>
          <w:sz w:val="44"/>
          <w:szCs w:val="44"/>
        </w:rPr>
      </w:pPr>
    </w:p>
    <w:p w14:paraId="79B949E6" w14:textId="77777777" w:rsidR="00EC4533" w:rsidRDefault="00EC4533" w:rsidP="00A1144B">
      <w:pPr>
        <w:jc w:val="center"/>
        <w:rPr>
          <w:b/>
          <w:bCs/>
          <w:sz w:val="44"/>
          <w:szCs w:val="44"/>
        </w:rPr>
      </w:pPr>
    </w:p>
    <w:p w14:paraId="584114F3" w14:textId="77777777" w:rsidR="00EC4533" w:rsidRDefault="00EC4533" w:rsidP="00A1144B">
      <w:pPr>
        <w:jc w:val="center"/>
        <w:rPr>
          <w:b/>
          <w:bCs/>
          <w:sz w:val="44"/>
          <w:szCs w:val="44"/>
        </w:rPr>
      </w:pPr>
    </w:p>
    <w:p w14:paraId="45594E63" w14:textId="77777777" w:rsidR="00EC4533" w:rsidRDefault="00EC4533" w:rsidP="00A1144B">
      <w:pPr>
        <w:jc w:val="center"/>
        <w:rPr>
          <w:b/>
          <w:bCs/>
          <w:sz w:val="44"/>
          <w:szCs w:val="44"/>
        </w:rPr>
      </w:pPr>
    </w:p>
    <w:p w14:paraId="236A0733" w14:textId="77777777" w:rsidR="00EC4533" w:rsidRDefault="00EC4533" w:rsidP="00A1144B">
      <w:pPr>
        <w:jc w:val="center"/>
        <w:rPr>
          <w:b/>
          <w:bCs/>
          <w:sz w:val="44"/>
          <w:szCs w:val="44"/>
        </w:rPr>
      </w:pPr>
    </w:p>
    <w:p w14:paraId="49077FB4" w14:textId="77777777" w:rsidR="00EC4533" w:rsidRPr="007E4A42" w:rsidRDefault="00EC4533" w:rsidP="00A1144B">
      <w:pPr>
        <w:jc w:val="center"/>
        <w:rPr>
          <w:b/>
          <w:bCs/>
          <w:sz w:val="44"/>
          <w:szCs w:val="44"/>
        </w:rPr>
      </w:pPr>
    </w:p>
    <w:p w14:paraId="22EEE82E" w14:textId="77777777" w:rsidR="0003637C" w:rsidRDefault="0003637C" w:rsidP="00343886">
      <w:pPr>
        <w:rPr>
          <w:b/>
          <w:bCs/>
          <w:sz w:val="28"/>
          <w:szCs w:val="28"/>
        </w:rPr>
      </w:pPr>
    </w:p>
    <w:p w14:paraId="1018512E" w14:textId="77777777" w:rsidR="0000270A" w:rsidRDefault="0000270A" w:rsidP="00343886">
      <w:pPr>
        <w:rPr>
          <w:b/>
          <w:bCs/>
          <w:sz w:val="28"/>
          <w:szCs w:val="28"/>
        </w:rPr>
      </w:pPr>
    </w:p>
    <w:p w14:paraId="3E7DA60A" w14:textId="3DC0A7B7" w:rsidR="00343886" w:rsidRDefault="00343886" w:rsidP="00343886">
      <w:pPr>
        <w:rPr>
          <w:b/>
          <w:bCs/>
          <w:sz w:val="28"/>
          <w:szCs w:val="28"/>
        </w:rPr>
      </w:pPr>
      <w:r>
        <w:rPr>
          <w:b/>
          <w:bCs/>
          <w:sz w:val="28"/>
          <w:szCs w:val="28"/>
        </w:rPr>
        <w:lastRenderedPageBreak/>
        <w:t>Appendix A</w:t>
      </w:r>
    </w:p>
    <w:p w14:paraId="627F9E9A" w14:textId="77777777" w:rsidR="00343886" w:rsidRDefault="00343886" w:rsidP="00A1144B">
      <w:pPr>
        <w:rPr>
          <w:b/>
          <w:bCs/>
          <w:sz w:val="28"/>
          <w:szCs w:val="28"/>
        </w:rPr>
      </w:pPr>
    </w:p>
    <w:p w14:paraId="67DA709B" w14:textId="77777777" w:rsidR="00A1144B" w:rsidRPr="00B63D0A" w:rsidRDefault="00A1144B" w:rsidP="00A1144B">
      <w:pPr>
        <w:jc w:val="center"/>
        <w:rPr>
          <w:b/>
          <w:bCs/>
          <w:sz w:val="48"/>
          <w:szCs w:val="48"/>
          <w:u w:val="single"/>
        </w:rPr>
      </w:pPr>
      <w:r>
        <w:rPr>
          <w:b/>
          <w:bCs/>
          <w:noProof/>
          <w:sz w:val="48"/>
          <w:szCs w:val="48"/>
          <w:u w:val="single"/>
        </w:rPr>
        <w:drawing>
          <wp:anchor distT="0" distB="0" distL="114300" distR="114300" simplePos="0" relativeHeight="251671040" behindDoc="0" locked="0" layoutInCell="1" allowOverlap="1" wp14:anchorId="06BDE6F2" wp14:editId="3E51756E">
            <wp:simplePos x="0" y="0"/>
            <wp:positionH relativeFrom="margin">
              <wp:posOffset>333375</wp:posOffset>
            </wp:positionH>
            <wp:positionV relativeFrom="paragraph">
              <wp:posOffset>-276225</wp:posOffset>
            </wp:positionV>
            <wp:extent cx="2647950" cy="1133475"/>
            <wp:effectExtent l="0" t="0" r="0" b="9525"/>
            <wp:wrapNone/>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a:picLocks noChangeAspect="1" noChangeArrowheads="1"/>
                    </pic:cNvPicPr>
                  </pic:nvPicPr>
                  <pic:blipFill rotWithShape="1">
                    <a:blip r:embed="rId13">
                      <a:extLst>
                        <a:ext uri="{28A0092B-C50C-407E-A947-70E740481C1C}">
                          <a14:useLocalDpi xmlns:a14="http://schemas.microsoft.com/office/drawing/2010/main" val="0"/>
                        </a:ext>
                      </a:extLst>
                    </a:blip>
                    <a:srcRect l="27167" t="28750" r="26500" b="41500"/>
                    <a:stretch/>
                  </pic:blipFill>
                  <pic:spPr bwMode="auto">
                    <a:xfrm>
                      <a:off x="0" y="0"/>
                      <a:ext cx="264795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sz w:val="48"/>
          <w:szCs w:val="48"/>
          <w:u w:val="single"/>
        </w:rPr>
        <w:t xml:space="preserve">                             </w:t>
      </w:r>
      <w:r w:rsidRPr="00D358BC">
        <w:rPr>
          <w:b/>
          <w:bCs/>
          <w:sz w:val="96"/>
          <w:szCs w:val="96"/>
          <w:u w:val="single"/>
        </w:rPr>
        <w:t>Survey</w:t>
      </w:r>
    </w:p>
    <w:p w14:paraId="421EE8A3" w14:textId="77777777" w:rsidR="00A1144B" w:rsidRDefault="00A1144B" w:rsidP="00A1144B">
      <w:pPr>
        <w:rPr>
          <w:b/>
          <w:bCs/>
          <w:sz w:val="28"/>
          <w:szCs w:val="28"/>
          <w:u w:val="single"/>
        </w:rPr>
      </w:pPr>
    </w:p>
    <w:p w14:paraId="36CF987F" w14:textId="77777777" w:rsidR="00A1144B" w:rsidRPr="00BF5AFE" w:rsidRDefault="00A1144B" w:rsidP="00A1144B">
      <w:pPr>
        <w:rPr>
          <w:b/>
          <w:bCs/>
          <w:sz w:val="36"/>
          <w:szCs w:val="36"/>
          <w:u w:val="single"/>
        </w:rPr>
      </w:pPr>
      <w:r w:rsidRPr="00BF5AFE">
        <w:rPr>
          <w:b/>
          <w:bCs/>
          <w:sz w:val="36"/>
          <w:szCs w:val="36"/>
          <w:u w:val="single"/>
        </w:rPr>
        <w:t>Section 1</w:t>
      </w:r>
    </w:p>
    <w:p w14:paraId="551A0D76" w14:textId="77777777" w:rsidR="00A1144B" w:rsidRPr="00FF249A" w:rsidRDefault="00A1144B" w:rsidP="00A1144B">
      <w:pPr>
        <w:pStyle w:val="ListParagraph"/>
        <w:numPr>
          <w:ilvl w:val="0"/>
          <w:numId w:val="5"/>
        </w:numPr>
        <w:spacing w:line="600" w:lineRule="auto"/>
        <w:rPr>
          <w:sz w:val="24"/>
          <w:szCs w:val="24"/>
        </w:rPr>
      </w:pPr>
      <w:r w:rsidRPr="00FF249A">
        <w:rPr>
          <w:sz w:val="24"/>
          <w:szCs w:val="24"/>
        </w:rPr>
        <w:t>What does STEM stand for</w:t>
      </w:r>
      <w:r>
        <w:rPr>
          <w:sz w:val="24"/>
          <w:szCs w:val="24"/>
        </w:rPr>
        <w:t>?</w:t>
      </w:r>
    </w:p>
    <w:p w14:paraId="63835316" w14:textId="77777777" w:rsidR="00A1144B" w:rsidRPr="009D7BDC" w:rsidRDefault="00A1144B" w:rsidP="00A1144B">
      <w:pPr>
        <w:pStyle w:val="ListParagraph"/>
        <w:spacing w:line="600" w:lineRule="auto"/>
        <w:rPr>
          <w:sz w:val="24"/>
          <w:szCs w:val="24"/>
        </w:rPr>
      </w:pPr>
      <w:r w:rsidRPr="00FF249A">
        <w:rPr>
          <w:sz w:val="24"/>
          <w:szCs w:val="24"/>
        </w:rPr>
        <w:t>__________________________________________________________________</w:t>
      </w:r>
    </w:p>
    <w:p w14:paraId="4017706C" w14:textId="77777777" w:rsidR="00A1144B" w:rsidRPr="00FF249A" w:rsidRDefault="00A1144B" w:rsidP="00A1144B">
      <w:pPr>
        <w:pStyle w:val="ListParagraph"/>
        <w:rPr>
          <w:sz w:val="24"/>
          <w:szCs w:val="24"/>
        </w:rPr>
      </w:pPr>
    </w:p>
    <w:p w14:paraId="5E40BB9F" w14:textId="77777777" w:rsidR="00A1144B" w:rsidRPr="00FF249A" w:rsidRDefault="00A1144B" w:rsidP="00A1144B">
      <w:pPr>
        <w:pStyle w:val="ListParagraph"/>
        <w:numPr>
          <w:ilvl w:val="0"/>
          <w:numId w:val="5"/>
        </w:numPr>
        <w:spacing w:line="600" w:lineRule="auto"/>
        <w:rPr>
          <w:sz w:val="24"/>
          <w:szCs w:val="24"/>
        </w:rPr>
      </w:pPr>
      <w:r w:rsidRPr="00FF249A">
        <w:rPr>
          <w:sz w:val="24"/>
          <w:szCs w:val="24"/>
        </w:rPr>
        <w:t>What three words does STEM make you think of?</w:t>
      </w:r>
    </w:p>
    <w:p w14:paraId="746A9B2D" w14:textId="77777777" w:rsidR="00A1144B" w:rsidRPr="00FF249A" w:rsidRDefault="00A1144B" w:rsidP="00A1144B">
      <w:pPr>
        <w:pStyle w:val="ListParagraph"/>
        <w:numPr>
          <w:ilvl w:val="1"/>
          <w:numId w:val="5"/>
        </w:numPr>
        <w:spacing w:line="600" w:lineRule="auto"/>
        <w:rPr>
          <w:sz w:val="24"/>
          <w:szCs w:val="24"/>
        </w:rPr>
      </w:pPr>
      <w:r>
        <w:rPr>
          <w:noProof/>
          <w:sz w:val="24"/>
          <w:szCs w:val="24"/>
        </w:rPr>
        <w:drawing>
          <wp:anchor distT="0" distB="0" distL="114300" distR="114300" simplePos="0" relativeHeight="251672064" behindDoc="0" locked="0" layoutInCell="1" allowOverlap="1" wp14:anchorId="5612DA8C" wp14:editId="2C5701AE">
            <wp:simplePos x="0" y="0"/>
            <wp:positionH relativeFrom="column">
              <wp:posOffset>4295775</wp:posOffset>
            </wp:positionH>
            <wp:positionV relativeFrom="paragraph">
              <wp:posOffset>8890</wp:posOffset>
            </wp:positionV>
            <wp:extent cx="1143000" cy="1120140"/>
            <wp:effectExtent l="0" t="0" r="0" b="3810"/>
            <wp:wrapNone/>
            <wp:docPr id="2" name="Picture 2"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lipar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 cy="1120140"/>
                    </a:xfrm>
                    <a:prstGeom prst="rect">
                      <a:avLst/>
                    </a:prstGeom>
                    <a:noFill/>
                  </pic:spPr>
                </pic:pic>
              </a:graphicData>
            </a:graphic>
            <wp14:sizeRelH relativeFrom="margin">
              <wp14:pctWidth>0</wp14:pctWidth>
            </wp14:sizeRelH>
            <wp14:sizeRelV relativeFrom="margin">
              <wp14:pctHeight>0</wp14:pctHeight>
            </wp14:sizeRelV>
          </wp:anchor>
        </w:drawing>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r>
      <w:r w:rsidRPr="00FF249A">
        <w:rPr>
          <w:sz w:val="24"/>
          <w:szCs w:val="24"/>
        </w:rPr>
        <w:softHyphen/>
        <w:t>_______________________</w:t>
      </w:r>
    </w:p>
    <w:p w14:paraId="38CFF413" w14:textId="77777777" w:rsidR="00A1144B" w:rsidRPr="00FF249A" w:rsidRDefault="00A1144B" w:rsidP="00A1144B">
      <w:pPr>
        <w:pStyle w:val="ListParagraph"/>
        <w:numPr>
          <w:ilvl w:val="1"/>
          <w:numId w:val="5"/>
        </w:numPr>
        <w:spacing w:line="600" w:lineRule="auto"/>
        <w:rPr>
          <w:sz w:val="24"/>
          <w:szCs w:val="24"/>
        </w:rPr>
      </w:pPr>
      <w:r w:rsidRPr="00FF249A">
        <w:rPr>
          <w:sz w:val="24"/>
          <w:szCs w:val="24"/>
        </w:rPr>
        <w:t>_______________________</w:t>
      </w:r>
    </w:p>
    <w:p w14:paraId="1CD357F1" w14:textId="77777777" w:rsidR="00A1144B" w:rsidRDefault="00A1144B" w:rsidP="00A1144B">
      <w:pPr>
        <w:pStyle w:val="ListParagraph"/>
        <w:numPr>
          <w:ilvl w:val="1"/>
          <w:numId w:val="5"/>
        </w:numPr>
        <w:spacing w:line="600" w:lineRule="auto"/>
        <w:rPr>
          <w:sz w:val="24"/>
          <w:szCs w:val="24"/>
        </w:rPr>
      </w:pPr>
      <w:r w:rsidRPr="00FF249A">
        <w:rPr>
          <w:sz w:val="24"/>
          <w:szCs w:val="24"/>
        </w:rPr>
        <w:t>_______________________</w:t>
      </w:r>
    </w:p>
    <w:p w14:paraId="72E186A0" w14:textId="77777777" w:rsidR="00A1144B" w:rsidRPr="007E6D50" w:rsidRDefault="00A1144B" w:rsidP="00A1144B">
      <w:pPr>
        <w:pStyle w:val="ListParagraph"/>
        <w:spacing w:line="240" w:lineRule="auto"/>
        <w:ind w:left="1069"/>
        <w:rPr>
          <w:sz w:val="24"/>
          <w:szCs w:val="24"/>
        </w:rPr>
      </w:pPr>
    </w:p>
    <w:p w14:paraId="50F68C4E" w14:textId="77777777" w:rsidR="00A1144B" w:rsidRPr="00FF249A" w:rsidRDefault="00A1144B" w:rsidP="00A1144B">
      <w:pPr>
        <w:pStyle w:val="ListParagraph"/>
        <w:numPr>
          <w:ilvl w:val="0"/>
          <w:numId w:val="5"/>
        </w:numPr>
        <w:spacing w:line="600" w:lineRule="auto"/>
        <w:rPr>
          <w:sz w:val="24"/>
          <w:szCs w:val="24"/>
        </w:rPr>
      </w:pPr>
      <w:r w:rsidRPr="00FF249A">
        <w:rPr>
          <w:sz w:val="24"/>
          <w:szCs w:val="24"/>
        </w:rPr>
        <w:t>What is your favourite subject at school?</w:t>
      </w:r>
    </w:p>
    <w:p w14:paraId="1D7160A2" w14:textId="77777777" w:rsidR="00A1144B" w:rsidRDefault="00A1144B" w:rsidP="00A1144B">
      <w:pPr>
        <w:pStyle w:val="ListParagraph"/>
        <w:spacing w:line="600" w:lineRule="auto"/>
        <w:rPr>
          <w:sz w:val="24"/>
          <w:szCs w:val="24"/>
        </w:rPr>
      </w:pPr>
      <w:r>
        <w:rPr>
          <w:noProof/>
          <w:sz w:val="24"/>
          <w:szCs w:val="24"/>
        </w:rPr>
        <w:drawing>
          <wp:anchor distT="0" distB="0" distL="114300" distR="114300" simplePos="0" relativeHeight="251679232" behindDoc="0" locked="0" layoutInCell="1" allowOverlap="1" wp14:anchorId="20E83B5E" wp14:editId="083A3FBF">
            <wp:simplePos x="0" y="0"/>
            <wp:positionH relativeFrom="column">
              <wp:posOffset>-514350</wp:posOffset>
            </wp:positionH>
            <wp:positionV relativeFrom="paragraph">
              <wp:posOffset>287020</wp:posOffset>
            </wp:positionV>
            <wp:extent cx="590550" cy="741703"/>
            <wp:effectExtent l="0" t="0" r="0" b="1270"/>
            <wp:wrapNone/>
            <wp:docPr id="9" name="Picture 9"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lipart&#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6441" t="11859" r="24474" b="4731"/>
                    <a:stretch/>
                  </pic:blipFill>
                  <pic:spPr bwMode="auto">
                    <a:xfrm>
                      <a:off x="0" y="0"/>
                      <a:ext cx="590550" cy="74170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F249A">
        <w:rPr>
          <w:sz w:val="24"/>
          <w:szCs w:val="24"/>
        </w:rPr>
        <w:t>____________________________________________________________________</w:t>
      </w:r>
    </w:p>
    <w:p w14:paraId="2194E797" w14:textId="77777777" w:rsidR="00A1144B" w:rsidRDefault="00A1144B" w:rsidP="00A1144B">
      <w:pPr>
        <w:pStyle w:val="ListParagraph"/>
        <w:spacing w:line="240" w:lineRule="auto"/>
        <w:rPr>
          <w:sz w:val="24"/>
          <w:szCs w:val="24"/>
        </w:rPr>
      </w:pPr>
    </w:p>
    <w:p w14:paraId="6885634B" w14:textId="77777777" w:rsidR="00A1144B" w:rsidRPr="004166F9" w:rsidRDefault="00A1144B" w:rsidP="00A1144B">
      <w:pPr>
        <w:pStyle w:val="ListParagraph"/>
        <w:numPr>
          <w:ilvl w:val="0"/>
          <w:numId w:val="5"/>
        </w:numPr>
        <w:spacing w:line="600" w:lineRule="auto"/>
        <w:rPr>
          <w:sz w:val="24"/>
          <w:szCs w:val="24"/>
        </w:rPr>
      </w:pPr>
      <w:r w:rsidRPr="004166F9">
        <w:rPr>
          <w:sz w:val="24"/>
          <w:szCs w:val="24"/>
        </w:rPr>
        <w:t>I enjoy science</w:t>
      </w:r>
      <w:r>
        <w:rPr>
          <w:sz w:val="24"/>
          <w:szCs w:val="24"/>
        </w:rPr>
        <w:t xml:space="preserve"> (Circle the number)</w:t>
      </w:r>
    </w:p>
    <w:bookmarkStart w:id="1" w:name="_Hlk100400693"/>
    <w:p w14:paraId="603F3379" w14:textId="2DE5F89A" w:rsidR="00A1144B" w:rsidRPr="004166F9" w:rsidRDefault="005136F7" w:rsidP="00A1144B">
      <w:pPr>
        <w:pStyle w:val="ListParagraph"/>
        <w:spacing w:line="600" w:lineRule="auto"/>
        <w:rPr>
          <w:i/>
          <w:iCs/>
          <w:sz w:val="24"/>
          <w:szCs w:val="24"/>
        </w:rPr>
      </w:pPr>
      <w:r>
        <w:rPr>
          <w:noProof/>
        </w:rPr>
        <mc:AlternateContent>
          <mc:Choice Requires="wps">
            <w:drawing>
              <wp:anchor distT="0" distB="0" distL="114300" distR="114300" simplePos="0" relativeHeight="251673088" behindDoc="0" locked="0" layoutInCell="1" allowOverlap="1" wp14:anchorId="7BF2AA12" wp14:editId="5111AB50">
                <wp:simplePos x="0" y="0"/>
                <wp:positionH relativeFrom="column">
                  <wp:posOffset>1079500</wp:posOffset>
                </wp:positionH>
                <wp:positionV relativeFrom="paragraph">
                  <wp:posOffset>93980</wp:posOffset>
                </wp:positionV>
                <wp:extent cx="3905250" cy="12700"/>
                <wp:effectExtent l="0" t="57150" r="0" b="82550"/>
                <wp:wrapNone/>
                <wp:docPr id="24"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05250" cy="12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3180526A" id="_x0000_t32" coordsize="21600,21600" o:spt="32" o:oned="t" path="m,l21600,21600e" filled="f">
                <v:path arrowok="t" fillok="f" o:connecttype="none"/>
                <o:lock v:ext="edit" shapetype="t"/>
              </v:shapetype>
              <v:shape id="Straight Arrow Connector 24" o:spid="_x0000_s1026" type="#_x0000_t32" style="position:absolute;margin-left:85pt;margin-top:7.4pt;width:307.5pt;height: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KP3gEAAKMDAAAOAAAAZHJzL2Uyb0RvYy54bWysU8tu2zAQvBfoPxC815IdJE0FyznYTS9B&#10;GyDpB2woSiLKF7hby/77LmlbSdtbUR4IksudnR0O13cHZ8VeJzTBt3K5qKXQXoXO+KGV35/vP9xK&#10;gQS+Axu8buVRo7zbvH+3nmKjV2EMttNJMIjHZoqtHIliU1WoRu0AFyFqz8E+JAfE2zRUXYKJ0Z2t&#10;VnV9U00hdTEFpRH5dHcKyk3B73ut6FvfoyZhW8ncqMypzC95rjZraIYEcTTqTAP+gYUD47noDLUD&#10;AvEzmb+gnFEpYOhpoYKrQt8bpUsP3M2y/qObpxGiLr2wOBhnmfD/waqv+61/TJm6Ovin+BDUD2RR&#10;qiliMwfzBuPp2qFPLl9n7uJQhDzOQuoDCcWHV5/q69U16604tlx9rIvQFTSX5JiQvujgRF60EimB&#10;GUbaBu/5yUJaFjFh/4CUyUBzSciVfbg31paXs15Mrby5KrWA/dNbIC7rYseofpAC7MDGVJQKIgZr&#10;upydcfCIW5vEHtgbbKkuTM/cgBQWkDjAXZWRPcIMfkvNdHaA4ym5hE5WcobYz9a4Vt7O2dAQGPvZ&#10;d4KOkT8BJQN+sPqMbH1mo4tbzw2/Cp5XL6E7PqbLq7ATCqGza7PV3u55/fZvbX4BAAD//wMAUEsD&#10;BBQABgAIAAAAIQAYwYUG3AAAAAkBAAAPAAAAZHJzL2Rvd25yZXYueG1sTE/LTsMwELwj8Q/WInGp&#10;qF0ebRTiVBUSpyJFFD5gGy9JIF5HsdsGvp7lVG47D83OFOvJ9+pIY+wCW1jMDSjiOriOGwvvb883&#10;GaiYkB32gcnCN0VYl5cXBeYunPiVjrvUKAnhmKOFNqUh1zrWLXmM8zAQi/YRRo9J4NhoN+JJwn2v&#10;b41Zao8dy4cWB3pqqf7aHbwFmiFXi8r8fL5UabhrNlWz3Wprr6+mzSOoRFM6m+GvvlSHUjrtw4Fd&#10;VL3glZEtSY57mSCGVfYgxF6IZQa6LPT/BeUvAAAA//8DAFBLAQItABQABgAIAAAAIQC2gziS/gAA&#10;AOEBAAATAAAAAAAAAAAAAAAAAAAAAABbQ29udGVudF9UeXBlc10ueG1sUEsBAi0AFAAGAAgAAAAh&#10;ADj9If/WAAAAlAEAAAsAAAAAAAAAAAAAAAAALwEAAF9yZWxzLy5yZWxzUEsBAi0AFAAGAAgAAAAh&#10;AMoqko/eAQAAowMAAA4AAAAAAAAAAAAAAAAALgIAAGRycy9lMm9Eb2MueG1sUEsBAi0AFAAGAAgA&#10;AAAhABjBhQbcAAAACQEAAA8AAAAAAAAAAAAAAAAAOAQAAGRycy9kb3ducmV2LnhtbFBLBQYAAAAA&#10;BAAEAPMAAABBBQAAAAA=&#10;" strokecolor="windowText" strokeweight=".5pt">
                <v:stroke endarrow="block" joinstyle="miter"/>
                <o:lock v:ext="edit" shapetype="f"/>
              </v:shape>
            </w:pict>
          </mc:Fallback>
        </mc:AlternateContent>
      </w:r>
      <w:r w:rsidR="00A1144B" w:rsidRPr="004166F9">
        <w:rPr>
          <w:i/>
          <w:iCs/>
          <w:sz w:val="24"/>
          <w:szCs w:val="24"/>
        </w:rPr>
        <w:t xml:space="preserve">Not at all  </w:t>
      </w:r>
      <w:r w:rsidR="00A1144B">
        <w:rPr>
          <w:i/>
          <w:iCs/>
          <w:sz w:val="24"/>
          <w:szCs w:val="24"/>
        </w:rPr>
        <w:t xml:space="preserve">                                                                                                                  Very Much</w:t>
      </w:r>
    </w:p>
    <w:p w14:paraId="73A69321" w14:textId="67241DA6" w:rsidR="00A1144B" w:rsidRDefault="00A1144B" w:rsidP="00A1144B">
      <w:pPr>
        <w:pStyle w:val="ListParagraph"/>
        <w:spacing w:line="600" w:lineRule="auto"/>
        <w:rPr>
          <w:sz w:val="24"/>
          <w:szCs w:val="24"/>
        </w:rPr>
      </w:pPr>
      <w:r>
        <w:rPr>
          <w:sz w:val="24"/>
          <w:szCs w:val="24"/>
        </w:rPr>
        <w:t xml:space="preserve">        1            2            3            4            5            6            7            8            9            10 </w:t>
      </w:r>
    </w:p>
    <w:p w14:paraId="6F926323" w14:textId="7B6EA75A" w:rsidR="00343886" w:rsidRDefault="00343886" w:rsidP="00A1144B">
      <w:pPr>
        <w:pStyle w:val="ListParagraph"/>
        <w:spacing w:line="600" w:lineRule="auto"/>
        <w:rPr>
          <w:sz w:val="24"/>
          <w:szCs w:val="24"/>
        </w:rPr>
      </w:pPr>
    </w:p>
    <w:p w14:paraId="5F173383" w14:textId="77777777" w:rsidR="00343886" w:rsidRDefault="00343886" w:rsidP="00A1144B">
      <w:pPr>
        <w:pStyle w:val="ListParagraph"/>
        <w:spacing w:line="600" w:lineRule="auto"/>
        <w:rPr>
          <w:sz w:val="24"/>
          <w:szCs w:val="24"/>
        </w:rPr>
      </w:pPr>
    </w:p>
    <w:bookmarkEnd w:id="1"/>
    <w:p w14:paraId="58674196" w14:textId="77777777" w:rsidR="00A1144B" w:rsidRDefault="00A1144B" w:rsidP="00A1144B">
      <w:pPr>
        <w:pStyle w:val="ListParagraph"/>
        <w:numPr>
          <w:ilvl w:val="0"/>
          <w:numId w:val="5"/>
        </w:numPr>
        <w:spacing w:line="600" w:lineRule="auto"/>
        <w:rPr>
          <w:sz w:val="24"/>
          <w:szCs w:val="24"/>
        </w:rPr>
      </w:pPr>
      <w:r>
        <w:rPr>
          <w:sz w:val="24"/>
          <w:szCs w:val="24"/>
        </w:rPr>
        <w:lastRenderedPageBreak/>
        <w:t>I enjoy technology (Circle the number)</w:t>
      </w:r>
    </w:p>
    <w:p w14:paraId="0C4C0737" w14:textId="77777777" w:rsidR="00A1144B" w:rsidRPr="004166F9" w:rsidRDefault="00A1144B" w:rsidP="00A1144B">
      <w:pPr>
        <w:pStyle w:val="ListParagraph"/>
        <w:spacing w:line="600" w:lineRule="auto"/>
        <w:rPr>
          <w:i/>
          <w:iCs/>
          <w:sz w:val="24"/>
          <w:szCs w:val="24"/>
        </w:rPr>
      </w:pPr>
      <w:r>
        <w:rPr>
          <w:i/>
          <w:iCs/>
          <w:noProof/>
          <w:sz w:val="24"/>
          <w:szCs w:val="24"/>
        </w:rPr>
        <w:drawing>
          <wp:anchor distT="0" distB="0" distL="114300" distR="114300" simplePos="0" relativeHeight="251656192" behindDoc="0" locked="0" layoutInCell="1" allowOverlap="1" wp14:anchorId="3DAC3783" wp14:editId="12DA6E1D">
            <wp:simplePos x="0" y="0"/>
            <wp:positionH relativeFrom="column">
              <wp:posOffset>1066800</wp:posOffset>
            </wp:positionH>
            <wp:positionV relativeFrom="paragraph">
              <wp:posOffset>32385</wp:posOffset>
            </wp:positionV>
            <wp:extent cx="3993515" cy="164465"/>
            <wp:effectExtent l="0" t="0" r="0" b="69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93515" cy="164465"/>
                    </a:xfrm>
                    <a:prstGeom prst="rect">
                      <a:avLst/>
                    </a:prstGeom>
                    <a:noFill/>
                  </pic:spPr>
                </pic:pic>
              </a:graphicData>
            </a:graphic>
          </wp:anchor>
        </w:drawing>
      </w:r>
      <w:r w:rsidRPr="004166F9">
        <w:rPr>
          <w:i/>
          <w:iCs/>
          <w:sz w:val="24"/>
          <w:szCs w:val="24"/>
        </w:rPr>
        <w:t xml:space="preserve">Not at all  </w:t>
      </w:r>
      <w:r>
        <w:rPr>
          <w:i/>
          <w:iCs/>
          <w:sz w:val="24"/>
          <w:szCs w:val="24"/>
        </w:rPr>
        <w:t xml:space="preserve">                                                                                                                  Very Much</w:t>
      </w:r>
    </w:p>
    <w:p w14:paraId="5BBD75C9" w14:textId="77777777" w:rsidR="00A1144B" w:rsidRDefault="00A1144B" w:rsidP="00A1144B">
      <w:pPr>
        <w:pStyle w:val="ListParagraph"/>
        <w:spacing w:line="600" w:lineRule="auto"/>
        <w:rPr>
          <w:sz w:val="24"/>
          <w:szCs w:val="24"/>
        </w:rPr>
      </w:pPr>
      <w:r>
        <w:rPr>
          <w:noProof/>
          <w:sz w:val="24"/>
          <w:szCs w:val="24"/>
        </w:rPr>
        <w:drawing>
          <wp:anchor distT="0" distB="0" distL="114300" distR="114300" simplePos="0" relativeHeight="251658240" behindDoc="0" locked="0" layoutInCell="1" allowOverlap="1" wp14:anchorId="60BF19FC" wp14:editId="1E54D561">
            <wp:simplePos x="0" y="0"/>
            <wp:positionH relativeFrom="rightMargin">
              <wp:posOffset>-447675</wp:posOffset>
            </wp:positionH>
            <wp:positionV relativeFrom="paragraph">
              <wp:posOffset>96520</wp:posOffset>
            </wp:positionV>
            <wp:extent cx="942144" cy="461925"/>
            <wp:effectExtent l="87630" t="64770" r="155575" b="60325"/>
            <wp:wrapNone/>
            <wp:docPr id="10" name="Picture 10" descr="A drawing of a pair of scisso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rawing of a pair of scissors&#10;&#10;Description automatically generated with low confidence"/>
                    <pic:cNvPicPr>
                      <a:picLocks noChangeAspect="1" noChangeArrowheads="1"/>
                    </pic:cNvPicPr>
                  </pic:nvPicPr>
                  <pic:blipFill rotWithShape="1">
                    <a:blip r:embed="rId17">
                      <a:extLst>
                        <a:ext uri="{28A0092B-C50C-407E-A947-70E740481C1C}">
                          <a14:useLocalDpi xmlns:a14="http://schemas.microsoft.com/office/drawing/2010/main" val="0"/>
                        </a:ext>
                      </a:extLst>
                    </a:blip>
                    <a:srcRect b="54091"/>
                    <a:stretch/>
                  </pic:blipFill>
                  <pic:spPr bwMode="auto">
                    <a:xfrm rot="17443415">
                      <a:off x="0" y="0"/>
                      <a:ext cx="942144" cy="4619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4"/>
          <w:szCs w:val="24"/>
        </w:rPr>
        <w:t xml:space="preserve">        1            2            3            4            5            6            7            8            9            10 </w:t>
      </w:r>
    </w:p>
    <w:p w14:paraId="0E5C91B0" w14:textId="77777777" w:rsidR="00A1144B" w:rsidRDefault="00A1144B" w:rsidP="00A1144B">
      <w:pPr>
        <w:pStyle w:val="ListParagraph"/>
        <w:numPr>
          <w:ilvl w:val="0"/>
          <w:numId w:val="5"/>
        </w:numPr>
        <w:spacing w:line="600" w:lineRule="auto"/>
        <w:rPr>
          <w:sz w:val="24"/>
          <w:szCs w:val="24"/>
        </w:rPr>
      </w:pPr>
      <w:r>
        <w:rPr>
          <w:i/>
          <w:iCs/>
          <w:noProof/>
          <w:sz w:val="24"/>
          <w:szCs w:val="24"/>
        </w:rPr>
        <w:drawing>
          <wp:anchor distT="0" distB="0" distL="114300" distR="114300" simplePos="0" relativeHeight="251681280" behindDoc="0" locked="0" layoutInCell="1" allowOverlap="1" wp14:anchorId="378AB53E" wp14:editId="5F57DE8B">
            <wp:simplePos x="0" y="0"/>
            <wp:positionH relativeFrom="column">
              <wp:posOffset>-257175</wp:posOffset>
            </wp:positionH>
            <wp:positionV relativeFrom="paragraph">
              <wp:posOffset>409575</wp:posOffset>
            </wp:positionV>
            <wp:extent cx="522402" cy="438912"/>
            <wp:effectExtent l="0" t="0" r="0" b="0"/>
            <wp:wrapNone/>
            <wp:docPr id="11" name="Picture 11"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clipart&#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2402" cy="438912"/>
                    </a:xfrm>
                    <a:prstGeom prst="rect">
                      <a:avLst/>
                    </a:prstGeom>
                    <a:noFill/>
                  </pic:spPr>
                </pic:pic>
              </a:graphicData>
            </a:graphic>
            <wp14:sizeRelH relativeFrom="margin">
              <wp14:pctWidth>0</wp14:pctWidth>
            </wp14:sizeRelH>
            <wp14:sizeRelV relativeFrom="margin">
              <wp14:pctHeight>0</wp14:pctHeight>
            </wp14:sizeRelV>
          </wp:anchor>
        </w:drawing>
      </w:r>
      <w:r>
        <w:rPr>
          <w:sz w:val="24"/>
          <w:szCs w:val="24"/>
        </w:rPr>
        <w:t>I enjoy maths. (Circle the number)</w:t>
      </w:r>
    </w:p>
    <w:p w14:paraId="104DD579" w14:textId="2FD2D3F0" w:rsidR="00A1144B" w:rsidRPr="004166F9" w:rsidRDefault="005136F7" w:rsidP="00A1144B">
      <w:pPr>
        <w:pStyle w:val="ListParagraph"/>
        <w:spacing w:line="600" w:lineRule="auto"/>
        <w:rPr>
          <w:i/>
          <w:iCs/>
          <w:sz w:val="24"/>
          <w:szCs w:val="24"/>
        </w:rPr>
      </w:pPr>
      <w:r>
        <w:rPr>
          <w:noProof/>
        </w:rPr>
        <mc:AlternateContent>
          <mc:Choice Requires="wps">
            <w:drawing>
              <wp:anchor distT="0" distB="0" distL="114300" distR="114300" simplePos="0" relativeHeight="251675136" behindDoc="0" locked="0" layoutInCell="1" allowOverlap="1" wp14:anchorId="277371E5" wp14:editId="0DEF4911">
                <wp:simplePos x="0" y="0"/>
                <wp:positionH relativeFrom="column">
                  <wp:posOffset>1052195</wp:posOffset>
                </wp:positionH>
                <wp:positionV relativeFrom="paragraph">
                  <wp:posOffset>95885</wp:posOffset>
                </wp:positionV>
                <wp:extent cx="3959225" cy="8890"/>
                <wp:effectExtent l="0" t="57150" r="22225" b="67310"/>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59225" cy="889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F677F1B" id="Straight Arrow Connector 23" o:spid="_x0000_s1026" type="#_x0000_t32" style="position:absolute;margin-left:82.85pt;margin-top:7.55pt;width:311.75pt;height:.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av63gEAAKIDAAAOAAAAZHJzL2Uyb0RvYy54bWysU8tu2zAQvBfoPxC817IdOLAFyznYTS9B&#10;GyDpB2woSiLKF7hby/77LulH0vYWRAdiydUOZ2eH67uDs2KvE5rgGzmbTKXQXoXW+L6RP5/vvyyl&#10;QALfgg1eN/KoUd5tPn9aj7HW8zAE2+okGMRjPcZGDkSxripUg3aAkxC152QXkgPibeqrNsHI6M5W&#10;8+n0thpDamMKSiPy6e6UlJuC33Va0Y+uQ03CNpK5UVlTWV/yWm3WUPcJ4mDUmQa8g4UD4/nSK9QO&#10;CMTvZP6DckalgKGjiQquCl1nlC49cDez6T/dPA0QdemFxcF4lQk/DlZ932/9Y8rU1cE/xYegfiGL&#10;Uo0R62sybzCefjt0yeXfmbs4FCGPVyH1gYTiw5vVYjWfL6RQnFsuV0XnCupLbUxI33RwIgeNREpg&#10;+oG2wXueWEizoiXsH5AyF6gvBfliH+6NtWVw1ouxkbc3Cx6tArZPZ4E4dLFlVN9LAbZnXypKBRGD&#10;NW2uzjh4xK1NYg9sDXZUG8Zn5i+FBSROcFPlyxZhBn+VZjo7wOFUXFInJzlDbGdrHLd9rYaawNiv&#10;vhV0jPwGKBnwvdVnZOszG13Mem74Ve8cvYT2+JguQ2EjFEJn02anvd1z/PZpbf4AAAD//wMAUEsD&#10;BBQABgAIAAAAIQCfuKJr3QAAAAkBAAAPAAAAZHJzL2Rvd25yZXYueG1sTI/NTsMwEITvSLyDtUhc&#10;EHVS1L8Qp6qQOBUpauEBtvE2CcTrKHbbwNOzcIHbjubT7Ey+Hl2nzjSE1rOBdJKAIq68bbk28Pb6&#10;fL8EFSKyxc4zGfikAOvi+irHzPoL7+i8j7WSEA4ZGmhi7DOtQ9WQwzDxPbF4Rz84jCKHWtsBLxLu&#10;Oj1Nkrl22LJ8aLCnp4aqj/3JGaA75DItk6/3lzL2D/WmrLdbbcztzbh5BBVpjH8w/NSX6lBIp4M/&#10;sQ2qEz2fLQSVY5aCEmCxXE1BHX4d0EWu/y8ovgEAAP//AwBQSwECLQAUAAYACAAAACEAtoM4kv4A&#10;AADhAQAAEwAAAAAAAAAAAAAAAAAAAAAAW0NvbnRlbnRfVHlwZXNdLnhtbFBLAQItABQABgAIAAAA&#10;IQA4/SH/1gAAAJQBAAALAAAAAAAAAAAAAAAAAC8BAABfcmVscy8ucmVsc1BLAQItABQABgAIAAAA&#10;IQBDdav63gEAAKIDAAAOAAAAAAAAAAAAAAAAAC4CAABkcnMvZTJvRG9jLnhtbFBLAQItABQABgAI&#10;AAAAIQCfuKJr3QAAAAkBAAAPAAAAAAAAAAAAAAAAADgEAABkcnMvZG93bnJldi54bWxQSwUGAAAA&#10;AAQABADzAAAAQgUAAAAA&#10;" strokecolor="windowText" strokeweight=".5pt">
                <v:stroke endarrow="block" joinstyle="miter"/>
                <o:lock v:ext="edit" shapetype="f"/>
              </v:shape>
            </w:pict>
          </mc:Fallback>
        </mc:AlternateContent>
      </w:r>
      <w:r w:rsidR="00A1144B" w:rsidRPr="004166F9">
        <w:rPr>
          <w:i/>
          <w:iCs/>
          <w:sz w:val="24"/>
          <w:szCs w:val="24"/>
        </w:rPr>
        <w:t xml:space="preserve">Not at all  </w:t>
      </w:r>
      <w:r w:rsidR="00A1144B">
        <w:rPr>
          <w:i/>
          <w:iCs/>
          <w:sz w:val="24"/>
          <w:szCs w:val="24"/>
        </w:rPr>
        <w:t xml:space="preserve">                                                                                                                  Very Much</w:t>
      </w:r>
    </w:p>
    <w:p w14:paraId="15032FD8" w14:textId="77777777" w:rsidR="00A1144B" w:rsidRDefault="00A1144B" w:rsidP="00A1144B">
      <w:pPr>
        <w:pStyle w:val="ListParagraph"/>
        <w:spacing w:line="600" w:lineRule="auto"/>
        <w:rPr>
          <w:sz w:val="24"/>
          <w:szCs w:val="24"/>
        </w:rPr>
      </w:pPr>
      <w:r>
        <w:rPr>
          <w:sz w:val="24"/>
          <w:szCs w:val="24"/>
        </w:rPr>
        <w:t xml:space="preserve">        1            2            3            4            5            6            7            8            9            10 </w:t>
      </w:r>
    </w:p>
    <w:p w14:paraId="364F1D61" w14:textId="77777777" w:rsidR="00A1144B" w:rsidRDefault="00A1144B" w:rsidP="00A1144B">
      <w:pPr>
        <w:pStyle w:val="ListParagraph"/>
        <w:numPr>
          <w:ilvl w:val="0"/>
          <w:numId w:val="5"/>
        </w:numPr>
        <w:spacing w:line="600" w:lineRule="auto"/>
        <w:rPr>
          <w:sz w:val="24"/>
          <w:szCs w:val="24"/>
        </w:rPr>
      </w:pPr>
      <w:r>
        <w:rPr>
          <w:sz w:val="24"/>
          <w:szCs w:val="24"/>
        </w:rPr>
        <w:t>I understand why it is important for everyone to learn science. (Circle the number)</w:t>
      </w:r>
    </w:p>
    <w:p w14:paraId="1426D6A7" w14:textId="2F3D5DFD" w:rsidR="00A1144B" w:rsidRPr="004166F9" w:rsidRDefault="005136F7" w:rsidP="00A1144B">
      <w:pPr>
        <w:pStyle w:val="ListParagraph"/>
        <w:spacing w:line="600" w:lineRule="auto"/>
        <w:rPr>
          <w:i/>
          <w:iCs/>
          <w:sz w:val="24"/>
          <w:szCs w:val="24"/>
        </w:rPr>
      </w:pPr>
      <w:r>
        <w:rPr>
          <w:noProof/>
        </w:rPr>
        <mc:AlternateContent>
          <mc:Choice Requires="wps">
            <w:drawing>
              <wp:anchor distT="4294967295" distB="4294967295" distL="114300" distR="114300" simplePos="0" relativeHeight="251676160" behindDoc="0" locked="0" layoutInCell="1" allowOverlap="1" wp14:anchorId="12E533B0" wp14:editId="70F983AC">
                <wp:simplePos x="0" y="0"/>
                <wp:positionH relativeFrom="column">
                  <wp:posOffset>1069975</wp:posOffset>
                </wp:positionH>
                <wp:positionV relativeFrom="paragraph">
                  <wp:posOffset>106044</wp:posOffset>
                </wp:positionV>
                <wp:extent cx="3950970" cy="0"/>
                <wp:effectExtent l="0" t="76200" r="0" b="76200"/>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5097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8B98583" id="Straight Arrow Connector 22" o:spid="_x0000_s1026" type="#_x0000_t32" style="position:absolute;margin-left:84.25pt;margin-top:8.35pt;width:311.1pt;height:0;z-index:2516761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aCi2gEAAJ8DAAAOAAAAZHJzL2Uyb0RvYy54bWysU01v3CAQvVfqf0Dcu/YmSppY681ht+kl&#10;aiMl/QETjG1UYBBD1+t/34H9aNrconJAA8M83jweq7u9s2KnIxn0rVwuaim0V9gZP7Tyx/P9pxsp&#10;KIHvwKLXrZw1ybv1xw+rKTT6Ake0nY6CQTw1U2jlmFJoqorUqB3QAoP2nOwxOki8jEPVRZgY3dnq&#10;oq6vqwljFyIqTcS720NSrgt+32uVvvc96SRsK5lbKnMs80ueq/UKmiFCGI060oB3sHBgPF96htpC&#10;AvErmjdQzqiIhH1aKHQV9r1RuvTA3Szrf7p5GiHo0guLQ+EsE/0/WPVtt/GPMVNXe/8UHlD9JBal&#10;mgI152ReUDgc2/fR5ePMXeyLkPNZSL1PQvHm5e1VffuZ9VanXAXNqTBESl81OpGDVlKKYIYxbdB7&#10;fi6MyyIk7B4oZSLQnAryrR7vjbXl1awXUyuvL6/yPcDe6S0kDl3oGNUPUoAd2JQqxYJIaE2XqzMO&#10;zbSxUeyAfcF26nB6ZvJSWKDECe6ojOwPZvBXaaazBRoPxSV1sJEzib1sjWvlzbkamgTGfvGdSHPg&#10;D5CiAT9YfUS2PrPRxanHhv+InaMX7ObHeHoRdkEhdHRsttnrNcev/9X6NwAAAP//AwBQSwMEFAAG&#10;AAgAAAAhAPtojOTcAAAACQEAAA8AAABkcnMvZG93bnJldi54bWxMj81Ow0AMhO9IvMPKSFxQuymI&#10;/oRsqgqJU5EiCg/gZs0mkPVG2W0beHpccYDbjD0afy7Wo+/UkYbYBjYwm2agiOtgW3YG3l6fJktQ&#10;MSFb7AKTgS+KsC4vLwrMbTjxCx13ySkp4ZijgSalPtc61g15jNPQE8vuPQwek9jBaTvgScp9p2+z&#10;bK49tiwXGuzpsaH6c3fwBugGuZpV2ffHc5X6O7ep3Harjbm+GjcPoBKN6S8MZ3xBh1KY9uHANqpO&#10;/Hx5L9GzWICSwGKVidj/DnRZ6P8flD8AAAD//wMAUEsBAi0AFAAGAAgAAAAhALaDOJL+AAAA4QEA&#10;ABMAAAAAAAAAAAAAAAAAAAAAAFtDb250ZW50X1R5cGVzXS54bWxQSwECLQAUAAYACAAAACEAOP0h&#10;/9YAAACUAQAACwAAAAAAAAAAAAAAAAAvAQAAX3JlbHMvLnJlbHNQSwECLQAUAAYACAAAACEAT9Wg&#10;otoBAACfAwAADgAAAAAAAAAAAAAAAAAuAgAAZHJzL2Uyb0RvYy54bWxQSwECLQAUAAYACAAAACEA&#10;+2iM5NwAAAAJAQAADwAAAAAAAAAAAAAAAAA0BAAAZHJzL2Rvd25yZXYueG1sUEsFBgAAAAAEAAQA&#10;8wAAAD0FAAAAAA==&#10;" strokecolor="windowText" strokeweight=".5pt">
                <v:stroke endarrow="block" joinstyle="miter"/>
                <o:lock v:ext="edit" shapetype="f"/>
              </v:shape>
            </w:pict>
          </mc:Fallback>
        </mc:AlternateContent>
      </w:r>
      <w:r w:rsidR="00A1144B" w:rsidRPr="004166F9">
        <w:rPr>
          <w:i/>
          <w:iCs/>
          <w:sz w:val="24"/>
          <w:szCs w:val="24"/>
        </w:rPr>
        <w:t xml:space="preserve">Not at all  </w:t>
      </w:r>
      <w:r w:rsidR="00A1144B">
        <w:rPr>
          <w:i/>
          <w:iCs/>
          <w:sz w:val="24"/>
          <w:szCs w:val="24"/>
        </w:rPr>
        <w:t xml:space="preserve">                                                                                                                  Very Much</w:t>
      </w:r>
    </w:p>
    <w:p w14:paraId="310571ED" w14:textId="77777777" w:rsidR="00A1144B" w:rsidRDefault="00A1144B" w:rsidP="00A1144B">
      <w:pPr>
        <w:pStyle w:val="ListParagraph"/>
        <w:spacing w:line="600" w:lineRule="auto"/>
        <w:rPr>
          <w:sz w:val="24"/>
          <w:szCs w:val="24"/>
        </w:rPr>
      </w:pPr>
      <w:r>
        <w:rPr>
          <w:sz w:val="24"/>
          <w:szCs w:val="24"/>
        </w:rPr>
        <w:t xml:space="preserve">        1            2            3            4            5            6            7            8            9            10 </w:t>
      </w:r>
    </w:p>
    <w:p w14:paraId="38F05FD9" w14:textId="77777777" w:rsidR="00A1144B" w:rsidRDefault="00A1144B" w:rsidP="00A1144B">
      <w:pPr>
        <w:pStyle w:val="ListParagraph"/>
        <w:numPr>
          <w:ilvl w:val="0"/>
          <w:numId w:val="5"/>
        </w:numPr>
        <w:spacing w:line="600" w:lineRule="auto"/>
        <w:rPr>
          <w:sz w:val="24"/>
          <w:szCs w:val="24"/>
        </w:rPr>
      </w:pPr>
      <w:r>
        <w:rPr>
          <w:sz w:val="24"/>
          <w:szCs w:val="24"/>
        </w:rPr>
        <w:t>I understand why it important for everyone to learn technology. (Circle the number)</w:t>
      </w:r>
    </w:p>
    <w:p w14:paraId="7899DDFF" w14:textId="102EF402" w:rsidR="00A1144B" w:rsidRPr="004166F9" w:rsidRDefault="005136F7" w:rsidP="00A1144B">
      <w:pPr>
        <w:pStyle w:val="ListParagraph"/>
        <w:spacing w:line="600" w:lineRule="auto"/>
        <w:rPr>
          <w:i/>
          <w:iCs/>
          <w:sz w:val="24"/>
          <w:szCs w:val="24"/>
        </w:rPr>
      </w:pPr>
      <w:r>
        <w:rPr>
          <w:noProof/>
        </w:rPr>
        <mc:AlternateContent>
          <mc:Choice Requires="wps">
            <w:drawing>
              <wp:anchor distT="4294967295" distB="4294967295" distL="114300" distR="114300" simplePos="0" relativeHeight="251677184" behindDoc="0" locked="0" layoutInCell="1" allowOverlap="1" wp14:anchorId="7DFCA413" wp14:editId="096559B4">
                <wp:simplePos x="0" y="0"/>
                <wp:positionH relativeFrom="column">
                  <wp:posOffset>1068705</wp:posOffset>
                </wp:positionH>
                <wp:positionV relativeFrom="paragraph">
                  <wp:posOffset>111124</wp:posOffset>
                </wp:positionV>
                <wp:extent cx="3941445" cy="0"/>
                <wp:effectExtent l="0" t="76200" r="1905" b="76200"/>
                <wp:wrapNone/>
                <wp:docPr id="6"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41445"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7D542C0" id="Straight Arrow Connector 6" o:spid="_x0000_s1026" type="#_x0000_t32" style="position:absolute;margin-left:84.15pt;margin-top:8.75pt;width:310.35pt;height:0;z-index:2516771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Z7O2wEAAJ8DAAAOAAAAZHJzL2Uyb0RvYy54bWysU01v2zAMvQ/YfxB0X5y0adEZcXpI1l2K&#10;rUC7H8DKsi1MXxC52Pn3o5TE67bbMB8ESjSfHh+fNveTs+KgE5rgG7laLKXQXoXW+L6R314ePtxJ&#10;gQS+BRu8buRRo7zfvn+3GWOtr8IQbKuTYBCP9RgbORDFuqpQDdoBLkLUnpNdSA6It6mv2gQjoztb&#10;XS2Xt9UYUhtTUBqRT/enpNwW/K7Tir52HWoStpHMjcqayvqa12q7gbpPEAejzjTgH1g4MJ4vnaH2&#10;QCB+JPMXlDMqBQwdLVRwVeg6o3TpgbtZLf/o5nmAqEsvLA7GWSb8f7Dqy2Hnn1Kmrib/HB+D+o4s&#10;SjVGrOdk3mA8/TZ1yeXfmbuYipDHWUg9kVB8eP1xvVqvb6RQl1wF9aUwJqTPOjiRg0YiJTD9QLvg&#10;PY8rpFUREg6PSJkI1JeCfKsPD8baMjXrxdjI2+sbnqsC9k5ngTh0sWVU30sBtmdTKkoFEYM1ba7O&#10;OHjEnU3iAOwLtlMbxhcmL4UFJE5wR+XL/mAGv5VmOnvA4VRcUicbOUPsZWtcI+/maqgJjP3kW0HH&#10;yA+AkgHfW31Gtj6z0cWp54Z/iZ2j19Aen9JlIuyCQujs2Gyzt3uO376r7U8AAAD//wMAUEsDBBQA&#10;BgAIAAAAIQAj9gfF3AAAAAkBAAAPAAAAZHJzL2Rvd25yZXYueG1sTI9BT8MwDIXvSPyHyEhcEEvH&#10;xFZK02lC4jSkisEP8BqTFhqnarKt8Osx4gA3P/vp+XvlevK9OtIYu8AG5rMMFHETbMfOwOvL43UO&#10;KiZki31gMvBJEdbV+VmJhQ0nfqbjLjklIRwLNNCmNBRax6Ylj3EWBmK5vYXRYxI5Om1HPEm47/VN&#10;li21x47lQ4sDPbTUfOwO3gBdIdfzOvt6f6rTsHCb2m232pjLi2lzDyrRlP7M8IMv6FAJ0z4c2EbV&#10;i17mC7HKsLoFJYZVfifl9r8LXZX6f4PqGwAA//8DAFBLAQItABQABgAIAAAAIQC2gziS/gAAAOEB&#10;AAATAAAAAAAAAAAAAAAAAAAAAABbQ29udGVudF9UeXBlc10ueG1sUEsBAi0AFAAGAAgAAAAhADj9&#10;If/WAAAAlAEAAAsAAAAAAAAAAAAAAAAALwEAAF9yZWxzLy5yZWxzUEsBAi0AFAAGAAgAAAAhAA4h&#10;ns7bAQAAnwMAAA4AAAAAAAAAAAAAAAAALgIAAGRycy9lMm9Eb2MueG1sUEsBAi0AFAAGAAgAAAAh&#10;ACP2B8XcAAAACQEAAA8AAAAAAAAAAAAAAAAANQQAAGRycy9kb3ducmV2LnhtbFBLBQYAAAAABAAE&#10;APMAAAA+BQAAAAA=&#10;" strokecolor="windowText" strokeweight=".5pt">
                <v:stroke endarrow="block" joinstyle="miter"/>
                <o:lock v:ext="edit" shapetype="f"/>
              </v:shape>
            </w:pict>
          </mc:Fallback>
        </mc:AlternateContent>
      </w:r>
      <w:r w:rsidR="00A1144B" w:rsidRPr="004166F9">
        <w:rPr>
          <w:i/>
          <w:iCs/>
          <w:sz w:val="24"/>
          <w:szCs w:val="24"/>
        </w:rPr>
        <w:t xml:space="preserve">Not at all  </w:t>
      </w:r>
      <w:r w:rsidR="00A1144B">
        <w:rPr>
          <w:i/>
          <w:iCs/>
          <w:sz w:val="24"/>
          <w:szCs w:val="24"/>
        </w:rPr>
        <w:t xml:space="preserve">                                                                                                                  Very Much</w:t>
      </w:r>
    </w:p>
    <w:p w14:paraId="41E67B7E" w14:textId="77777777" w:rsidR="00A1144B" w:rsidRDefault="00A1144B" w:rsidP="00A1144B">
      <w:pPr>
        <w:pStyle w:val="ListParagraph"/>
        <w:spacing w:line="600" w:lineRule="auto"/>
        <w:rPr>
          <w:sz w:val="24"/>
          <w:szCs w:val="24"/>
        </w:rPr>
      </w:pPr>
      <w:r>
        <w:rPr>
          <w:sz w:val="24"/>
          <w:szCs w:val="24"/>
        </w:rPr>
        <w:t xml:space="preserve">        1            2            3            4            5            6            7            8            9            10 </w:t>
      </w:r>
    </w:p>
    <w:p w14:paraId="421C745A" w14:textId="77777777" w:rsidR="00A1144B" w:rsidRDefault="00A1144B" w:rsidP="00A1144B">
      <w:pPr>
        <w:pStyle w:val="ListParagraph"/>
        <w:rPr>
          <w:sz w:val="24"/>
          <w:szCs w:val="24"/>
        </w:rPr>
      </w:pPr>
    </w:p>
    <w:p w14:paraId="58A889E5" w14:textId="77777777" w:rsidR="00A1144B" w:rsidRDefault="00A1144B" w:rsidP="00A1144B">
      <w:pPr>
        <w:pStyle w:val="ListParagraph"/>
        <w:numPr>
          <w:ilvl w:val="0"/>
          <w:numId w:val="5"/>
        </w:numPr>
        <w:spacing w:line="600" w:lineRule="auto"/>
        <w:rPr>
          <w:sz w:val="24"/>
          <w:szCs w:val="24"/>
        </w:rPr>
      </w:pPr>
      <w:r>
        <w:rPr>
          <w:sz w:val="24"/>
          <w:szCs w:val="24"/>
        </w:rPr>
        <w:t>I understand why it is important for everyone to learn maths. (Circle the number)</w:t>
      </w:r>
    </w:p>
    <w:p w14:paraId="54BEF0EE" w14:textId="7E942A10" w:rsidR="00A1144B" w:rsidRPr="004166F9" w:rsidRDefault="005136F7" w:rsidP="00A1144B">
      <w:pPr>
        <w:pStyle w:val="ListParagraph"/>
        <w:spacing w:line="600" w:lineRule="auto"/>
        <w:rPr>
          <w:i/>
          <w:iCs/>
          <w:sz w:val="24"/>
          <w:szCs w:val="24"/>
        </w:rPr>
      </w:pPr>
      <w:r>
        <w:rPr>
          <w:noProof/>
        </w:rPr>
        <mc:AlternateContent>
          <mc:Choice Requires="wps">
            <w:drawing>
              <wp:anchor distT="4294967295" distB="4294967295" distL="114300" distR="114300" simplePos="0" relativeHeight="251678208" behindDoc="0" locked="0" layoutInCell="1" allowOverlap="1" wp14:anchorId="602F757F" wp14:editId="648933C6">
                <wp:simplePos x="0" y="0"/>
                <wp:positionH relativeFrom="column">
                  <wp:posOffset>1050925</wp:posOffset>
                </wp:positionH>
                <wp:positionV relativeFrom="paragraph">
                  <wp:posOffset>94614</wp:posOffset>
                </wp:positionV>
                <wp:extent cx="3958590" cy="0"/>
                <wp:effectExtent l="0" t="76200" r="3810" b="76200"/>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58590" cy="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678DF68" id="Straight Arrow Connector 5" o:spid="_x0000_s1026" type="#_x0000_t32" style="position:absolute;margin-left:82.75pt;margin-top:7.45pt;width:311.7pt;height:0;z-index:251678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8r2QEAAJ8DAAAOAAAAZHJzL2Uyb0RvYy54bWysU8tu2zAQvBfoPxC817ITOHAEyznYTS9B&#10;GyDpB2woSiLKF7hby/77LmlbSdtbEB6IJZc7nB0O13cHZ8VeJzTBN3Ixm0uhvQqt8X0jfz7ff1lJ&#10;gQS+BRu8buRRo7zbfP60HmOtr8IQbKuTYBCP9RgbORDFuqpQDdoBzkLUnpNdSA6Il6mv2gQjoztb&#10;Xc3nN9UYUhtTUBqRd3enpNwU/K7Tin50HWoStpHMjcqcyvyS52qzhrpPEAejzjTgHSwcGM+XTlA7&#10;IBC/k/kPyhmVAoaOZiq4KnSdUbr0wN0s5v908zRA1KUXFgfjJBN+HKz6vt/6x5Spq4N/ig9B/UIW&#10;pRoj1lMyLzCejh265PJx5i4ORcjjJKQ+kFC8eX27XC1vWW91yVVQXwpjQvqmgxM5aCRSAtMPtA3e&#10;83OFtChCwv4BKROB+lKQb/Xh3lhbXs16MTby5nqZ7wH2TmeBOHSxZVTfSwG2Z1MqSgURgzVtrs44&#10;eMStTWIP7Au2UxvGZyYvhQUkTnBHZWR/MIO/SjOdHeBwKi6pk42cIfayNa6Rq6kaagJjv/pW0DHy&#10;B6BkwPdWn5Gtz2x0ceq54Vexc/QS2uNjurwIu6AQOjs22+ztmuO3/2rzBwAA//8DAFBLAwQUAAYA&#10;CAAAACEA1Q4GldwAAAAJAQAADwAAAGRycy9kb3ducmV2LnhtbEyPQU/DMAyF70j8h8hIXBBLB2yU&#10;0nSakDgNqWLwA7zGpIXGqZpsK/x6jDjA7T376flzuZp8rw40xi6wgfksA0XcBNuxM/D68niZg4oJ&#10;2WIfmAx8UoRVdXpSYmHDkZ/psE1OSQnHAg20KQ2F1rFpyWOchYFYdm9h9JjEjk7bEY9S7nt9lWVL&#10;7bFjudDiQA8tNR/bvTdAF8j1vM6+3p/qNFy7de02G23M+dm0vgeVaEp/YfjBF3SohGkX9myj6sUv&#10;FwuJiri5AyWB2zwXsfsd6KrU/z+ovgEAAP//AwBQSwECLQAUAAYACAAAACEAtoM4kv4AAADhAQAA&#10;EwAAAAAAAAAAAAAAAAAAAAAAW0NvbnRlbnRfVHlwZXNdLnhtbFBLAQItABQABgAIAAAAIQA4/SH/&#10;1gAAAJQBAAALAAAAAAAAAAAAAAAAAC8BAABfcmVscy8ucmVsc1BLAQItABQABgAIAAAAIQATtY8r&#10;2QEAAJ8DAAAOAAAAAAAAAAAAAAAAAC4CAABkcnMvZTJvRG9jLnhtbFBLAQItABQABgAIAAAAIQDV&#10;DgaV3AAAAAkBAAAPAAAAAAAAAAAAAAAAADMEAABkcnMvZG93bnJldi54bWxQSwUGAAAAAAQABADz&#10;AAAAPAUAAAAA&#10;" strokecolor="windowText" strokeweight=".5pt">
                <v:stroke endarrow="block" joinstyle="miter"/>
                <o:lock v:ext="edit" shapetype="f"/>
              </v:shape>
            </w:pict>
          </mc:Fallback>
        </mc:AlternateContent>
      </w:r>
      <w:r w:rsidR="00A1144B" w:rsidRPr="004166F9">
        <w:rPr>
          <w:i/>
          <w:iCs/>
          <w:sz w:val="24"/>
          <w:szCs w:val="24"/>
        </w:rPr>
        <w:t xml:space="preserve">Not at all  </w:t>
      </w:r>
      <w:r w:rsidR="00A1144B">
        <w:rPr>
          <w:i/>
          <w:iCs/>
          <w:sz w:val="24"/>
          <w:szCs w:val="24"/>
        </w:rPr>
        <w:t xml:space="preserve">                                                                                                                  Very Much</w:t>
      </w:r>
    </w:p>
    <w:p w14:paraId="3C2DB307" w14:textId="4F20164D" w:rsidR="00A1144B" w:rsidRDefault="00A1144B" w:rsidP="00A1144B">
      <w:pPr>
        <w:pStyle w:val="ListParagraph"/>
        <w:spacing w:line="600" w:lineRule="auto"/>
        <w:rPr>
          <w:sz w:val="24"/>
          <w:szCs w:val="24"/>
        </w:rPr>
      </w:pPr>
      <w:r>
        <w:rPr>
          <w:sz w:val="24"/>
          <w:szCs w:val="24"/>
        </w:rPr>
        <w:t xml:space="preserve">        1            2            3            4            5            6            7            8            9            10 </w:t>
      </w:r>
    </w:p>
    <w:p w14:paraId="1D047213" w14:textId="7DCDA0A9" w:rsidR="00343886" w:rsidRDefault="00343886" w:rsidP="00A1144B">
      <w:pPr>
        <w:pStyle w:val="ListParagraph"/>
        <w:spacing w:line="600" w:lineRule="auto"/>
        <w:rPr>
          <w:sz w:val="24"/>
          <w:szCs w:val="24"/>
        </w:rPr>
      </w:pPr>
    </w:p>
    <w:p w14:paraId="54996895" w14:textId="1C4DF944" w:rsidR="00343886" w:rsidRDefault="00343886" w:rsidP="00A1144B">
      <w:pPr>
        <w:pStyle w:val="ListParagraph"/>
        <w:spacing w:line="600" w:lineRule="auto"/>
        <w:rPr>
          <w:sz w:val="24"/>
          <w:szCs w:val="24"/>
        </w:rPr>
      </w:pPr>
    </w:p>
    <w:p w14:paraId="76607712" w14:textId="6DC4F7C7" w:rsidR="00343886" w:rsidRDefault="00343886" w:rsidP="00A1144B">
      <w:pPr>
        <w:pStyle w:val="ListParagraph"/>
        <w:spacing w:line="600" w:lineRule="auto"/>
        <w:rPr>
          <w:sz w:val="24"/>
          <w:szCs w:val="24"/>
        </w:rPr>
      </w:pPr>
    </w:p>
    <w:p w14:paraId="38629271" w14:textId="77777777" w:rsidR="00343886" w:rsidRDefault="00343886" w:rsidP="00A1144B">
      <w:pPr>
        <w:pStyle w:val="ListParagraph"/>
        <w:spacing w:line="600" w:lineRule="auto"/>
        <w:rPr>
          <w:sz w:val="24"/>
          <w:szCs w:val="24"/>
        </w:rPr>
      </w:pPr>
    </w:p>
    <w:p w14:paraId="4039E1D8" w14:textId="77777777" w:rsidR="00A1144B" w:rsidRDefault="00A1144B" w:rsidP="00A1144B">
      <w:pPr>
        <w:pStyle w:val="ListParagraph"/>
        <w:numPr>
          <w:ilvl w:val="0"/>
          <w:numId w:val="5"/>
        </w:numPr>
        <w:spacing w:line="600" w:lineRule="auto"/>
        <w:rPr>
          <w:sz w:val="24"/>
          <w:szCs w:val="24"/>
        </w:rPr>
      </w:pPr>
      <w:r>
        <w:rPr>
          <w:sz w:val="24"/>
          <w:szCs w:val="24"/>
        </w:rPr>
        <w:lastRenderedPageBreak/>
        <w:t>What subjects have you chosen for S3</w:t>
      </w:r>
    </w:p>
    <w:p w14:paraId="0799EE31" w14:textId="77777777" w:rsidR="00A1144B" w:rsidRDefault="00A1144B" w:rsidP="00A1144B">
      <w:pPr>
        <w:pStyle w:val="ListParagraph"/>
        <w:spacing w:line="600" w:lineRule="auto"/>
        <w:rPr>
          <w:sz w:val="24"/>
          <w:szCs w:val="24"/>
        </w:rPr>
      </w:pPr>
      <w:r>
        <w:rPr>
          <w:sz w:val="24"/>
          <w:szCs w:val="24"/>
        </w:rPr>
        <w:t>________________________________          ________________________________</w:t>
      </w:r>
    </w:p>
    <w:p w14:paraId="375395A8" w14:textId="77777777" w:rsidR="00A1144B" w:rsidRDefault="00A1144B" w:rsidP="00A1144B">
      <w:pPr>
        <w:pStyle w:val="ListParagraph"/>
        <w:spacing w:line="600" w:lineRule="auto"/>
        <w:rPr>
          <w:sz w:val="24"/>
          <w:szCs w:val="24"/>
        </w:rPr>
      </w:pPr>
      <w:r>
        <w:rPr>
          <w:sz w:val="24"/>
          <w:szCs w:val="24"/>
        </w:rPr>
        <w:t>________________________________          ________________________________</w:t>
      </w:r>
    </w:p>
    <w:p w14:paraId="1CA12F4A" w14:textId="77777777" w:rsidR="00A1144B" w:rsidRDefault="00A1144B" w:rsidP="00A1144B">
      <w:pPr>
        <w:pStyle w:val="ListParagraph"/>
        <w:spacing w:line="600" w:lineRule="auto"/>
        <w:rPr>
          <w:sz w:val="24"/>
          <w:szCs w:val="24"/>
        </w:rPr>
      </w:pPr>
      <w:r>
        <w:rPr>
          <w:sz w:val="24"/>
          <w:szCs w:val="24"/>
        </w:rPr>
        <w:t>________________________________          ________________________________</w:t>
      </w:r>
    </w:p>
    <w:p w14:paraId="6E9FFAE1" w14:textId="77777777" w:rsidR="00A1144B" w:rsidRDefault="00A1144B" w:rsidP="00A1144B">
      <w:pPr>
        <w:pStyle w:val="ListParagraph"/>
        <w:spacing w:line="600" w:lineRule="auto"/>
        <w:rPr>
          <w:sz w:val="24"/>
          <w:szCs w:val="24"/>
        </w:rPr>
      </w:pPr>
      <w:r>
        <w:rPr>
          <w:noProof/>
          <w:sz w:val="24"/>
          <w:szCs w:val="24"/>
        </w:rPr>
        <w:drawing>
          <wp:anchor distT="0" distB="0" distL="114300" distR="114300" simplePos="0" relativeHeight="251682304" behindDoc="0" locked="0" layoutInCell="1" allowOverlap="1" wp14:anchorId="49015E3A" wp14:editId="5488A7D8">
            <wp:simplePos x="0" y="0"/>
            <wp:positionH relativeFrom="column">
              <wp:posOffset>3895725</wp:posOffset>
            </wp:positionH>
            <wp:positionV relativeFrom="paragraph">
              <wp:posOffset>158750</wp:posOffset>
            </wp:positionV>
            <wp:extent cx="1343025" cy="1365788"/>
            <wp:effectExtent l="0" t="0" r="0" b="6350"/>
            <wp:wrapNone/>
            <wp:docPr id="12" name="Picture 1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clip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43025" cy="1365788"/>
                    </a:xfrm>
                    <a:prstGeom prst="rect">
                      <a:avLst/>
                    </a:prstGeom>
                    <a:noFill/>
                  </pic:spPr>
                </pic:pic>
              </a:graphicData>
            </a:graphic>
            <wp14:sizeRelH relativeFrom="margin">
              <wp14:pctWidth>0</wp14:pctWidth>
            </wp14:sizeRelH>
            <wp14:sizeRelV relativeFrom="margin">
              <wp14:pctHeight>0</wp14:pctHeight>
            </wp14:sizeRelV>
          </wp:anchor>
        </w:drawing>
      </w:r>
      <w:r>
        <w:rPr>
          <w:sz w:val="24"/>
          <w:szCs w:val="24"/>
        </w:rPr>
        <w:t>________________________________</w:t>
      </w:r>
    </w:p>
    <w:p w14:paraId="0A687125" w14:textId="77777777" w:rsidR="00A1144B" w:rsidRDefault="00A1144B" w:rsidP="00A1144B">
      <w:pPr>
        <w:pStyle w:val="ListParagraph"/>
        <w:rPr>
          <w:sz w:val="24"/>
          <w:szCs w:val="24"/>
        </w:rPr>
      </w:pPr>
    </w:p>
    <w:p w14:paraId="63C93F07" w14:textId="3898CA59" w:rsidR="00A1144B" w:rsidRDefault="00A1144B" w:rsidP="00A1144B">
      <w:pPr>
        <w:pStyle w:val="ListParagraph"/>
        <w:rPr>
          <w:sz w:val="24"/>
          <w:szCs w:val="24"/>
        </w:rPr>
      </w:pPr>
    </w:p>
    <w:p w14:paraId="5897953E" w14:textId="4A454E5B" w:rsidR="00343886" w:rsidRDefault="00343886" w:rsidP="00A1144B">
      <w:pPr>
        <w:pStyle w:val="ListParagraph"/>
        <w:rPr>
          <w:sz w:val="24"/>
          <w:szCs w:val="24"/>
        </w:rPr>
      </w:pPr>
    </w:p>
    <w:p w14:paraId="5FDBC2F0" w14:textId="0CD24EC7" w:rsidR="00343886" w:rsidRDefault="00343886" w:rsidP="00A1144B">
      <w:pPr>
        <w:pStyle w:val="ListParagraph"/>
        <w:rPr>
          <w:sz w:val="24"/>
          <w:szCs w:val="24"/>
        </w:rPr>
      </w:pPr>
    </w:p>
    <w:p w14:paraId="7B24D6BF" w14:textId="4F4F4EE7" w:rsidR="00343886" w:rsidRDefault="00343886" w:rsidP="00A1144B">
      <w:pPr>
        <w:pStyle w:val="ListParagraph"/>
        <w:rPr>
          <w:sz w:val="24"/>
          <w:szCs w:val="24"/>
        </w:rPr>
      </w:pPr>
    </w:p>
    <w:p w14:paraId="3092D4F4" w14:textId="0C0050BD" w:rsidR="00343886" w:rsidRDefault="00343886" w:rsidP="00A1144B">
      <w:pPr>
        <w:pStyle w:val="ListParagraph"/>
        <w:rPr>
          <w:sz w:val="24"/>
          <w:szCs w:val="24"/>
        </w:rPr>
      </w:pPr>
    </w:p>
    <w:p w14:paraId="032609B4" w14:textId="654EE3DA" w:rsidR="00343886" w:rsidRDefault="00343886" w:rsidP="00A1144B">
      <w:pPr>
        <w:pStyle w:val="ListParagraph"/>
        <w:rPr>
          <w:sz w:val="24"/>
          <w:szCs w:val="24"/>
        </w:rPr>
      </w:pPr>
    </w:p>
    <w:p w14:paraId="1E881B82" w14:textId="669417A0" w:rsidR="00343886" w:rsidRDefault="00343886" w:rsidP="00A1144B">
      <w:pPr>
        <w:pStyle w:val="ListParagraph"/>
        <w:rPr>
          <w:sz w:val="24"/>
          <w:szCs w:val="24"/>
        </w:rPr>
      </w:pPr>
    </w:p>
    <w:p w14:paraId="5A5B4750" w14:textId="7ACBC15E" w:rsidR="00343886" w:rsidRDefault="00343886" w:rsidP="00A1144B">
      <w:pPr>
        <w:pStyle w:val="ListParagraph"/>
        <w:rPr>
          <w:sz w:val="24"/>
          <w:szCs w:val="24"/>
        </w:rPr>
      </w:pPr>
    </w:p>
    <w:p w14:paraId="75C63645" w14:textId="501CF079" w:rsidR="00343886" w:rsidRDefault="00343886" w:rsidP="00A1144B">
      <w:pPr>
        <w:pStyle w:val="ListParagraph"/>
        <w:rPr>
          <w:sz w:val="24"/>
          <w:szCs w:val="24"/>
        </w:rPr>
      </w:pPr>
    </w:p>
    <w:p w14:paraId="01423218" w14:textId="638877EA" w:rsidR="00343886" w:rsidRDefault="00343886" w:rsidP="00A1144B">
      <w:pPr>
        <w:pStyle w:val="ListParagraph"/>
        <w:rPr>
          <w:sz w:val="24"/>
          <w:szCs w:val="24"/>
        </w:rPr>
      </w:pPr>
    </w:p>
    <w:p w14:paraId="056D4ADE" w14:textId="4CDDD315" w:rsidR="00343886" w:rsidRDefault="00343886" w:rsidP="00A1144B">
      <w:pPr>
        <w:pStyle w:val="ListParagraph"/>
        <w:rPr>
          <w:sz w:val="24"/>
          <w:szCs w:val="24"/>
        </w:rPr>
      </w:pPr>
    </w:p>
    <w:p w14:paraId="74F79B73" w14:textId="5A138E46" w:rsidR="00343886" w:rsidRDefault="00343886" w:rsidP="00A1144B">
      <w:pPr>
        <w:pStyle w:val="ListParagraph"/>
        <w:rPr>
          <w:sz w:val="24"/>
          <w:szCs w:val="24"/>
        </w:rPr>
      </w:pPr>
    </w:p>
    <w:p w14:paraId="3B460B3E" w14:textId="092A0E03" w:rsidR="00343886" w:rsidRDefault="00343886" w:rsidP="00A1144B">
      <w:pPr>
        <w:pStyle w:val="ListParagraph"/>
        <w:rPr>
          <w:sz w:val="24"/>
          <w:szCs w:val="24"/>
        </w:rPr>
      </w:pPr>
    </w:p>
    <w:p w14:paraId="2D683D51" w14:textId="1305170F" w:rsidR="00343886" w:rsidRDefault="00343886" w:rsidP="00A1144B">
      <w:pPr>
        <w:pStyle w:val="ListParagraph"/>
        <w:rPr>
          <w:sz w:val="24"/>
          <w:szCs w:val="24"/>
        </w:rPr>
      </w:pPr>
    </w:p>
    <w:p w14:paraId="45524AA1" w14:textId="0105D477" w:rsidR="00343886" w:rsidRDefault="00343886" w:rsidP="00A1144B">
      <w:pPr>
        <w:pStyle w:val="ListParagraph"/>
        <w:rPr>
          <w:sz w:val="24"/>
          <w:szCs w:val="24"/>
        </w:rPr>
      </w:pPr>
    </w:p>
    <w:p w14:paraId="57B481C4" w14:textId="42E3204F" w:rsidR="00343886" w:rsidRDefault="00343886" w:rsidP="00A1144B">
      <w:pPr>
        <w:pStyle w:val="ListParagraph"/>
        <w:rPr>
          <w:sz w:val="24"/>
          <w:szCs w:val="24"/>
        </w:rPr>
      </w:pPr>
    </w:p>
    <w:p w14:paraId="1E5B4F6B" w14:textId="300271BF" w:rsidR="00343886" w:rsidRDefault="00343886" w:rsidP="00A1144B">
      <w:pPr>
        <w:pStyle w:val="ListParagraph"/>
        <w:rPr>
          <w:sz w:val="24"/>
          <w:szCs w:val="24"/>
        </w:rPr>
      </w:pPr>
    </w:p>
    <w:p w14:paraId="68D276DD" w14:textId="6D26EB40" w:rsidR="00343886" w:rsidRDefault="00343886" w:rsidP="00A1144B">
      <w:pPr>
        <w:pStyle w:val="ListParagraph"/>
        <w:rPr>
          <w:sz w:val="24"/>
          <w:szCs w:val="24"/>
        </w:rPr>
      </w:pPr>
    </w:p>
    <w:p w14:paraId="091BF6D5" w14:textId="10D8F12B" w:rsidR="00343886" w:rsidRDefault="00343886" w:rsidP="00A1144B">
      <w:pPr>
        <w:pStyle w:val="ListParagraph"/>
        <w:rPr>
          <w:sz w:val="24"/>
          <w:szCs w:val="24"/>
        </w:rPr>
      </w:pPr>
    </w:p>
    <w:p w14:paraId="6DA8C367" w14:textId="7E5D3CE0" w:rsidR="00343886" w:rsidRDefault="00343886" w:rsidP="00A1144B">
      <w:pPr>
        <w:pStyle w:val="ListParagraph"/>
        <w:rPr>
          <w:sz w:val="24"/>
          <w:szCs w:val="24"/>
        </w:rPr>
      </w:pPr>
    </w:p>
    <w:p w14:paraId="59F56452" w14:textId="36167CE0" w:rsidR="00343886" w:rsidRDefault="00343886" w:rsidP="00A1144B">
      <w:pPr>
        <w:pStyle w:val="ListParagraph"/>
        <w:rPr>
          <w:sz w:val="24"/>
          <w:szCs w:val="24"/>
        </w:rPr>
      </w:pPr>
    </w:p>
    <w:p w14:paraId="17C1641C" w14:textId="712A4BA1" w:rsidR="00343886" w:rsidRDefault="00343886" w:rsidP="00A1144B">
      <w:pPr>
        <w:pStyle w:val="ListParagraph"/>
        <w:rPr>
          <w:sz w:val="24"/>
          <w:szCs w:val="24"/>
        </w:rPr>
      </w:pPr>
    </w:p>
    <w:p w14:paraId="7EA447EF" w14:textId="7F68A41E" w:rsidR="00343886" w:rsidRDefault="00343886" w:rsidP="00A1144B">
      <w:pPr>
        <w:pStyle w:val="ListParagraph"/>
        <w:rPr>
          <w:sz w:val="24"/>
          <w:szCs w:val="24"/>
        </w:rPr>
      </w:pPr>
    </w:p>
    <w:p w14:paraId="6C6CFC52" w14:textId="2C18C582" w:rsidR="00343886" w:rsidRDefault="00343886" w:rsidP="00A1144B">
      <w:pPr>
        <w:pStyle w:val="ListParagraph"/>
        <w:rPr>
          <w:sz w:val="24"/>
          <w:szCs w:val="24"/>
        </w:rPr>
      </w:pPr>
    </w:p>
    <w:p w14:paraId="4D5DDF79" w14:textId="2552F73B" w:rsidR="00343886" w:rsidRDefault="00343886" w:rsidP="00A1144B">
      <w:pPr>
        <w:pStyle w:val="ListParagraph"/>
        <w:rPr>
          <w:sz w:val="24"/>
          <w:szCs w:val="24"/>
        </w:rPr>
      </w:pPr>
    </w:p>
    <w:p w14:paraId="7AE356D7" w14:textId="7E877016" w:rsidR="00343886" w:rsidRDefault="00343886" w:rsidP="00A1144B">
      <w:pPr>
        <w:pStyle w:val="ListParagraph"/>
        <w:rPr>
          <w:sz w:val="24"/>
          <w:szCs w:val="24"/>
        </w:rPr>
      </w:pPr>
    </w:p>
    <w:p w14:paraId="2CE3F11B" w14:textId="3FA56F0D" w:rsidR="00343886" w:rsidRDefault="00343886" w:rsidP="00A1144B">
      <w:pPr>
        <w:pStyle w:val="ListParagraph"/>
        <w:rPr>
          <w:sz w:val="24"/>
          <w:szCs w:val="24"/>
        </w:rPr>
      </w:pPr>
    </w:p>
    <w:p w14:paraId="48A2222F" w14:textId="77777777" w:rsidR="00343886" w:rsidRDefault="00343886" w:rsidP="00A1144B">
      <w:pPr>
        <w:pStyle w:val="ListParagraph"/>
        <w:rPr>
          <w:sz w:val="24"/>
          <w:szCs w:val="24"/>
        </w:rPr>
      </w:pPr>
    </w:p>
    <w:p w14:paraId="3A83DE4A" w14:textId="77777777" w:rsidR="00A1144B" w:rsidRDefault="00A1144B" w:rsidP="00A1144B">
      <w:pPr>
        <w:rPr>
          <w:b/>
          <w:bCs/>
          <w:sz w:val="28"/>
          <w:szCs w:val="28"/>
          <w:u w:val="single"/>
        </w:rPr>
      </w:pPr>
    </w:p>
    <w:p w14:paraId="6FF38230" w14:textId="77777777" w:rsidR="00A1144B" w:rsidRPr="00FC236A" w:rsidRDefault="00A1144B" w:rsidP="00A1144B">
      <w:pPr>
        <w:rPr>
          <w:b/>
          <w:bCs/>
          <w:sz w:val="36"/>
          <w:szCs w:val="36"/>
          <w:u w:val="single"/>
        </w:rPr>
      </w:pPr>
      <w:r>
        <w:rPr>
          <w:b/>
          <w:bCs/>
          <w:noProof/>
          <w:sz w:val="36"/>
          <w:szCs w:val="36"/>
          <w:u w:val="single"/>
        </w:rPr>
        <w:lastRenderedPageBreak/>
        <w:drawing>
          <wp:anchor distT="0" distB="0" distL="114300" distR="114300" simplePos="0" relativeHeight="251683328" behindDoc="0" locked="0" layoutInCell="1" allowOverlap="1" wp14:anchorId="199BDBF8" wp14:editId="0B526C0C">
            <wp:simplePos x="0" y="0"/>
            <wp:positionH relativeFrom="margin">
              <wp:posOffset>4476750</wp:posOffset>
            </wp:positionH>
            <wp:positionV relativeFrom="paragraph">
              <wp:posOffset>-562610</wp:posOffset>
            </wp:positionV>
            <wp:extent cx="1545217" cy="992505"/>
            <wp:effectExtent l="0" t="0" r="0" b="0"/>
            <wp:wrapNone/>
            <wp:docPr id="13" name="Picture 13" descr="A group of people in garm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group of people in garment&#10;&#10;Description automatically generated with low confidenc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45217" cy="992505"/>
                    </a:xfrm>
                    <a:prstGeom prst="rect">
                      <a:avLst/>
                    </a:prstGeom>
                    <a:noFill/>
                  </pic:spPr>
                </pic:pic>
              </a:graphicData>
            </a:graphic>
            <wp14:sizeRelH relativeFrom="margin">
              <wp14:pctWidth>0</wp14:pctWidth>
            </wp14:sizeRelH>
            <wp14:sizeRelV relativeFrom="margin">
              <wp14:pctHeight>0</wp14:pctHeight>
            </wp14:sizeRelV>
          </wp:anchor>
        </w:drawing>
      </w:r>
      <w:r w:rsidRPr="00FC236A">
        <w:rPr>
          <w:b/>
          <w:bCs/>
          <w:sz w:val="36"/>
          <w:szCs w:val="36"/>
          <w:u w:val="single"/>
        </w:rPr>
        <w:t>Section 2</w:t>
      </w:r>
    </w:p>
    <w:p w14:paraId="6BD66C50" w14:textId="77777777" w:rsidR="00A1144B" w:rsidRDefault="00A1144B" w:rsidP="00A1144B">
      <w:pPr>
        <w:pStyle w:val="ListParagraph"/>
        <w:rPr>
          <w:b/>
          <w:bCs/>
          <w:sz w:val="28"/>
          <w:szCs w:val="28"/>
          <w:u w:val="single"/>
        </w:rPr>
      </w:pPr>
    </w:p>
    <w:p w14:paraId="1C062317" w14:textId="77777777" w:rsidR="00A1144B" w:rsidRDefault="00A1144B" w:rsidP="00A1144B">
      <w:pPr>
        <w:pStyle w:val="ListParagraph"/>
        <w:numPr>
          <w:ilvl w:val="0"/>
          <w:numId w:val="5"/>
        </w:numPr>
        <w:spacing w:line="600" w:lineRule="auto"/>
        <w:rPr>
          <w:sz w:val="24"/>
          <w:szCs w:val="24"/>
        </w:rPr>
      </w:pPr>
      <w:r>
        <w:rPr>
          <w:sz w:val="24"/>
          <w:szCs w:val="24"/>
        </w:rPr>
        <w:t>What job/sector would you like to work in when you leave school?</w:t>
      </w:r>
    </w:p>
    <w:p w14:paraId="327CDDBB" w14:textId="77777777" w:rsidR="00A1144B" w:rsidRDefault="00A1144B" w:rsidP="00A1144B">
      <w:pPr>
        <w:pStyle w:val="ListParagraph"/>
        <w:spacing w:line="600" w:lineRule="auto"/>
        <w:rPr>
          <w:sz w:val="24"/>
          <w:szCs w:val="24"/>
        </w:rPr>
      </w:pPr>
      <w:r>
        <w:rPr>
          <w:sz w:val="24"/>
          <w:szCs w:val="24"/>
        </w:rPr>
        <w:t>_______________________________________________________________</w:t>
      </w:r>
    </w:p>
    <w:p w14:paraId="7B53277F" w14:textId="77777777" w:rsidR="00A1144B" w:rsidRDefault="00A1144B" w:rsidP="00A1144B">
      <w:pPr>
        <w:pStyle w:val="ListParagraph"/>
        <w:numPr>
          <w:ilvl w:val="0"/>
          <w:numId w:val="5"/>
        </w:numPr>
        <w:spacing w:line="600" w:lineRule="auto"/>
        <w:rPr>
          <w:sz w:val="24"/>
          <w:szCs w:val="24"/>
        </w:rPr>
      </w:pPr>
      <w:r>
        <w:rPr>
          <w:sz w:val="24"/>
          <w:szCs w:val="24"/>
        </w:rPr>
        <w:t>Do you plan to go to college/university after school? (Tick one)</w:t>
      </w:r>
    </w:p>
    <w:p w14:paraId="401F27CD" w14:textId="77777777" w:rsidR="00A1144B" w:rsidRDefault="00A1144B" w:rsidP="00A1144B">
      <w:pPr>
        <w:pStyle w:val="ListParagraph"/>
        <w:spacing w:line="600" w:lineRule="auto"/>
        <w:rPr>
          <w:sz w:val="24"/>
          <w:szCs w:val="24"/>
        </w:rPr>
      </w:pPr>
      <w:r>
        <w:rPr>
          <w:sz w:val="24"/>
          <w:szCs w:val="24"/>
        </w:rPr>
        <w:t xml:space="preserve">Yes </w:t>
      </w:r>
      <w:r>
        <w:rPr>
          <w:rFonts w:cstheme="minorHAnsi"/>
          <w:sz w:val="24"/>
          <w:szCs w:val="24"/>
        </w:rPr>
        <w:t>□</w:t>
      </w:r>
      <w:r>
        <w:rPr>
          <w:sz w:val="24"/>
          <w:szCs w:val="24"/>
        </w:rPr>
        <w:t xml:space="preserve">                                                            No </w:t>
      </w:r>
      <w:r>
        <w:rPr>
          <w:rFonts w:cstheme="minorHAnsi"/>
          <w:sz w:val="24"/>
          <w:szCs w:val="24"/>
        </w:rPr>
        <w:t>□</w:t>
      </w:r>
    </w:p>
    <w:p w14:paraId="0646B646" w14:textId="77777777" w:rsidR="00A1144B" w:rsidRDefault="00A1144B" w:rsidP="00A1144B">
      <w:pPr>
        <w:pStyle w:val="ListParagraph"/>
        <w:spacing w:line="600" w:lineRule="auto"/>
        <w:rPr>
          <w:sz w:val="24"/>
          <w:szCs w:val="24"/>
        </w:rPr>
      </w:pPr>
      <w:r>
        <w:rPr>
          <w:sz w:val="24"/>
          <w:szCs w:val="24"/>
        </w:rPr>
        <w:t>If yes, what would you like to study?</w:t>
      </w:r>
    </w:p>
    <w:p w14:paraId="61CB43E4" w14:textId="77777777" w:rsidR="00A1144B" w:rsidRDefault="00A1144B" w:rsidP="00A1144B">
      <w:pPr>
        <w:pStyle w:val="ListParagraph"/>
        <w:spacing w:line="600" w:lineRule="auto"/>
        <w:rPr>
          <w:sz w:val="24"/>
          <w:szCs w:val="24"/>
        </w:rPr>
      </w:pPr>
      <w:r>
        <w:rPr>
          <w:sz w:val="24"/>
          <w:szCs w:val="24"/>
        </w:rPr>
        <w:t>________________________________________________________________</w:t>
      </w:r>
    </w:p>
    <w:p w14:paraId="4DF85EF7" w14:textId="77777777" w:rsidR="00A1144B" w:rsidRDefault="00A1144B" w:rsidP="00A1144B">
      <w:pPr>
        <w:pStyle w:val="ListParagraph"/>
        <w:numPr>
          <w:ilvl w:val="0"/>
          <w:numId w:val="5"/>
        </w:numPr>
        <w:spacing w:line="600" w:lineRule="auto"/>
        <w:rPr>
          <w:sz w:val="24"/>
          <w:szCs w:val="24"/>
        </w:rPr>
      </w:pPr>
      <w:r>
        <w:rPr>
          <w:sz w:val="24"/>
          <w:szCs w:val="24"/>
        </w:rPr>
        <w:t>Do you think your future career will need/include STEM?</w:t>
      </w:r>
    </w:p>
    <w:p w14:paraId="4C5FFB1A" w14:textId="77777777" w:rsidR="00A1144B" w:rsidRDefault="00A1144B" w:rsidP="00A1144B">
      <w:pPr>
        <w:pStyle w:val="ListParagraph"/>
        <w:spacing w:line="600" w:lineRule="auto"/>
        <w:rPr>
          <w:rFonts w:cstheme="minorHAnsi"/>
          <w:sz w:val="24"/>
          <w:szCs w:val="24"/>
        </w:rPr>
      </w:pPr>
      <w:r>
        <w:rPr>
          <w:sz w:val="24"/>
          <w:szCs w:val="24"/>
        </w:rPr>
        <w:t xml:space="preserve">Yes </w:t>
      </w:r>
      <w:r>
        <w:rPr>
          <w:rFonts w:cstheme="minorHAnsi"/>
          <w:sz w:val="24"/>
          <w:szCs w:val="24"/>
        </w:rPr>
        <w:t>□</w:t>
      </w:r>
      <w:r>
        <w:rPr>
          <w:sz w:val="24"/>
          <w:szCs w:val="24"/>
        </w:rPr>
        <w:t xml:space="preserve">                                                            No</w:t>
      </w:r>
      <w:r>
        <w:rPr>
          <w:rFonts w:cstheme="minorHAnsi"/>
          <w:sz w:val="24"/>
          <w:szCs w:val="24"/>
        </w:rPr>
        <w:t xml:space="preserve"> □</w:t>
      </w:r>
    </w:p>
    <w:p w14:paraId="1930F854" w14:textId="77777777" w:rsidR="00A1144B" w:rsidRDefault="00A1144B" w:rsidP="00A1144B">
      <w:pPr>
        <w:pStyle w:val="ListParagraph"/>
        <w:numPr>
          <w:ilvl w:val="0"/>
          <w:numId w:val="5"/>
        </w:numPr>
        <w:spacing w:line="600" w:lineRule="auto"/>
        <w:rPr>
          <w:sz w:val="24"/>
          <w:szCs w:val="24"/>
        </w:rPr>
      </w:pPr>
      <w:r>
        <w:rPr>
          <w:rFonts w:cstheme="minorHAnsi"/>
          <w:noProof/>
          <w:sz w:val="24"/>
          <w:szCs w:val="24"/>
        </w:rPr>
        <w:drawing>
          <wp:anchor distT="0" distB="0" distL="114300" distR="114300" simplePos="0" relativeHeight="251684352" behindDoc="0" locked="0" layoutInCell="1" allowOverlap="1" wp14:anchorId="7407CF9D" wp14:editId="6AB4B045">
            <wp:simplePos x="0" y="0"/>
            <wp:positionH relativeFrom="column">
              <wp:posOffset>5133974</wp:posOffset>
            </wp:positionH>
            <wp:positionV relativeFrom="paragraph">
              <wp:posOffset>224155</wp:posOffset>
            </wp:positionV>
            <wp:extent cx="828675" cy="1079580"/>
            <wp:effectExtent l="0" t="0" r="0" b="635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29699" cy="1080914"/>
                    </a:xfrm>
                    <a:prstGeom prst="rect">
                      <a:avLst/>
                    </a:prstGeom>
                    <a:noFill/>
                  </pic:spPr>
                </pic:pic>
              </a:graphicData>
            </a:graphic>
            <wp14:sizeRelH relativeFrom="margin">
              <wp14:pctWidth>0</wp14:pctWidth>
            </wp14:sizeRelH>
            <wp14:sizeRelV relativeFrom="margin">
              <wp14:pctHeight>0</wp14:pctHeight>
            </wp14:sizeRelV>
          </wp:anchor>
        </w:drawing>
      </w:r>
      <w:r>
        <w:rPr>
          <w:sz w:val="24"/>
          <w:szCs w:val="24"/>
        </w:rPr>
        <w:t xml:space="preserve">Imagine someone who works in STEM comes to speak to your class. </w:t>
      </w:r>
    </w:p>
    <w:p w14:paraId="06B366DE" w14:textId="77777777" w:rsidR="00A1144B" w:rsidRDefault="00A1144B" w:rsidP="00A1144B">
      <w:pPr>
        <w:pStyle w:val="ListParagraph"/>
        <w:spacing w:line="600" w:lineRule="auto"/>
        <w:rPr>
          <w:sz w:val="24"/>
          <w:szCs w:val="24"/>
        </w:rPr>
      </w:pPr>
      <w:r>
        <w:rPr>
          <w:sz w:val="24"/>
          <w:szCs w:val="24"/>
        </w:rPr>
        <w:t>Describe what that person looks like:</w:t>
      </w:r>
    </w:p>
    <w:p w14:paraId="2B7DF68A" w14:textId="77777777" w:rsidR="00A1144B" w:rsidRDefault="00A1144B" w:rsidP="00A1144B">
      <w:pPr>
        <w:pStyle w:val="ListParagraph"/>
        <w:spacing w:line="600" w:lineRule="auto"/>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A67E633" w14:textId="77777777" w:rsidR="00A1144B" w:rsidRDefault="00A1144B" w:rsidP="00A1144B">
      <w:pPr>
        <w:pStyle w:val="ListParagraph"/>
        <w:spacing w:line="600" w:lineRule="auto"/>
        <w:rPr>
          <w:sz w:val="24"/>
          <w:szCs w:val="24"/>
        </w:rPr>
      </w:pPr>
    </w:p>
    <w:p w14:paraId="1EF6F2BE" w14:textId="77777777" w:rsidR="00A1144B" w:rsidRDefault="00A1144B" w:rsidP="00A1144B">
      <w:pPr>
        <w:pStyle w:val="ListParagraph"/>
        <w:spacing w:line="600" w:lineRule="auto"/>
        <w:rPr>
          <w:sz w:val="24"/>
          <w:szCs w:val="24"/>
        </w:rPr>
      </w:pPr>
    </w:p>
    <w:p w14:paraId="02CB300E" w14:textId="77777777" w:rsidR="00A1144B" w:rsidRDefault="00A1144B" w:rsidP="00A1144B">
      <w:pPr>
        <w:pStyle w:val="ListParagraph"/>
        <w:spacing w:line="600" w:lineRule="auto"/>
        <w:rPr>
          <w:sz w:val="24"/>
          <w:szCs w:val="24"/>
        </w:rPr>
      </w:pPr>
    </w:p>
    <w:p w14:paraId="47FF3212" w14:textId="77777777" w:rsidR="00A1144B" w:rsidRDefault="00A1144B" w:rsidP="00A1144B">
      <w:pPr>
        <w:pStyle w:val="ListParagraph"/>
        <w:spacing w:line="600" w:lineRule="auto"/>
        <w:rPr>
          <w:sz w:val="24"/>
          <w:szCs w:val="24"/>
        </w:rPr>
      </w:pPr>
    </w:p>
    <w:p w14:paraId="2430C418" w14:textId="77777777" w:rsidR="00A1144B" w:rsidRDefault="00A1144B" w:rsidP="00A1144B">
      <w:pPr>
        <w:pStyle w:val="ListParagraph"/>
        <w:spacing w:line="600" w:lineRule="auto"/>
        <w:rPr>
          <w:sz w:val="24"/>
          <w:szCs w:val="24"/>
        </w:rPr>
      </w:pPr>
      <w:r>
        <w:rPr>
          <w:noProof/>
          <w:sz w:val="24"/>
          <w:szCs w:val="24"/>
        </w:rPr>
        <w:lastRenderedPageBreak/>
        <w:drawing>
          <wp:anchor distT="0" distB="0" distL="114300" distR="114300" simplePos="0" relativeHeight="251685376" behindDoc="0" locked="0" layoutInCell="1" allowOverlap="1" wp14:anchorId="30DB392F" wp14:editId="652D8C0D">
            <wp:simplePos x="0" y="0"/>
            <wp:positionH relativeFrom="column">
              <wp:posOffset>49530</wp:posOffset>
            </wp:positionH>
            <wp:positionV relativeFrom="paragraph">
              <wp:posOffset>438150</wp:posOffset>
            </wp:positionV>
            <wp:extent cx="321836" cy="1390650"/>
            <wp:effectExtent l="0" t="0" r="2540" b="0"/>
            <wp:wrapNone/>
            <wp:docPr id="15" name="Picture 15" descr="A black and white sig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lack and white sign&#10;&#10;Description automatically generated with low confidenc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836" cy="1390650"/>
                    </a:xfrm>
                    <a:prstGeom prst="rect">
                      <a:avLst/>
                    </a:prstGeom>
                    <a:noFill/>
                  </pic:spPr>
                </pic:pic>
              </a:graphicData>
            </a:graphic>
            <wp14:sizeRelH relativeFrom="margin">
              <wp14:pctWidth>0</wp14:pctWidth>
            </wp14:sizeRelH>
            <wp14:sizeRelV relativeFrom="margin">
              <wp14:pctHeight>0</wp14:pctHeight>
            </wp14:sizeRelV>
          </wp:anchor>
        </w:drawing>
      </w:r>
      <w:r>
        <w:rPr>
          <w:sz w:val="24"/>
          <w:szCs w:val="24"/>
        </w:rPr>
        <w:t>What sort of job do they do?</w:t>
      </w:r>
    </w:p>
    <w:p w14:paraId="7DDF983E" w14:textId="77777777" w:rsidR="00A1144B" w:rsidRDefault="00A1144B" w:rsidP="00A1144B">
      <w:pPr>
        <w:pStyle w:val="ListParagraph"/>
        <w:spacing w:line="600" w:lineRule="auto"/>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E08654" w14:textId="77777777" w:rsidR="00A1144B" w:rsidRDefault="00A1144B" w:rsidP="00A1144B">
      <w:pPr>
        <w:pStyle w:val="ListParagraph"/>
        <w:spacing w:line="600" w:lineRule="auto"/>
        <w:rPr>
          <w:sz w:val="24"/>
          <w:szCs w:val="24"/>
        </w:rPr>
      </w:pPr>
      <w:r>
        <w:rPr>
          <w:noProof/>
          <w:sz w:val="24"/>
          <w:szCs w:val="24"/>
        </w:rPr>
        <w:drawing>
          <wp:anchor distT="0" distB="0" distL="114300" distR="114300" simplePos="0" relativeHeight="251686400" behindDoc="0" locked="0" layoutInCell="1" allowOverlap="1" wp14:anchorId="1F62AF9B" wp14:editId="27F7A1D4">
            <wp:simplePos x="0" y="0"/>
            <wp:positionH relativeFrom="margin">
              <wp:align>right</wp:align>
            </wp:positionH>
            <wp:positionV relativeFrom="paragraph">
              <wp:posOffset>128270</wp:posOffset>
            </wp:positionV>
            <wp:extent cx="600075" cy="943868"/>
            <wp:effectExtent l="0" t="0" r="0" b="8890"/>
            <wp:wrapNone/>
            <wp:docPr id="16" name="Picture 1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clipar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075" cy="943868"/>
                    </a:xfrm>
                    <a:prstGeom prst="rect">
                      <a:avLst/>
                    </a:prstGeom>
                    <a:noFill/>
                  </pic:spPr>
                </pic:pic>
              </a:graphicData>
            </a:graphic>
            <wp14:sizeRelH relativeFrom="margin">
              <wp14:pctWidth>0</wp14:pctWidth>
            </wp14:sizeRelH>
            <wp14:sizeRelV relativeFrom="margin">
              <wp14:pctHeight>0</wp14:pctHeight>
            </wp14:sizeRelV>
          </wp:anchor>
        </w:drawing>
      </w:r>
      <w:r>
        <w:rPr>
          <w:sz w:val="24"/>
          <w:szCs w:val="24"/>
        </w:rPr>
        <w:t>How did they get to do that job?</w:t>
      </w:r>
    </w:p>
    <w:p w14:paraId="118DE51D" w14:textId="77777777" w:rsidR="00A1144B" w:rsidRDefault="00A1144B" w:rsidP="00A1144B">
      <w:pPr>
        <w:pStyle w:val="ListParagraph"/>
        <w:spacing w:line="600" w:lineRule="auto"/>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B9B3D8A" w14:textId="77777777" w:rsidR="00A1144B" w:rsidRDefault="00A1144B" w:rsidP="00A1144B">
      <w:pPr>
        <w:pStyle w:val="ListParagraph"/>
        <w:rPr>
          <w:sz w:val="24"/>
          <w:szCs w:val="24"/>
        </w:rPr>
      </w:pPr>
    </w:p>
    <w:p w14:paraId="5D948CDB" w14:textId="77777777" w:rsidR="00A1144B" w:rsidRDefault="00A1144B" w:rsidP="00A1144B">
      <w:pPr>
        <w:pStyle w:val="ListParagraph"/>
        <w:numPr>
          <w:ilvl w:val="0"/>
          <w:numId w:val="5"/>
        </w:numPr>
        <w:spacing w:line="600" w:lineRule="auto"/>
        <w:rPr>
          <w:sz w:val="24"/>
          <w:szCs w:val="24"/>
        </w:rPr>
      </w:pPr>
      <w:r>
        <w:rPr>
          <w:sz w:val="24"/>
          <w:szCs w:val="24"/>
        </w:rPr>
        <w:t>What kind of people have careers in STEM? (Tick all that you think are true)</w:t>
      </w:r>
    </w:p>
    <w:p w14:paraId="26EC9077" w14:textId="77777777" w:rsidR="00A1144B" w:rsidRPr="007602EF" w:rsidRDefault="00A1144B" w:rsidP="00A1144B">
      <w:pPr>
        <w:pStyle w:val="ListParagraph"/>
        <w:numPr>
          <w:ilvl w:val="1"/>
          <w:numId w:val="5"/>
        </w:numPr>
        <w:spacing w:line="600" w:lineRule="auto"/>
        <w:rPr>
          <w:sz w:val="24"/>
          <w:szCs w:val="24"/>
        </w:rPr>
      </w:pPr>
      <w:r>
        <w:rPr>
          <w:sz w:val="24"/>
          <w:szCs w:val="24"/>
        </w:rPr>
        <w:t>How well did they do in school?</w:t>
      </w:r>
    </w:p>
    <w:p w14:paraId="5C6EF614" w14:textId="77777777" w:rsidR="00A1144B" w:rsidRDefault="00A1144B" w:rsidP="00A1144B">
      <w:pPr>
        <w:pStyle w:val="ListParagraph"/>
        <w:spacing w:line="360" w:lineRule="auto"/>
        <w:rPr>
          <w:sz w:val="24"/>
          <w:szCs w:val="24"/>
        </w:rPr>
      </w:pPr>
      <w:r>
        <w:rPr>
          <w:sz w:val="24"/>
          <w:szCs w:val="24"/>
        </w:rPr>
        <w:t xml:space="preserve">      Only gets A grades </w:t>
      </w:r>
      <w:r>
        <w:rPr>
          <w:rFonts w:cstheme="minorHAnsi"/>
          <w:sz w:val="24"/>
          <w:szCs w:val="24"/>
        </w:rPr>
        <w:t>□</w:t>
      </w:r>
      <w:r>
        <w:rPr>
          <w:sz w:val="24"/>
          <w:szCs w:val="24"/>
        </w:rPr>
        <w:t xml:space="preserve">                               </w:t>
      </w:r>
    </w:p>
    <w:p w14:paraId="27E336BB" w14:textId="77777777" w:rsidR="00A1144B" w:rsidRDefault="00A1144B" w:rsidP="00A1144B">
      <w:pPr>
        <w:pStyle w:val="ListParagraph"/>
        <w:spacing w:line="600" w:lineRule="auto"/>
        <w:rPr>
          <w:sz w:val="24"/>
          <w:szCs w:val="24"/>
        </w:rPr>
      </w:pPr>
      <w:r>
        <w:rPr>
          <w:sz w:val="24"/>
          <w:szCs w:val="24"/>
        </w:rPr>
        <w:t xml:space="preserve">      Gets a mix/lower grades </w:t>
      </w:r>
      <w:r>
        <w:rPr>
          <w:rFonts w:cstheme="minorHAnsi"/>
          <w:sz w:val="24"/>
          <w:szCs w:val="24"/>
        </w:rPr>
        <w:t>□</w:t>
      </w:r>
      <w:r>
        <w:rPr>
          <w:sz w:val="24"/>
          <w:szCs w:val="24"/>
        </w:rPr>
        <w:t xml:space="preserve">   </w:t>
      </w:r>
    </w:p>
    <w:p w14:paraId="52B77920" w14:textId="77777777" w:rsidR="00A1144B" w:rsidRDefault="00A1144B" w:rsidP="00A1144B">
      <w:pPr>
        <w:pStyle w:val="ListParagraph"/>
        <w:numPr>
          <w:ilvl w:val="1"/>
          <w:numId w:val="5"/>
        </w:numPr>
        <w:spacing w:line="600" w:lineRule="auto"/>
        <w:rPr>
          <w:sz w:val="24"/>
          <w:szCs w:val="24"/>
        </w:rPr>
      </w:pPr>
      <w:r>
        <w:rPr>
          <w:sz w:val="24"/>
          <w:szCs w:val="24"/>
        </w:rPr>
        <w:t>What kind of economic background do they come from?</w:t>
      </w:r>
    </w:p>
    <w:p w14:paraId="63AEAE9E" w14:textId="77777777" w:rsidR="00A1144B" w:rsidRDefault="00A1144B" w:rsidP="00A1144B">
      <w:pPr>
        <w:pStyle w:val="ListParagraph"/>
        <w:spacing w:line="600" w:lineRule="auto"/>
        <w:rPr>
          <w:rFonts w:cstheme="minorHAnsi"/>
          <w:sz w:val="24"/>
          <w:szCs w:val="24"/>
        </w:rPr>
      </w:pPr>
      <w:r>
        <w:rPr>
          <w:sz w:val="24"/>
          <w:szCs w:val="24"/>
        </w:rPr>
        <w:t xml:space="preserve">      Upper class </w:t>
      </w:r>
      <w:r>
        <w:rPr>
          <w:rFonts w:cstheme="minorHAnsi"/>
          <w:sz w:val="24"/>
          <w:szCs w:val="24"/>
        </w:rPr>
        <w:t>□</w:t>
      </w:r>
      <w:r>
        <w:rPr>
          <w:sz w:val="24"/>
          <w:szCs w:val="24"/>
        </w:rPr>
        <w:t xml:space="preserve">                   Middle class </w:t>
      </w:r>
      <w:r>
        <w:rPr>
          <w:rFonts w:cstheme="minorHAnsi"/>
          <w:sz w:val="24"/>
          <w:szCs w:val="24"/>
        </w:rPr>
        <w:t>□                   Working class □</w:t>
      </w:r>
    </w:p>
    <w:p w14:paraId="3F6DD61D" w14:textId="77777777" w:rsidR="00A1144B" w:rsidRDefault="00A1144B" w:rsidP="00A1144B">
      <w:pPr>
        <w:pStyle w:val="ListParagraph"/>
        <w:numPr>
          <w:ilvl w:val="1"/>
          <w:numId w:val="5"/>
        </w:numPr>
        <w:spacing w:line="600" w:lineRule="auto"/>
        <w:rPr>
          <w:rFonts w:cstheme="minorHAnsi"/>
          <w:sz w:val="24"/>
          <w:szCs w:val="24"/>
        </w:rPr>
      </w:pPr>
      <w:r>
        <w:rPr>
          <w:rFonts w:cstheme="minorHAnsi"/>
          <w:sz w:val="24"/>
          <w:szCs w:val="24"/>
        </w:rPr>
        <w:t xml:space="preserve">What is their gender? </w:t>
      </w:r>
    </w:p>
    <w:p w14:paraId="73BBF3E5" w14:textId="77777777" w:rsidR="00A1144B" w:rsidRDefault="00A1144B" w:rsidP="00A1144B">
      <w:pPr>
        <w:pStyle w:val="ListParagraph"/>
        <w:spacing w:line="600" w:lineRule="auto"/>
        <w:rPr>
          <w:rFonts w:cstheme="minorHAnsi"/>
          <w:sz w:val="24"/>
          <w:szCs w:val="24"/>
        </w:rPr>
      </w:pPr>
      <w:r>
        <w:rPr>
          <w:sz w:val="24"/>
          <w:szCs w:val="24"/>
        </w:rPr>
        <w:t xml:space="preserve">       Male </w:t>
      </w:r>
      <w:r>
        <w:rPr>
          <w:rFonts w:cstheme="minorHAnsi"/>
          <w:sz w:val="24"/>
          <w:szCs w:val="24"/>
        </w:rPr>
        <w:t>□</w:t>
      </w:r>
      <w:r>
        <w:rPr>
          <w:sz w:val="24"/>
          <w:szCs w:val="24"/>
        </w:rPr>
        <w:t xml:space="preserve">                              Female </w:t>
      </w:r>
      <w:r>
        <w:rPr>
          <w:rFonts w:cstheme="minorHAnsi"/>
          <w:sz w:val="24"/>
          <w:szCs w:val="24"/>
        </w:rPr>
        <w:t>□</w:t>
      </w:r>
      <w:r>
        <w:rPr>
          <w:sz w:val="24"/>
          <w:szCs w:val="24"/>
        </w:rPr>
        <w:t xml:space="preserve">                             Other </w:t>
      </w:r>
      <w:r>
        <w:rPr>
          <w:rFonts w:cstheme="minorHAnsi"/>
          <w:sz w:val="24"/>
          <w:szCs w:val="24"/>
        </w:rPr>
        <w:t>□</w:t>
      </w:r>
    </w:p>
    <w:p w14:paraId="0C887E79" w14:textId="77777777" w:rsidR="00A1144B" w:rsidRPr="00E07FB9" w:rsidRDefault="00A1144B" w:rsidP="00A1144B">
      <w:pPr>
        <w:spacing w:line="600" w:lineRule="auto"/>
        <w:rPr>
          <w:sz w:val="24"/>
          <w:szCs w:val="24"/>
        </w:rPr>
      </w:pPr>
    </w:p>
    <w:p w14:paraId="6B68992F" w14:textId="77777777" w:rsidR="00A1144B" w:rsidRDefault="00A1144B" w:rsidP="00A1144B">
      <w:pPr>
        <w:pStyle w:val="ListParagraph"/>
        <w:numPr>
          <w:ilvl w:val="1"/>
          <w:numId w:val="5"/>
        </w:numPr>
        <w:spacing w:line="600" w:lineRule="auto"/>
        <w:rPr>
          <w:sz w:val="24"/>
          <w:szCs w:val="24"/>
        </w:rPr>
      </w:pPr>
      <w:r>
        <w:rPr>
          <w:sz w:val="24"/>
          <w:szCs w:val="24"/>
        </w:rPr>
        <w:lastRenderedPageBreak/>
        <w:t>What kind of ethnic background do they come from?</w:t>
      </w:r>
    </w:p>
    <w:p w14:paraId="26C986E1" w14:textId="77777777" w:rsidR="00A1144B" w:rsidRDefault="00A1144B" w:rsidP="00A1144B">
      <w:pPr>
        <w:pStyle w:val="ListParagraph"/>
        <w:spacing w:line="360" w:lineRule="auto"/>
        <w:ind w:left="1069"/>
        <w:rPr>
          <w:sz w:val="24"/>
          <w:szCs w:val="24"/>
        </w:rPr>
      </w:pPr>
      <w:r w:rsidRPr="007602EF">
        <w:rPr>
          <w:sz w:val="24"/>
          <w:szCs w:val="24"/>
        </w:rPr>
        <w:t>Asian or Asian British</w:t>
      </w:r>
      <w:r>
        <w:rPr>
          <w:sz w:val="24"/>
          <w:szCs w:val="24"/>
        </w:rPr>
        <w:t xml:space="preserve"> </w:t>
      </w:r>
      <w:r>
        <w:rPr>
          <w:rFonts w:cstheme="minorHAnsi"/>
          <w:sz w:val="24"/>
          <w:szCs w:val="24"/>
        </w:rPr>
        <w:t>□</w:t>
      </w:r>
      <w:r>
        <w:rPr>
          <w:sz w:val="24"/>
          <w:szCs w:val="24"/>
        </w:rPr>
        <w:t xml:space="preserve">                 </w:t>
      </w:r>
    </w:p>
    <w:p w14:paraId="1C48214F" w14:textId="77777777" w:rsidR="00A1144B" w:rsidRDefault="00A1144B" w:rsidP="00A1144B">
      <w:pPr>
        <w:pStyle w:val="ListParagraph"/>
        <w:spacing w:line="360" w:lineRule="auto"/>
        <w:ind w:left="1069"/>
        <w:rPr>
          <w:rFonts w:cstheme="minorHAnsi"/>
          <w:sz w:val="24"/>
          <w:szCs w:val="24"/>
        </w:rPr>
      </w:pPr>
      <w:r w:rsidRPr="0080714B">
        <w:rPr>
          <w:sz w:val="24"/>
          <w:szCs w:val="24"/>
        </w:rPr>
        <w:t xml:space="preserve">Black, Black British, Caribbean or African </w:t>
      </w:r>
      <w:r w:rsidRPr="0080714B">
        <w:rPr>
          <w:rFonts w:cstheme="minorHAnsi"/>
          <w:sz w:val="24"/>
          <w:szCs w:val="24"/>
        </w:rPr>
        <w:t xml:space="preserve">□  </w:t>
      </w:r>
    </w:p>
    <w:p w14:paraId="163296B0" w14:textId="77777777" w:rsidR="00A1144B" w:rsidRDefault="00A1144B" w:rsidP="00A1144B">
      <w:pPr>
        <w:pStyle w:val="ListParagraph"/>
        <w:spacing w:line="360" w:lineRule="auto"/>
        <w:ind w:left="1069"/>
        <w:rPr>
          <w:rFonts w:cstheme="minorHAnsi"/>
          <w:sz w:val="24"/>
          <w:szCs w:val="24"/>
        </w:rPr>
      </w:pPr>
      <w:r w:rsidRPr="0080714B">
        <w:rPr>
          <w:rFonts w:cstheme="minorHAnsi"/>
          <w:sz w:val="24"/>
          <w:szCs w:val="24"/>
        </w:rPr>
        <w:t xml:space="preserve">Mixed or   multiple ethnic groups □                    </w:t>
      </w:r>
    </w:p>
    <w:p w14:paraId="2DCBA040" w14:textId="77777777" w:rsidR="00A1144B" w:rsidRDefault="00A1144B" w:rsidP="00A1144B">
      <w:pPr>
        <w:pStyle w:val="ListParagraph"/>
        <w:spacing w:line="360" w:lineRule="auto"/>
        <w:ind w:left="1069"/>
        <w:rPr>
          <w:rFonts w:cstheme="minorHAnsi"/>
          <w:sz w:val="24"/>
          <w:szCs w:val="24"/>
        </w:rPr>
      </w:pPr>
      <w:r w:rsidRPr="0080714B">
        <w:rPr>
          <w:rFonts w:cstheme="minorHAnsi"/>
          <w:sz w:val="24"/>
          <w:szCs w:val="24"/>
        </w:rPr>
        <w:t xml:space="preserve">White □    </w:t>
      </w:r>
    </w:p>
    <w:p w14:paraId="77CF8792" w14:textId="77777777" w:rsidR="00A1144B" w:rsidRPr="0080714B" w:rsidRDefault="00A1144B" w:rsidP="00A1144B">
      <w:pPr>
        <w:pStyle w:val="ListParagraph"/>
        <w:spacing w:line="600" w:lineRule="auto"/>
        <w:ind w:left="1069"/>
        <w:rPr>
          <w:rFonts w:cstheme="minorHAnsi"/>
          <w:sz w:val="24"/>
          <w:szCs w:val="24"/>
        </w:rPr>
      </w:pPr>
      <w:r w:rsidRPr="0080714B">
        <w:rPr>
          <w:rFonts w:cstheme="minorHAnsi"/>
          <w:sz w:val="24"/>
          <w:szCs w:val="24"/>
        </w:rPr>
        <w:t xml:space="preserve">Other ethnic group □ </w:t>
      </w:r>
    </w:p>
    <w:p w14:paraId="6F90E173" w14:textId="77777777" w:rsidR="00A1144B" w:rsidRDefault="00A1144B" w:rsidP="00A1144B">
      <w:pPr>
        <w:pStyle w:val="ListParagraph"/>
        <w:numPr>
          <w:ilvl w:val="1"/>
          <w:numId w:val="5"/>
        </w:numPr>
        <w:spacing w:line="600" w:lineRule="auto"/>
        <w:rPr>
          <w:sz w:val="24"/>
          <w:szCs w:val="24"/>
        </w:rPr>
      </w:pPr>
      <w:r>
        <w:rPr>
          <w:sz w:val="24"/>
          <w:szCs w:val="24"/>
        </w:rPr>
        <w:t>What level of education do they have?</w:t>
      </w:r>
    </w:p>
    <w:p w14:paraId="2425EAE5" w14:textId="77777777" w:rsidR="00A1144B" w:rsidRDefault="00A1144B" w:rsidP="00A1144B">
      <w:pPr>
        <w:pStyle w:val="ListParagraph"/>
        <w:spacing w:line="360" w:lineRule="auto"/>
        <w:ind w:left="1069"/>
        <w:rPr>
          <w:sz w:val="24"/>
          <w:szCs w:val="24"/>
        </w:rPr>
      </w:pPr>
      <w:r>
        <w:rPr>
          <w:sz w:val="24"/>
          <w:szCs w:val="24"/>
        </w:rPr>
        <w:t xml:space="preserve">Went to university </w:t>
      </w:r>
      <w:r>
        <w:rPr>
          <w:rFonts w:cstheme="minorHAnsi"/>
          <w:sz w:val="24"/>
          <w:szCs w:val="24"/>
        </w:rPr>
        <w:t>□</w:t>
      </w:r>
      <w:r>
        <w:rPr>
          <w:sz w:val="24"/>
          <w:szCs w:val="24"/>
        </w:rPr>
        <w:t xml:space="preserve">                                     </w:t>
      </w:r>
    </w:p>
    <w:p w14:paraId="5DB11F3E" w14:textId="77777777" w:rsidR="00A1144B" w:rsidRDefault="00A1144B" w:rsidP="00A1144B">
      <w:pPr>
        <w:pStyle w:val="ListParagraph"/>
        <w:spacing w:line="360" w:lineRule="auto"/>
        <w:ind w:left="1069"/>
        <w:rPr>
          <w:sz w:val="24"/>
          <w:szCs w:val="24"/>
        </w:rPr>
      </w:pPr>
      <w:r>
        <w:rPr>
          <w:sz w:val="24"/>
          <w:szCs w:val="24"/>
        </w:rPr>
        <w:t xml:space="preserve">Went to college </w:t>
      </w:r>
      <w:r>
        <w:rPr>
          <w:rFonts w:cstheme="minorHAnsi"/>
          <w:sz w:val="24"/>
          <w:szCs w:val="24"/>
        </w:rPr>
        <w:t>□</w:t>
      </w:r>
      <w:r>
        <w:rPr>
          <w:sz w:val="24"/>
          <w:szCs w:val="24"/>
        </w:rPr>
        <w:t xml:space="preserve">                                 </w:t>
      </w:r>
    </w:p>
    <w:p w14:paraId="6F08755F" w14:textId="77777777" w:rsidR="00A1144B" w:rsidRDefault="00A1144B" w:rsidP="00A1144B">
      <w:pPr>
        <w:pStyle w:val="ListParagraph"/>
        <w:spacing w:line="600" w:lineRule="auto"/>
        <w:ind w:left="1069"/>
        <w:rPr>
          <w:sz w:val="24"/>
          <w:szCs w:val="24"/>
        </w:rPr>
      </w:pPr>
      <w:r>
        <w:rPr>
          <w:sz w:val="24"/>
          <w:szCs w:val="24"/>
        </w:rPr>
        <w:t xml:space="preserve">Only went to secondary school </w:t>
      </w:r>
      <w:r>
        <w:rPr>
          <w:rFonts w:cstheme="minorHAnsi"/>
          <w:sz w:val="24"/>
          <w:szCs w:val="24"/>
        </w:rPr>
        <w:t>□</w:t>
      </w:r>
    </w:p>
    <w:p w14:paraId="328BB446" w14:textId="77777777" w:rsidR="00A1144B" w:rsidRDefault="00A1144B" w:rsidP="00A1144B">
      <w:pPr>
        <w:pStyle w:val="ListParagraph"/>
        <w:numPr>
          <w:ilvl w:val="1"/>
          <w:numId w:val="5"/>
        </w:numPr>
        <w:spacing w:line="600" w:lineRule="auto"/>
        <w:rPr>
          <w:sz w:val="24"/>
          <w:szCs w:val="24"/>
        </w:rPr>
      </w:pPr>
      <w:r>
        <w:rPr>
          <w:sz w:val="24"/>
          <w:szCs w:val="24"/>
        </w:rPr>
        <w:t>What is their sexuality?</w:t>
      </w:r>
    </w:p>
    <w:p w14:paraId="348FB786" w14:textId="77777777" w:rsidR="00A1144B" w:rsidRDefault="00A1144B" w:rsidP="00A1144B">
      <w:pPr>
        <w:pStyle w:val="ListParagraph"/>
        <w:spacing w:line="360" w:lineRule="auto"/>
        <w:ind w:left="1069"/>
        <w:rPr>
          <w:sz w:val="24"/>
          <w:szCs w:val="24"/>
        </w:rPr>
      </w:pPr>
      <w:r>
        <w:rPr>
          <w:sz w:val="24"/>
          <w:szCs w:val="24"/>
        </w:rPr>
        <w:t xml:space="preserve">Heterosexual (straight) </w:t>
      </w:r>
      <w:r>
        <w:rPr>
          <w:rFonts w:cstheme="minorHAnsi"/>
          <w:sz w:val="24"/>
          <w:szCs w:val="24"/>
        </w:rPr>
        <w:t>□</w:t>
      </w:r>
      <w:r>
        <w:rPr>
          <w:sz w:val="24"/>
          <w:szCs w:val="24"/>
        </w:rPr>
        <w:t xml:space="preserve">   </w:t>
      </w:r>
    </w:p>
    <w:p w14:paraId="08805E35" w14:textId="77777777" w:rsidR="00A1144B" w:rsidRDefault="00A1144B" w:rsidP="00A1144B">
      <w:pPr>
        <w:pStyle w:val="ListParagraph"/>
        <w:spacing w:line="360" w:lineRule="auto"/>
        <w:ind w:left="1069"/>
        <w:rPr>
          <w:sz w:val="24"/>
          <w:szCs w:val="24"/>
        </w:rPr>
      </w:pPr>
      <w:r>
        <w:rPr>
          <w:sz w:val="24"/>
          <w:szCs w:val="24"/>
        </w:rPr>
        <w:t xml:space="preserve">Homosexual </w:t>
      </w:r>
      <w:r>
        <w:rPr>
          <w:rFonts w:cstheme="minorHAnsi"/>
          <w:sz w:val="24"/>
          <w:szCs w:val="24"/>
        </w:rPr>
        <w:t>□</w:t>
      </w:r>
      <w:r>
        <w:rPr>
          <w:sz w:val="24"/>
          <w:szCs w:val="24"/>
        </w:rPr>
        <w:t xml:space="preserve">   </w:t>
      </w:r>
    </w:p>
    <w:p w14:paraId="3FAAD884" w14:textId="77777777" w:rsidR="00A1144B" w:rsidRDefault="00A1144B" w:rsidP="00A1144B">
      <w:pPr>
        <w:pStyle w:val="ListParagraph"/>
        <w:spacing w:line="360" w:lineRule="auto"/>
        <w:ind w:left="1069"/>
        <w:rPr>
          <w:sz w:val="24"/>
          <w:szCs w:val="24"/>
        </w:rPr>
      </w:pPr>
      <w:r>
        <w:rPr>
          <w:sz w:val="24"/>
          <w:szCs w:val="24"/>
        </w:rPr>
        <w:t xml:space="preserve">Bisexual </w:t>
      </w:r>
      <w:r>
        <w:rPr>
          <w:rFonts w:cstheme="minorHAnsi"/>
          <w:sz w:val="24"/>
          <w:szCs w:val="24"/>
        </w:rPr>
        <w:t>□</w:t>
      </w:r>
      <w:r>
        <w:rPr>
          <w:sz w:val="24"/>
          <w:szCs w:val="24"/>
        </w:rPr>
        <w:t xml:space="preserve">   </w:t>
      </w:r>
    </w:p>
    <w:p w14:paraId="184121D0" w14:textId="77777777" w:rsidR="00A1144B" w:rsidRDefault="00A1144B" w:rsidP="00A1144B">
      <w:pPr>
        <w:pStyle w:val="ListParagraph"/>
        <w:spacing w:line="600" w:lineRule="auto"/>
        <w:ind w:left="1069"/>
        <w:rPr>
          <w:sz w:val="24"/>
          <w:szCs w:val="24"/>
        </w:rPr>
      </w:pPr>
      <w:r>
        <w:rPr>
          <w:sz w:val="24"/>
          <w:szCs w:val="24"/>
        </w:rPr>
        <w:t xml:space="preserve">Other </w:t>
      </w:r>
      <w:r>
        <w:rPr>
          <w:rFonts w:cstheme="minorHAnsi"/>
          <w:sz w:val="24"/>
          <w:szCs w:val="24"/>
        </w:rPr>
        <w:t>□</w:t>
      </w:r>
    </w:p>
    <w:p w14:paraId="15BAE495" w14:textId="77777777" w:rsidR="00A1144B" w:rsidRDefault="00A1144B" w:rsidP="00A1144B">
      <w:pPr>
        <w:pStyle w:val="ListParagraph"/>
        <w:numPr>
          <w:ilvl w:val="1"/>
          <w:numId w:val="5"/>
        </w:numPr>
        <w:spacing w:line="600" w:lineRule="auto"/>
        <w:rPr>
          <w:sz w:val="24"/>
          <w:szCs w:val="24"/>
        </w:rPr>
      </w:pPr>
      <w:r>
        <w:rPr>
          <w:sz w:val="24"/>
          <w:szCs w:val="24"/>
        </w:rPr>
        <w:t xml:space="preserve">Do they have a disability? </w:t>
      </w:r>
    </w:p>
    <w:p w14:paraId="3DDFEE90" w14:textId="77777777" w:rsidR="00A1144B" w:rsidRDefault="00A1144B" w:rsidP="00A1144B">
      <w:pPr>
        <w:pStyle w:val="ListParagraph"/>
        <w:spacing w:line="360" w:lineRule="auto"/>
        <w:ind w:left="1069"/>
        <w:rPr>
          <w:sz w:val="24"/>
          <w:szCs w:val="24"/>
        </w:rPr>
      </w:pPr>
      <w:r>
        <w:rPr>
          <w:sz w:val="24"/>
          <w:szCs w:val="24"/>
        </w:rPr>
        <w:t xml:space="preserve">Has a visible disability (These are disabilities you can see when you look at the person.  They may use a wheelchair or walking aid, have a guide dog or use sign language to communicate.) </w:t>
      </w:r>
      <w:r>
        <w:rPr>
          <w:rFonts w:cstheme="minorHAnsi"/>
          <w:sz w:val="24"/>
          <w:szCs w:val="24"/>
        </w:rPr>
        <w:t>□</w:t>
      </w:r>
      <w:r>
        <w:rPr>
          <w:sz w:val="24"/>
          <w:szCs w:val="24"/>
        </w:rPr>
        <w:t xml:space="preserve">   </w:t>
      </w:r>
    </w:p>
    <w:p w14:paraId="52CFDA43" w14:textId="77777777" w:rsidR="00A1144B" w:rsidRDefault="00A1144B" w:rsidP="00A1144B">
      <w:pPr>
        <w:pStyle w:val="ListParagraph"/>
        <w:spacing w:line="360" w:lineRule="auto"/>
        <w:ind w:left="1069"/>
        <w:rPr>
          <w:sz w:val="24"/>
          <w:szCs w:val="24"/>
        </w:rPr>
      </w:pPr>
      <w:r>
        <w:rPr>
          <w:sz w:val="24"/>
          <w:szCs w:val="24"/>
        </w:rPr>
        <w:t xml:space="preserve">Has an invisible disability (These are disabilities you wouldn’t know a person had just by looking at them. These include chronic pain, Crohn’s disease, diabetes, and mental health problems) □   </w:t>
      </w:r>
    </w:p>
    <w:p w14:paraId="0AF50EEA" w14:textId="77777777" w:rsidR="00A1144B" w:rsidRDefault="00A1144B" w:rsidP="00A1144B">
      <w:pPr>
        <w:pStyle w:val="ListParagraph"/>
        <w:spacing w:line="600" w:lineRule="auto"/>
        <w:ind w:left="1069"/>
        <w:rPr>
          <w:rFonts w:cstheme="minorHAnsi"/>
          <w:sz w:val="24"/>
          <w:szCs w:val="24"/>
        </w:rPr>
      </w:pPr>
      <w:r>
        <w:rPr>
          <w:sz w:val="24"/>
          <w:szCs w:val="24"/>
        </w:rPr>
        <w:t xml:space="preserve">Has no disability </w:t>
      </w:r>
      <w:r>
        <w:rPr>
          <w:rFonts w:cstheme="minorHAnsi"/>
          <w:sz w:val="24"/>
          <w:szCs w:val="24"/>
        </w:rPr>
        <w:t>□</w:t>
      </w:r>
    </w:p>
    <w:p w14:paraId="7649E0ED" w14:textId="77777777" w:rsidR="00A1144B" w:rsidRPr="00BD510E" w:rsidRDefault="00A1144B" w:rsidP="00A1144B">
      <w:pPr>
        <w:pStyle w:val="ListParagraph"/>
        <w:spacing w:line="600" w:lineRule="auto"/>
        <w:ind w:left="1069"/>
        <w:rPr>
          <w:rFonts w:cstheme="minorHAnsi"/>
          <w:sz w:val="24"/>
          <w:szCs w:val="24"/>
        </w:rPr>
      </w:pPr>
    </w:p>
    <w:p w14:paraId="0B46CD9A" w14:textId="77777777" w:rsidR="00A1144B" w:rsidRDefault="00A1144B" w:rsidP="00A1144B">
      <w:pPr>
        <w:pStyle w:val="ListParagraph"/>
        <w:spacing w:line="600" w:lineRule="auto"/>
        <w:ind w:left="1069"/>
        <w:rPr>
          <w:sz w:val="24"/>
          <w:szCs w:val="24"/>
        </w:rPr>
      </w:pPr>
    </w:p>
    <w:p w14:paraId="364A36D5" w14:textId="77777777" w:rsidR="00A1144B" w:rsidRDefault="00A1144B" w:rsidP="00A1144B">
      <w:pPr>
        <w:pStyle w:val="ListParagraph"/>
        <w:numPr>
          <w:ilvl w:val="0"/>
          <w:numId w:val="5"/>
        </w:numPr>
        <w:spacing w:line="600" w:lineRule="auto"/>
        <w:rPr>
          <w:sz w:val="24"/>
          <w:szCs w:val="24"/>
        </w:rPr>
      </w:pPr>
      <w:r>
        <w:rPr>
          <w:sz w:val="24"/>
          <w:szCs w:val="24"/>
        </w:rPr>
        <w:lastRenderedPageBreak/>
        <w:t>Why do you think people DON’T want to work in STEM? (Tick all that apply)</w:t>
      </w:r>
    </w:p>
    <w:p w14:paraId="58265175" w14:textId="77777777" w:rsidR="00A1144B" w:rsidRDefault="00A1144B" w:rsidP="00A1144B">
      <w:pPr>
        <w:pStyle w:val="ListParagraph"/>
        <w:spacing w:line="360" w:lineRule="auto"/>
        <w:rPr>
          <w:sz w:val="24"/>
          <w:szCs w:val="24"/>
        </w:rPr>
      </w:pPr>
      <w:r>
        <w:rPr>
          <w:sz w:val="24"/>
          <w:szCs w:val="24"/>
        </w:rPr>
        <w:t xml:space="preserve">Too difficult </w:t>
      </w:r>
      <w:r>
        <w:rPr>
          <w:rFonts w:cstheme="minorHAnsi"/>
          <w:sz w:val="24"/>
          <w:szCs w:val="24"/>
        </w:rPr>
        <w:t>□</w:t>
      </w:r>
      <w:r>
        <w:rPr>
          <w:sz w:val="24"/>
          <w:szCs w:val="24"/>
        </w:rPr>
        <w:t xml:space="preserve">  </w:t>
      </w:r>
    </w:p>
    <w:p w14:paraId="510FEBAA" w14:textId="77777777" w:rsidR="00A1144B" w:rsidRDefault="00A1144B" w:rsidP="00A1144B">
      <w:pPr>
        <w:pStyle w:val="ListParagraph"/>
        <w:spacing w:line="360" w:lineRule="auto"/>
        <w:rPr>
          <w:sz w:val="24"/>
          <w:szCs w:val="24"/>
        </w:rPr>
      </w:pPr>
      <w:r>
        <w:rPr>
          <w:sz w:val="24"/>
          <w:szCs w:val="24"/>
        </w:rPr>
        <w:t xml:space="preserve">Not smart enough </w:t>
      </w:r>
      <w:r>
        <w:rPr>
          <w:rFonts w:cstheme="minorHAnsi"/>
          <w:sz w:val="24"/>
          <w:szCs w:val="24"/>
        </w:rPr>
        <w:t>□</w:t>
      </w:r>
      <w:r>
        <w:rPr>
          <w:sz w:val="24"/>
          <w:szCs w:val="24"/>
        </w:rPr>
        <w:t xml:space="preserve">    </w:t>
      </w:r>
    </w:p>
    <w:p w14:paraId="6AD0C3C1" w14:textId="77777777" w:rsidR="00A1144B" w:rsidRDefault="00A1144B" w:rsidP="00A1144B">
      <w:pPr>
        <w:pStyle w:val="ListParagraph"/>
        <w:spacing w:line="360" w:lineRule="auto"/>
        <w:rPr>
          <w:sz w:val="24"/>
          <w:szCs w:val="24"/>
        </w:rPr>
      </w:pPr>
      <w:r>
        <w:rPr>
          <w:sz w:val="24"/>
          <w:szCs w:val="24"/>
        </w:rPr>
        <w:t xml:space="preserve">Not exciting </w:t>
      </w:r>
      <w:r>
        <w:rPr>
          <w:rFonts w:cstheme="minorHAnsi"/>
          <w:sz w:val="24"/>
          <w:szCs w:val="24"/>
        </w:rPr>
        <w:t>□</w:t>
      </w:r>
      <w:r>
        <w:rPr>
          <w:sz w:val="24"/>
          <w:szCs w:val="24"/>
        </w:rPr>
        <w:t xml:space="preserve">   </w:t>
      </w:r>
    </w:p>
    <w:p w14:paraId="65F2ABA3" w14:textId="77777777" w:rsidR="00A1144B" w:rsidRDefault="00A1144B" w:rsidP="00A1144B">
      <w:pPr>
        <w:pStyle w:val="ListParagraph"/>
        <w:spacing w:line="360" w:lineRule="auto"/>
        <w:rPr>
          <w:sz w:val="24"/>
          <w:szCs w:val="24"/>
        </w:rPr>
      </w:pPr>
      <w:r>
        <w:rPr>
          <w:sz w:val="24"/>
          <w:szCs w:val="24"/>
        </w:rPr>
        <w:t xml:space="preserve">Have to write too much </w:t>
      </w:r>
      <w:r>
        <w:rPr>
          <w:rFonts w:cstheme="minorHAnsi"/>
          <w:sz w:val="24"/>
          <w:szCs w:val="24"/>
        </w:rPr>
        <w:t>□</w:t>
      </w:r>
      <w:r>
        <w:rPr>
          <w:sz w:val="24"/>
          <w:szCs w:val="24"/>
        </w:rPr>
        <w:t xml:space="preserve">   </w:t>
      </w:r>
    </w:p>
    <w:p w14:paraId="29AF750B" w14:textId="77777777" w:rsidR="00A1144B" w:rsidRDefault="00A1144B" w:rsidP="00A1144B">
      <w:pPr>
        <w:pStyle w:val="ListParagraph"/>
        <w:spacing w:line="360" w:lineRule="auto"/>
        <w:rPr>
          <w:sz w:val="24"/>
          <w:szCs w:val="24"/>
        </w:rPr>
      </w:pPr>
      <w:r>
        <w:rPr>
          <w:sz w:val="24"/>
          <w:szCs w:val="24"/>
        </w:rPr>
        <w:t xml:space="preserve">Don’t make enough money </w:t>
      </w:r>
      <w:r>
        <w:rPr>
          <w:rFonts w:cstheme="minorHAnsi"/>
          <w:sz w:val="24"/>
          <w:szCs w:val="24"/>
        </w:rPr>
        <w:t>□</w:t>
      </w:r>
      <w:r>
        <w:rPr>
          <w:sz w:val="24"/>
          <w:szCs w:val="24"/>
        </w:rPr>
        <w:t xml:space="preserve">   </w:t>
      </w:r>
    </w:p>
    <w:p w14:paraId="4B29DEE4" w14:textId="77777777" w:rsidR="00A1144B" w:rsidRDefault="00A1144B" w:rsidP="00A1144B">
      <w:pPr>
        <w:pStyle w:val="ListParagraph"/>
        <w:spacing w:line="360" w:lineRule="auto"/>
        <w:rPr>
          <w:sz w:val="24"/>
          <w:szCs w:val="24"/>
        </w:rPr>
      </w:pPr>
      <w:r>
        <w:rPr>
          <w:sz w:val="24"/>
          <w:szCs w:val="24"/>
        </w:rPr>
        <w:t xml:space="preserve">Not interesting </w:t>
      </w:r>
      <w:r>
        <w:rPr>
          <w:rFonts w:cstheme="minorHAnsi"/>
          <w:sz w:val="24"/>
          <w:szCs w:val="24"/>
        </w:rPr>
        <w:t>□</w:t>
      </w:r>
      <w:r>
        <w:rPr>
          <w:sz w:val="24"/>
          <w:szCs w:val="24"/>
        </w:rPr>
        <w:t xml:space="preserve">   </w:t>
      </w:r>
    </w:p>
    <w:p w14:paraId="2058BE00" w14:textId="77777777" w:rsidR="00A1144B" w:rsidRDefault="00A1144B" w:rsidP="00A1144B">
      <w:pPr>
        <w:pStyle w:val="ListParagraph"/>
        <w:spacing w:line="360" w:lineRule="auto"/>
        <w:rPr>
          <w:sz w:val="24"/>
          <w:szCs w:val="24"/>
        </w:rPr>
      </w:pPr>
      <w:r>
        <w:rPr>
          <w:sz w:val="24"/>
          <w:szCs w:val="24"/>
        </w:rPr>
        <w:t xml:space="preserve">Have to go to university </w:t>
      </w:r>
      <w:r>
        <w:rPr>
          <w:rFonts w:cstheme="minorHAnsi"/>
          <w:sz w:val="24"/>
          <w:szCs w:val="24"/>
        </w:rPr>
        <w:t>□</w:t>
      </w:r>
    </w:p>
    <w:p w14:paraId="077DD26E" w14:textId="77777777" w:rsidR="00A1144B" w:rsidRDefault="00A1144B" w:rsidP="00A1144B">
      <w:pPr>
        <w:pStyle w:val="ListParagraph"/>
        <w:spacing w:line="360" w:lineRule="auto"/>
        <w:rPr>
          <w:sz w:val="24"/>
          <w:szCs w:val="24"/>
        </w:rPr>
      </w:pPr>
      <w:r>
        <w:rPr>
          <w:sz w:val="24"/>
          <w:szCs w:val="24"/>
        </w:rPr>
        <w:t xml:space="preserve">No jobs available </w:t>
      </w:r>
      <w:r>
        <w:rPr>
          <w:rFonts w:cstheme="minorHAnsi"/>
          <w:sz w:val="24"/>
          <w:szCs w:val="24"/>
        </w:rPr>
        <w:t>□</w:t>
      </w:r>
      <w:r>
        <w:rPr>
          <w:sz w:val="24"/>
          <w:szCs w:val="24"/>
        </w:rPr>
        <w:t xml:space="preserve">   </w:t>
      </w:r>
    </w:p>
    <w:p w14:paraId="00FE83EE" w14:textId="77777777" w:rsidR="00A1144B" w:rsidRPr="00A17155" w:rsidRDefault="00A1144B" w:rsidP="00A1144B">
      <w:pPr>
        <w:pStyle w:val="ListParagraph"/>
        <w:rPr>
          <w:sz w:val="24"/>
          <w:szCs w:val="24"/>
        </w:rPr>
      </w:pPr>
      <w:r>
        <w:rPr>
          <w:sz w:val="24"/>
          <w:szCs w:val="24"/>
        </w:rPr>
        <w:t xml:space="preserve">Stuck in a lab </w:t>
      </w:r>
      <w:r>
        <w:rPr>
          <w:rFonts w:cstheme="minorHAnsi"/>
          <w:sz w:val="24"/>
          <w:szCs w:val="24"/>
        </w:rPr>
        <w:t>□</w:t>
      </w:r>
    </w:p>
    <w:p w14:paraId="3F17FD41" w14:textId="77777777" w:rsidR="00A1144B" w:rsidRDefault="00A1144B" w:rsidP="00A1144B">
      <w:r>
        <w:rPr>
          <w:noProof/>
        </w:rPr>
        <w:drawing>
          <wp:anchor distT="0" distB="0" distL="114300" distR="114300" simplePos="0" relativeHeight="251687424" behindDoc="0" locked="0" layoutInCell="1" allowOverlap="1" wp14:anchorId="620817A8" wp14:editId="6B807978">
            <wp:simplePos x="0" y="0"/>
            <wp:positionH relativeFrom="margin">
              <wp:align>center</wp:align>
            </wp:positionH>
            <wp:positionV relativeFrom="paragraph">
              <wp:posOffset>1444359</wp:posOffset>
            </wp:positionV>
            <wp:extent cx="4103074" cy="2740320"/>
            <wp:effectExtent l="0" t="0" r="0" b="3175"/>
            <wp:wrapNone/>
            <wp:docPr id="17" name="Picture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03074" cy="2740320"/>
                    </a:xfrm>
                    <a:prstGeom prst="rect">
                      <a:avLst/>
                    </a:prstGeom>
                    <a:noFill/>
                  </pic:spPr>
                </pic:pic>
              </a:graphicData>
            </a:graphic>
            <wp14:sizeRelH relativeFrom="margin">
              <wp14:pctWidth>0</wp14:pctWidth>
            </wp14:sizeRelH>
            <wp14:sizeRelV relativeFrom="margin">
              <wp14:pctHeight>0</wp14:pctHeight>
            </wp14:sizeRelV>
          </wp:anchor>
        </w:drawing>
      </w:r>
    </w:p>
    <w:p w14:paraId="165B7E82" w14:textId="77777777" w:rsidR="00A1144B" w:rsidRDefault="00A1144B" w:rsidP="00A1144B">
      <w:pPr>
        <w:rPr>
          <w:b/>
          <w:bCs/>
          <w:sz w:val="28"/>
          <w:szCs w:val="28"/>
        </w:rPr>
      </w:pPr>
    </w:p>
    <w:p w14:paraId="4F1102A3" w14:textId="77777777" w:rsidR="00A1144B" w:rsidRPr="00B7594C" w:rsidRDefault="00A1144B" w:rsidP="00A1144B">
      <w:pPr>
        <w:rPr>
          <w:sz w:val="28"/>
          <w:szCs w:val="28"/>
        </w:rPr>
      </w:pPr>
    </w:p>
    <w:p w14:paraId="5A9F1702" w14:textId="77777777" w:rsidR="00A1144B" w:rsidRPr="00B7594C" w:rsidRDefault="00A1144B" w:rsidP="00A1144B">
      <w:pPr>
        <w:rPr>
          <w:sz w:val="28"/>
          <w:szCs w:val="28"/>
        </w:rPr>
      </w:pPr>
    </w:p>
    <w:p w14:paraId="244281DE" w14:textId="77777777" w:rsidR="00A1144B" w:rsidRPr="00B7594C" w:rsidRDefault="00A1144B" w:rsidP="00A1144B">
      <w:pPr>
        <w:rPr>
          <w:sz w:val="28"/>
          <w:szCs w:val="28"/>
        </w:rPr>
      </w:pPr>
    </w:p>
    <w:p w14:paraId="267CE8D5" w14:textId="77777777" w:rsidR="00A1144B" w:rsidRPr="00B7594C" w:rsidRDefault="00A1144B" w:rsidP="00A1144B">
      <w:pPr>
        <w:rPr>
          <w:sz w:val="28"/>
          <w:szCs w:val="28"/>
        </w:rPr>
      </w:pPr>
    </w:p>
    <w:p w14:paraId="20FCFC49" w14:textId="77777777" w:rsidR="00A1144B" w:rsidRPr="00B7594C" w:rsidRDefault="00A1144B" w:rsidP="00A1144B">
      <w:pPr>
        <w:rPr>
          <w:sz w:val="28"/>
          <w:szCs w:val="28"/>
        </w:rPr>
      </w:pPr>
    </w:p>
    <w:p w14:paraId="24674C3F" w14:textId="77777777" w:rsidR="00A1144B" w:rsidRPr="00B7594C" w:rsidRDefault="00A1144B" w:rsidP="00A1144B">
      <w:pPr>
        <w:rPr>
          <w:sz w:val="28"/>
          <w:szCs w:val="28"/>
        </w:rPr>
      </w:pPr>
    </w:p>
    <w:p w14:paraId="29E4CA8E" w14:textId="77777777" w:rsidR="00A1144B" w:rsidRPr="00B7594C" w:rsidRDefault="00A1144B" w:rsidP="00A1144B">
      <w:pPr>
        <w:rPr>
          <w:sz w:val="28"/>
          <w:szCs w:val="28"/>
        </w:rPr>
      </w:pPr>
    </w:p>
    <w:p w14:paraId="493B6FDE" w14:textId="77777777" w:rsidR="00A1144B" w:rsidRPr="00B7594C" w:rsidRDefault="00A1144B" w:rsidP="00A1144B">
      <w:pPr>
        <w:rPr>
          <w:sz w:val="28"/>
          <w:szCs w:val="28"/>
        </w:rPr>
      </w:pPr>
    </w:p>
    <w:p w14:paraId="083F8007" w14:textId="77777777" w:rsidR="00A1144B" w:rsidRPr="00B7594C" w:rsidRDefault="00A1144B" w:rsidP="00A1144B">
      <w:pPr>
        <w:rPr>
          <w:sz w:val="28"/>
          <w:szCs w:val="28"/>
        </w:rPr>
      </w:pPr>
    </w:p>
    <w:p w14:paraId="071F40FF" w14:textId="77777777" w:rsidR="00A1144B" w:rsidRPr="00B7594C" w:rsidRDefault="00A1144B" w:rsidP="00A1144B">
      <w:pPr>
        <w:rPr>
          <w:sz w:val="28"/>
          <w:szCs w:val="28"/>
        </w:rPr>
      </w:pPr>
    </w:p>
    <w:p w14:paraId="550D2FCE" w14:textId="77777777" w:rsidR="00A1144B" w:rsidRPr="00B7594C" w:rsidRDefault="00A1144B" w:rsidP="00A1144B">
      <w:pPr>
        <w:rPr>
          <w:sz w:val="28"/>
          <w:szCs w:val="28"/>
        </w:rPr>
      </w:pPr>
    </w:p>
    <w:p w14:paraId="75EFE260" w14:textId="77777777" w:rsidR="00A1144B" w:rsidRDefault="00A1144B" w:rsidP="00A1144B">
      <w:pPr>
        <w:rPr>
          <w:b/>
          <w:bCs/>
          <w:sz w:val="28"/>
          <w:szCs w:val="28"/>
        </w:rPr>
      </w:pPr>
    </w:p>
    <w:p w14:paraId="0ECC7656" w14:textId="77777777" w:rsidR="00A1144B" w:rsidRDefault="00A1144B" w:rsidP="00A1144B">
      <w:pPr>
        <w:tabs>
          <w:tab w:val="left" w:pos="2385"/>
        </w:tabs>
        <w:rPr>
          <w:sz w:val="28"/>
          <w:szCs w:val="28"/>
        </w:rPr>
      </w:pPr>
      <w:r>
        <w:rPr>
          <w:sz w:val="28"/>
          <w:szCs w:val="28"/>
        </w:rPr>
        <w:tab/>
      </w:r>
    </w:p>
    <w:p w14:paraId="54E485A7" w14:textId="77777777" w:rsidR="00A1144B" w:rsidRDefault="00A1144B" w:rsidP="00A1144B">
      <w:pPr>
        <w:tabs>
          <w:tab w:val="left" w:pos="2385"/>
        </w:tabs>
        <w:rPr>
          <w:sz w:val="28"/>
          <w:szCs w:val="28"/>
        </w:rPr>
      </w:pPr>
    </w:p>
    <w:p w14:paraId="5DE82B49" w14:textId="77777777" w:rsidR="00A1144B" w:rsidRDefault="00A1144B" w:rsidP="00A1144B">
      <w:pPr>
        <w:tabs>
          <w:tab w:val="left" w:pos="2385"/>
        </w:tabs>
        <w:rPr>
          <w:sz w:val="28"/>
          <w:szCs w:val="28"/>
        </w:rPr>
      </w:pPr>
    </w:p>
    <w:p w14:paraId="2ED184A2" w14:textId="77777777" w:rsidR="00A1144B" w:rsidRDefault="00A1144B" w:rsidP="00A1144B">
      <w:pPr>
        <w:tabs>
          <w:tab w:val="left" w:pos="2385"/>
        </w:tabs>
        <w:rPr>
          <w:b/>
          <w:bCs/>
          <w:sz w:val="28"/>
          <w:szCs w:val="28"/>
        </w:rPr>
      </w:pPr>
      <w:r w:rsidRPr="00B7594C">
        <w:rPr>
          <w:b/>
          <w:bCs/>
          <w:sz w:val="28"/>
          <w:szCs w:val="28"/>
        </w:rPr>
        <w:lastRenderedPageBreak/>
        <w:t xml:space="preserve">Appendix </w:t>
      </w:r>
      <w:r>
        <w:rPr>
          <w:b/>
          <w:bCs/>
          <w:sz w:val="28"/>
          <w:szCs w:val="28"/>
        </w:rPr>
        <w:t>B</w:t>
      </w:r>
    </w:p>
    <w:p w14:paraId="36DA1105" w14:textId="77777777" w:rsidR="00A1144B" w:rsidRDefault="00A1144B" w:rsidP="00A1144B">
      <w:pPr>
        <w:jc w:val="center"/>
        <w:rPr>
          <w:b/>
          <w:bCs/>
          <w:sz w:val="32"/>
          <w:szCs w:val="32"/>
          <w:u w:val="single"/>
        </w:rPr>
      </w:pPr>
      <w:r w:rsidRPr="00C77A59">
        <w:rPr>
          <w:b/>
          <w:bCs/>
          <w:sz w:val="32"/>
          <w:szCs w:val="32"/>
          <w:u w:val="single"/>
        </w:rPr>
        <w:t>What impact does targeted promotion of STEM opportunities have on student perception of STEM?</w:t>
      </w:r>
    </w:p>
    <w:p w14:paraId="66CBC24F" w14:textId="77777777" w:rsidR="00A1144B" w:rsidRDefault="00A1144B" w:rsidP="00A1144B">
      <w:pPr>
        <w:rPr>
          <w:b/>
          <w:bCs/>
          <w:sz w:val="32"/>
          <w:szCs w:val="32"/>
          <w:u w:val="single"/>
        </w:rPr>
      </w:pPr>
      <w:r w:rsidRPr="00BB2379">
        <w:rPr>
          <w:b/>
          <w:bCs/>
          <w:sz w:val="32"/>
          <w:szCs w:val="32"/>
          <w:u w:val="single"/>
        </w:rPr>
        <w:t>Interview Schedule</w:t>
      </w:r>
    </w:p>
    <w:p w14:paraId="31EA3435" w14:textId="77777777" w:rsidR="00A1144B" w:rsidRDefault="00A1144B" w:rsidP="00A1144B">
      <w:pPr>
        <w:rPr>
          <w:sz w:val="24"/>
          <w:szCs w:val="24"/>
        </w:rPr>
      </w:pPr>
      <w:r>
        <w:rPr>
          <w:sz w:val="24"/>
          <w:szCs w:val="24"/>
        </w:rPr>
        <w:t>One interview will be conducted on conclusion of the project.</w:t>
      </w:r>
    </w:p>
    <w:p w14:paraId="00E19120" w14:textId="77777777" w:rsidR="00A1144B" w:rsidRDefault="00A1144B" w:rsidP="00A1144B">
      <w:pPr>
        <w:rPr>
          <w:sz w:val="24"/>
          <w:szCs w:val="24"/>
        </w:rPr>
      </w:pPr>
      <w:r>
        <w:rPr>
          <w:sz w:val="24"/>
          <w:szCs w:val="24"/>
        </w:rPr>
        <w:t xml:space="preserve">Interviews will be conducted one-to-one.  </w:t>
      </w:r>
    </w:p>
    <w:p w14:paraId="6889311E" w14:textId="77777777" w:rsidR="00A1144B" w:rsidRDefault="00A1144B" w:rsidP="00A1144B">
      <w:pPr>
        <w:rPr>
          <w:sz w:val="24"/>
          <w:szCs w:val="24"/>
        </w:rPr>
      </w:pPr>
      <w:r>
        <w:rPr>
          <w:sz w:val="24"/>
          <w:szCs w:val="24"/>
        </w:rPr>
        <w:t xml:space="preserve">Interviews will cover the same questions each time and responses will be recorded in writing by the interviewer. </w:t>
      </w:r>
    </w:p>
    <w:p w14:paraId="722E4A73" w14:textId="77777777" w:rsidR="00A1144B" w:rsidRDefault="00A1144B" w:rsidP="00A1144B">
      <w:pPr>
        <w:rPr>
          <w:sz w:val="24"/>
          <w:szCs w:val="24"/>
        </w:rPr>
      </w:pPr>
      <w:r>
        <w:rPr>
          <w:sz w:val="24"/>
          <w:szCs w:val="24"/>
        </w:rPr>
        <w:t>Questions</w:t>
      </w:r>
    </w:p>
    <w:p w14:paraId="74EB216C" w14:textId="77777777" w:rsidR="00A1144B" w:rsidRDefault="00A1144B" w:rsidP="00A1144B">
      <w:pPr>
        <w:pStyle w:val="ListParagraph"/>
        <w:numPr>
          <w:ilvl w:val="0"/>
          <w:numId w:val="6"/>
        </w:numPr>
        <w:rPr>
          <w:sz w:val="24"/>
          <w:szCs w:val="24"/>
        </w:rPr>
      </w:pPr>
      <w:r>
        <w:rPr>
          <w:sz w:val="24"/>
          <w:szCs w:val="24"/>
        </w:rPr>
        <w:t>What do you like about STEM?</w:t>
      </w:r>
    </w:p>
    <w:p w14:paraId="7B6E31FA" w14:textId="77777777" w:rsidR="00A1144B" w:rsidRDefault="00A1144B" w:rsidP="00A1144B">
      <w:pPr>
        <w:pStyle w:val="ListParagraph"/>
        <w:numPr>
          <w:ilvl w:val="0"/>
          <w:numId w:val="6"/>
        </w:numPr>
        <w:rPr>
          <w:sz w:val="24"/>
          <w:szCs w:val="24"/>
        </w:rPr>
      </w:pPr>
      <w:r>
        <w:rPr>
          <w:sz w:val="24"/>
          <w:szCs w:val="24"/>
        </w:rPr>
        <w:t>What don’t you like about STEM?</w:t>
      </w:r>
    </w:p>
    <w:p w14:paraId="4D804CDD" w14:textId="77777777" w:rsidR="00A1144B" w:rsidRDefault="00A1144B" w:rsidP="00A1144B">
      <w:pPr>
        <w:pStyle w:val="ListParagraph"/>
        <w:numPr>
          <w:ilvl w:val="0"/>
          <w:numId w:val="6"/>
        </w:numPr>
        <w:rPr>
          <w:sz w:val="24"/>
          <w:szCs w:val="24"/>
        </w:rPr>
      </w:pPr>
      <w:r>
        <w:rPr>
          <w:sz w:val="24"/>
          <w:szCs w:val="24"/>
        </w:rPr>
        <w:t>What do you like about this project?</w:t>
      </w:r>
    </w:p>
    <w:p w14:paraId="4E119CAA" w14:textId="77777777" w:rsidR="00A1144B" w:rsidRDefault="00A1144B" w:rsidP="00A1144B">
      <w:pPr>
        <w:pStyle w:val="ListParagraph"/>
        <w:numPr>
          <w:ilvl w:val="0"/>
          <w:numId w:val="6"/>
        </w:numPr>
        <w:rPr>
          <w:sz w:val="24"/>
          <w:szCs w:val="24"/>
        </w:rPr>
      </w:pPr>
      <w:r>
        <w:rPr>
          <w:sz w:val="24"/>
          <w:szCs w:val="24"/>
        </w:rPr>
        <w:t>What don’t you like about this project?</w:t>
      </w:r>
    </w:p>
    <w:p w14:paraId="14B4128F" w14:textId="77777777" w:rsidR="00A1144B" w:rsidRDefault="00A1144B" w:rsidP="00A1144B">
      <w:pPr>
        <w:pStyle w:val="ListParagraph"/>
        <w:numPr>
          <w:ilvl w:val="0"/>
          <w:numId w:val="6"/>
        </w:numPr>
        <w:rPr>
          <w:sz w:val="24"/>
          <w:szCs w:val="24"/>
        </w:rPr>
      </w:pPr>
      <w:r>
        <w:rPr>
          <w:sz w:val="24"/>
          <w:szCs w:val="24"/>
        </w:rPr>
        <w:t xml:space="preserve">Do you think you would like to work in a STEM job? </w:t>
      </w:r>
    </w:p>
    <w:p w14:paraId="5B38A188" w14:textId="77777777" w:rsidR="00A1144B" w:rsidRDefault="00A1144B" w:rsidP="00A1144B">
      <w:pPr>
        <w:tabs>
          <w:tab w:val="left" w:pos="2385"/>
        </w:tabs>
        <w:rPr>
          <w:b/>
          <w:bCs/>
          <w:sz w:val="28"/>
          <w:szCs w:val="28"/>
        </w:rPr>
      </w:pPr>
    </w:p>
    <w:p w14:paraId="2699D758" w14:textId="77777777" w:rsidR="00A1144B" w:rsidRDefault="00A1144B" w:rsidP="00A1144B">
      <w:pPr>
        <w:tabs>
          <w:tab w:val="left" w:pos="2385"/>
        </w:tabs>
        <w:rPr>
          <w:b/>
          <w:bCs/>
          <w:sz w:val="28"/>
          <w:szCs w:val="28"/>
        </w:rPr>
      </w:pPr>
    </w:p>
    <w:p w14:paraId="76E704E3" w14:textId="77777777" w:rsidR="00A1144B" w:rsidRDefault="00A1144B" w:rsidP="00A1144B">
      <w:pPr>
        <w:tabs>
          <w:tab w:val="left" w:pos="2385"/>
        </w:tabs>
        <w:rPr>
          <w:b/>
          <w:bCs/>
          <w:sz w:val="28"/>
          <w:szCs w:val="28"/>
        </w:rPr>
      </w:pPr>
    </w:p>
    <w:p w14:paraId="17B361F7" w14:textId="77777777" w:rsidR="00A1144B" w:rsidRDefault="00A1144B" w:rsidP="00A1144B">
      <w:pPr>
        <w:tabs>
          <w:tab w:val="left" w:pos="2385"/>
        </w:tabs>
        <w:rPr>
          <w:b/>
          <w:bCs/>
          <w:sz w:val="28"/>
          <w:szCs w:val="28"/>
        </w:rPr>
      </w:pPr>
    </w:p>
    <w:p w14:paraId="57C210FA" w14:textId="77777777" w:rsidR="00A1144B" w:rsidRDefault="00A1144B" w:rsidP="00A1144B">
      <w:pPr>
        <w:tabs>
          <w:tab w:val="left" w:pos="2385"/>
        </w:tabs>
        <w:rPr>
          <w:b/>
          <w:bCs/>
          <w:sz w:val="28"/>
          <w:szCs w:val="28"/>
        </w:rPr>
      </w:pPr>
    </w:p>
    <w:p w14:paraId="4B123544" w14:textId="77777777" w:rsidR="00A1144B" w:rsidRDefault="00A1144B" w:rsidP="00A1144B">
      <w:pPr>
        <w:tabs>
          <w:tab w:val="left" w:pos="2385"/>
        </w:tabs>
        <w:rPr>
          <w:b/>
          <w:bCs/>
          <w:sz w:val="28"/>
          <w:szCs w:val="28"/>
        </w:rPr>
      </w:pPr>
    </w:p>
    <w:p w14:paraId="14924181" w14:textId="77777777" w:rsidR="00A1144B" w:rsidRDefault="00A1144B" w:rsidP="00A1144B">
      <w:pPr>
        <w:tabs>
          <w:tab w:val="left" w:pos="2385"/>
        </w:tabs>
        <w:rPr>
          <w:b/>
          <w:bCs/>
          <w:sz w:val="28"/>
          <w:szCs w:val="28"/>
        </w:rPr>
      </w:pPr>
    </w:p>
    <w:p w14:paraId="49E7B67F" w14:textId="77777777" w:rsidR="00A1144B" w:rsidRDefault="00A1144B" w:rsidP="00A1144B">
      <w:pPr>
        <w:tabs>
          <w:tab w:val="left" w:pos="2385"/>
        </w:tabs>
        <w:rPr>
          <w:b/>
          <w:bCs/>
          <w:sz w:val="28"/>
          <w:szCs w:val="28"/>
        </w:rPr>
      </w:pPr>
    </w:p>
    <w:p w14:paraId="59510EA9" w14:textId="77777777" w:rsidR="00A1144B" w:rsidRDefault="00A1144B" w:rsidP="00A1144B">
      <w:pPr>
        <w:tabs>
          <w:tab w:val="left" w:pos="2385"/>
        </w:tabs>
        <w:rPr>
          <w:b/>
          <w:bCs/>
          <w:sz w:val="28"/>
          <w:szCs w:val="28"/>
        </w:rPr>
      </w:pPr>
    </w:p>
    <w:p w14:paraId="15AC5226" w14:textId="77777777" w:rsidR="00A1144B" w:rsidRDefault="00A1144B" w:rsidP="00A1144B">
      <w:pPr>
        <w:tabs>
          <w:tab w:val="left" w:pos="2385"/>
        </w:tabs>
        <w:rPr>
          <w:b/>
          <w:bCs/>
          <w:sz w:val="28"/>
          <w:szCs w:val="28"/>
        </w:rPr>
      </w:pPr>
    </w:p>
    <w:p w14:paraId="0ED82CBC" w14:textId="77777777" w:rsidR="00A1144B" w:rsidRDefault="00A1144B" w:rsidP="00A1144B">
      <w:pPr>
        <w:tabs>
          <w:tab w:val="left" w:pos="2385"/>
        </w:tabs>
        <w:rPr>
          <w:b/>
          <w:bCs/>
          <w:sz w:val="28"/>
          <w:szCs w:val="28"/>
        </w:rPr>
      </w:pPr>
    </w:p>
    <w:p w14:paraId="1638F33A" w14:textId="77777777" w:rsidR="00A1144B" w:rsidRDefault="00A1144B" w:rsidP="00A1144B">
      <w:pPr>
        <w:tabs>
          <w:tab w:val="left" w:pos="2385"/>
        </w:tabs>
        <w:rPr>
          <w:b/>
          <w:bCs/>
          <w:sz w:val="28"/>
          <w:szCs w:val="28"/>
        </w:rPr>
      </w:pPr>
    </w:p>
    <w:p w14:paraId="21D7C420" w14:textId="77777777" w:rsidR="00A1144B" w:rsidRDefault="00A1144B" w:rsidP="00A1144B">
      <w:pPr>
        <w:tabs>
          <w:tab w:val="left" w:pos="2385"/>
        </w:tabs>
        <w:rPr>
          <w:b/>
          <w:bCs/>
          <w:sz w:val="28"/>
          <w:szCs w:val="28"/>
        </w:rPr>
      </w:pPr>
    </w:p>
    <w:p w14:paraId="6D8BC11C" w14:textId="77777777" w:rsidR="00A1144B" w:rsidRDefault="00A1144B" w:rsidP="00A1144B">
      <w:pPr>
        <w:tabs>
          <w:tab w:val="left" w:pos="2385"/>
        </w:tabs>
        <w:rPr>
          <w:b/>
          <w:bCs/>
          <w:sz w:val="28"/>
          <w:szCs w:val="28"/>
        </w:rPr>
      </w:pPr>
    </w:p>
    <w:p w14:paraId="257C45EF" w14:textId="77777777" w:rsidR="00A1144B" w:rsidRDefault="00A1144B" w:rsidP="00A1144B">
      <w:pPr>
        <w:tabs>
          <w:tab w:val="left" w:pos="2385"/>
        </w:tabs>
        <w:rPr>
          <w:b/>
          <w:bCs/>
          <w:sz w:val="28"/>
          <w:szCs w:val="28"/>
        </w:rPr>
      </w:pPr>
    </w:p>
    <w:p w14:paraId="2B93B7EB" w14:textId="77777777" w:rsidR="00A1144B" w:rsidRDefault="00A1144B" w:rsidP="00A1144B">
      <w:pPr>
        <w:tabs>
          <w:tab w:val="left" w:pos="2385"/>
        </w:tabs>
        <w:rPr>
          <w:b/>
          <w:bCs/>
          <w:sz w:val="28"/>
          <w:szCs w:val="28"/>
        </w:rPr>
      </w:pPr>
      <w:r>
        <w:rPr>
          <w:b/>
          <w:bCs/>
          <w:sz w:val="28"/>
          <w:szCs w:val="28"/>
        </w:rPr>
        <w:lastRenderedPageBreak/>
        <w:t>Appendix C</w:t>
      </w:r>
    </w:p>
    <w:p w14:paraId="5D0380E5" w14:textId="77777777" w:rsidR="00A1144B" w:rsidRPr="00AA0BF9" w:rsidRDefault="00A1144B" w:rsidP="00A1144B">
      <w:pPr>
        <w:spacing w:after="0" w:line="240" w:lineRule="auto"/>
        <w:rPr>
          <w:rFonts w:ascii="Calibri Light" w:eastAsia="Times New Roman" w:hAnsi="Calibri Light" w:cs="Calibri Light"/>
          <w:sz w:val="24"/>
          <w:szCs w:val="24"/>
        </w:rPr>
      </w:pPr>
    </w:p>
    <w:p w14:paraId="6A74B8D1" w14:textId="77777777" w:rsidR="00A1144B" w:rsidRPr="00AA0BF9" w:rsidRDefault="00A1144B" w:rsidP="00A1144B">
      <w:pPr>
        <w:spacing w:after="0" w:line="240" w:lineRule="auto"/>
        <w:rPr>
          <w:rFonts w:ascii="Calibri Light" w:eastAsia="Times New Roman" w:hAnsi="Calibri Light" w:cs="Calibri Light"/>
          <w:sz w:val="24"/>
          <w:szCs w:val="24"/>
        </w:rPr>
      </w:pPr>
      <w:r w:rsidRPr="00AA0BF9">
        <w:rPr>
          <w:rFonts w:ascii="Times New Roman" w:eastAsia="Times New Roman" w:hAnsi="Times New Roman" w:cs="Times New Roman"/>
          <w:noProof/>
          <w:sz w:val="20"/>
          <w:szCs w:val="20"/>
        </w:rPr>
        <w:drawing>
          <wp:anchor distT="0" distB="0" distL="114300" distR="114300" simplePos="0" relativeHeight="251688448" behindDoc="0" locked="0" layoutInCell="1" allowOverlap="1" wp14:anchorId="3AC0F0F2" wp14:editId="16E8539A">
            <wp:simplePos x="0" y="0"/>
            <wp:positionH relativeFrom="column">
              <wp:posOffset>5949</wp:posOffset>
            </wp:positionH>
            <wp:positionV relativeFrom="paragraph">
              <wp:posOffset>3910</wp:posOffset>
            </wp:positionV>
            <wp:extent cx="2726690" cy="508635"/>
            <wp:effectExtent l="0" t="0" r="0" b="0"/>
            <wp:wrapSquare wrapText="bothSides"/>
            <wp:docPr id="18" name="Picture 18"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1AE30BC9" w14:textId="77777777" w:rsidR="00A1144B" w:rsidRPr="00AA0BF9" w:rsidRDefault="00A1144B" w:rsidP="00A1144B">
      <w:pPr>
        <w:spacing w:after="0" w:line="240" w:lineRule="auto"/>
        <w:rPr>
          <w:rFonts w:ascii="Calibri Light" w:eastAsia="Times New Roman" w:hAnsi="Calibri Light" w:cs="Times New Roman"/>
          <w:bCs/>
          <w:color w:val="0070C0"/>
          <w:sz w:val="28"/>
          <w:szCs w:val="28"/>
        </w:rPr>
      </w:pPr>
      <w:bookmarkStart w:id="2" w:name="_Hlk30499738"/>
    </w:p>
    <w:p w14:paraId="1347DA0A" w14:textId="77777777" w:rsidR="00A1144B" w:rsidRPr="00AA0BF9" w:rsidRDefault="00A1144B" w:rsidP="00A1144B">
      <w:pPr>
        <w:spacing w:after="0" w:line="240" w:lineRule="auto"/>
        <w:rPr>
          <w:rFonts w:ascii="Calibri Light" w:eastAsia="Times New Roman" w:hAnsi="Calibri Light" w:cs="Times New Roman"/>
          <w:bCs/>
          <w:color w:val="0070C0"/>
          <w:sz w:val="28"/>
          <w:szCs w:val="28"/>
        </w:rPr>
      </w:pPr>
    </w:p>
    <w:p w14:paraId="46847811" w14:textId="77777777" w:rsidR="00A1144B" w:rsidRPr="00AA0BF9" w:rsidRDefault="00A1144B" w:rsidP="00A1144B">
      <w:pPr>
        <w:spacing w:after="0" w:line="240" w:lineRule="auto"/>
        <w:rPr>
          <w:rFonts w:ascii="Calibri Light" w:eastAsia="Times New Roman" w:hAnsi="Calibri Light" w:cs="Times New Roman"/>
          <w:bCs/>
          <w:color w:val="0070C0"/>
          <w:sz w:val="28"/>
          <w:szCs w:val="28"/>
        </w:rPr>
      </w:pPr>
    </w:p>
    <w:bookmarkEnd w:id="2"/>
    <w:p w14:paraId="62FEF41F" w14:textId="77777777" w:rsidR="00A1144B" w:rsidRPr="00AA0BF9" w:rsidRDefault="00A1144B" w:rsidP="00A1144B">
      <w:pPr>
        <w:spacing w:after="0" w:line="240" w:lineRule="auto"/>
        <w:rPr>
          <w:rFonts w:ascii="Times New Roman" w:eastAsia="Times New Roman" w:hAnsi="Times New Roman" w:cs="Times New Roman"/>
          <w:sz w:val="20"/>
          <w:szCs w:val="20"/>
        </w:rPr>
      </w:pPr>
    </w:p>
    <w:p w14:paraId="69E84232" w14:textId="77777777" w:rsidR="00A1144B" w:rsidRPr="00AA0BF9" w:rsidRDefault="00A1144B" w:rsidP="00A1144B">
      <w:pPr>
        <w:keepNext/>
        <w:spacing w:before="360" w:after="120" w:line="240" w:lineRule="atLeast"/>
        <w:jc w:val="center"/>
        <w:outlineLvl w:val="0"/>
        <w:rPr>
          <w:rFonts w:ascii="Calibri Light" w:eastAsia="Times New Roman" w:hAnsi="Calibri Light" w:cs="Calibri Light"/>
          <w:b/>
          <w:bCs/>
          <w:sz w:val="32"/>
          <w:szCs w:val="32"/>
        </w:rPr>
      </w:pPr>
      <w:r w:rsidRPr="00AA0BF9">
        <w:rPr>
          <w:rFonts w:ascii="Calibri Light" w:eastAsia="Times New Roman" w:hAnsi="Calibri Light" w:cs="Calibri Light"/>
          <w:b/>
          <w:bCs/>
          <w:sz w:val="32"/>
          <w:szCs w:val="32"/>
        </w:rPr>
        <w:t>Plain Language Statement</w:t>
      </w:r>
    </w:p>
    <w:p w14:paraId="0E405873" w14:textId="77777777" w:rsidR="00A1144B" w:rsidRPr="00AA0BF9" w:rsidRDefault="00A1144B" w:rsidP="00A1144B">
      <w:pPr>
        <w:keepNext/>
        <w:spacing w:before="360" w:after="120" w:line="240" w:lineRule="atLeast"/>
        <w:jc w:val="center"/>
        <w:outlineLvl w:val="0"/>
        <w:rPr>
          <w:rFonts w:ascii="Calibri Light" w:eastAsia="Times New Roman" w:hAnsi="Calibri Light" w:cs="Calibri Light"/>
          <w:b/>
          <w:bCs/>
          <w:sz w:val="32"/>
          <w:szCs w:val="32"/>
        </w:rPr>
      </w:pPr>
      <w:r w:rsidRPr="00AA0BF9">
        <w:rPr>
          <w:rFonts w:ascii="Calibri Light" w:eastAsia="Times New Roman" w:hAnsi="Calibri Light" w:cs="Calibri Light"/>
          <w:b/>
          <w:bCs/>
          <w:sz w:val="32"/>
          <w:szCs w:val="32"/>
        </w:rPr>
        <w:t xml:space="preserve">Parents / Carers / Guardians </w:t>
      </w:r>
      <w:r w:rsidRPr="00AA0BF9">
        <w:rPr>
          <w:rFonts w:ascii="Calibri Light" w:eastAsia="Times New Roman" w:hAnsi="Calibri Light" w:cs="Calibri Light"/>
          <w:sz w:val="32"/>
          <w:szCs w:val="32"/>
        </w:rPr>
        <w:t xml:space="preserve">  </w:t>
      </w:r>
    </w:p>
    <w:p w14:paraId="558DF6E9" w14:textId="77777777" w:rsidR="00A1144B" w:rsidRPr="00AA0BF9" w:rsidRDefault="00A1144B" w:rsidP="00A1144B">
      <w:pPr>
        <w:spacing w:after="120" w:line="240" w:lineRule="auto"/>
        <w:rPr>
          <w:rFonts w:ascii="Calibri Light" w:eastAsia="Times New Roman" w:hAnsi="Calibri Light" w:cs="Calibri Light"/>
          <w:b/>
          <w:sz w:val="24"/>
          <w:szCs w:val="24"/>
        </w:rPr>
      </w:pPr>
    </w:p>
    <w:p w14:paraId="42463F42" w14:textId="77777777" w:rsidR="00A1144B" w:rsidRPr="00AA0BF9" w:rsidRDefault="00A1144B" w:rsidP="00A1144B">
      <w:pPr>
        <w:spacing w:after="120" w:line="240" w:lineRule="auto"/>
        <w:jc w:val="center"/>
        <w:rPr>
          <w:rFonts w:ascii="Calibri Light" w:eastAsia="Times New Roman" w:hAnsi="Calibri Light" w:cs="Calibri Light"/>
          <w:b/>
          <w:bCs/>
          <w:sz w:val="32"/>
          <w:szCs w:val="32"/>
        </w:rPr>
      </w:pPr>
      <w:r w:rsidRPr="00AA0BF9">
        <w:rPr>
          <w:rFonts w:ascii="Calibri Light" w:eastAsia="Times New Roman" w:hAnsi="Calibri Light" w:cs="Calibri Light"/>
          <w:b/>
          <w:bCs/>
          <w:sz w:val="32"/>
          <w:szCs w:val="32"/>
        </w:rPr>
        <w:t>What impact does targeted promotion of STEM opportunities have on student perception of STEM?</w:t>
      </w:r>
    </w:p>
    <w:p w14:paraId="1BF58F0F"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Researcher: Ms Kimberley Gillanders</w:t>
      </w:r>
    </w:p>
    <w:p w14:paraId="367E0240"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Supervisor: Ms Julie Shaughnessy</w:t>
      </w:r>
    </w:p>
    <w:p w14:paraId="1B2915E3"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Course: Professional Practice in Education</w:t>
      </w:r>
    </w:p>
    <w:p w14:paraId="123967A1" w14:textId="77777777" w:rsidR="00A1144B" w:rsidRPr="00AA0BF9" w:rsidRDefault="00A1144B" w:rsidP="00A1144B">
      <w:pPr>
        <w:tabs>
          <w:tab w:val="left" w:pos="7728"/>
        </w:tabs>
        <w:spacing w:after="120" w:line="240" w:lineRule="auto"/>
        <w:rPr>
          <w:rFonts w:ascii="Calibri Light" w:eastAsia="Times New Roman" w:hAnsi="Calibri Light" w:cs="Calibri Light"/>
          <w:sz w:val="24"/>
          <w:szCs w:val="24"/>
        </w:rPr>
      </w:pPr>
    </w:p>
    <w:p w14:paraId="3F494DE0" w14:textId="77777777" w:rsidR="00A1144B" w:rsidRPr="00AA0BF9" w:rsidRDefault="00A1144B" w:rsidP="00A1144B">
      <w:pPr>
        <w:tabs>
          <w:tab w:val="left" w:pos="7728"/>
        </w:tabs>
        <w:spacing w:after="120" w:line="240" w:lineRule="auto"/>
        <w:rPr>
          <w:rFonts w:ascii="Calibri Light" w:eastAsia="Times New Roman" w:hAnsi="Calibri Light" w:cs="Calibri Light"/>
          <w:iCs/>
          <w:sz w:val="24"/>
          <w:szCs w:val="24"/>
        </w:rPr>
      </w:pPr>
      <w:r w:rsidRPr="00AA0BF9">
        <w:rPr>
          <w:rFonts w:ascii="Calibri Light" w:eastAsia="Times New Roman" w:hAnsi="Calibri Light" w:cs="Calibri Light"/>
          <w:iCs/>
          <w:sz w:val="24"/>
          <w:szCs w:val="24"/>
        </w:rPr>
        <w:t xml:space="preserve">You child is being invited to take part in a research project to look at whether participation in specific STEM projects changes how they see Science, Technology, Engineering and Maths (STEM) and their participation in it. </w:t>
      </w:r>
    </w:p>
    <w:p w14:paraId="7A3D61AA" w14:textId="77777777" w:rsidR="00A1144B" w:rsidRPr="00AA0BF9" w:rsidRDefault="00A1144B" w:rsidP="00A1144B">
      <w:pPr>
        <w:tabs>
          <w:tab w:val="left" w:pos="7728"/>
        </w:tabs>
        <w:spacing w:after="120" w:line="240" w:lineRule="auto"/>
        <w:rPr>
          <w:rFonts w:ascii="Calibri Light" w:eastAsia="Times New Roman" w:hAnsi="Calibri Light" w:cs="Calibri Light"/>
          <w:iCs/>
          <w:sz w:val="24"/>
          <w:szCs w:val="24"/>
        </w:rPr>
      </w:pPr>
      <w:r w:rsidRPr="00AA0BF9">
        <w:rPr>
          <w:rFonts w:ascii="Calibri Light" w:eastAsia="Times New Roman" w:hAnsi="Calibri Light" w:cs="Calibri Light"/>
          <w:iCs/>
          <w:sz w:val="24"/>
          <w:szCs w:val="24"/>
        </w:rPr>
        <w:t>Before you decide if you want your child to take part, it is important for you to understand why the research is being done and what it will involve. Please take time to read the information on this page carefully and discuss it with others if you wish. Ask me if there is anything that is not clear or if you would like more information. Take time to decide whether you wish your child to take part.</w:t>
      </w:r>
    </w:p>
    <w:p w14:paraId="1FD8A80D" w14:textId="77777777" w:rsidR="00A1144B" w:rsidRPr="00AA0BF9" w:rsidRDefault="00A1144B" w:rsidP="00A1144B">
      <w:pPr>
        <w:tabs>
          <w:tab w:val="left" w:pos="7728"/>
        </w:tabs>
        <w:spacing w:after="120" w:line="240" w:lineRule="auto"/>
        <w:rPr>
          <w:rFonts w:ascii="Calibri Light" w:eastAsia="Times New Roman" w:hAnsi="Calibri Light" w:cs="Calibri Light"/>
          <w:iCs/>
          <w:sz w:val="24"/>
          <w:szCs w:val="24"/>
        </w:rPr>
      </w:pPr>
      <w:r w:rsidRPr="00AA0BF9">
        <w:rPr>
          <w:rFonts w:ascii="Calibri Light" w:eastAsia="Times New Roman" w:hAnsi="Calibri Light" w:cs="Calibri Light"/>
          <w:iCs/>
          <w:sz w:val="24"/>
          <w:szCs w:val="24"/>
        </w:rPr>
        <w:t>I hope that this sheet will answer any questions you have about the study.</w:t>
      </w:r>
    </w:p>
    <w:p w14:paraId="55B3C6C6" w14:textId="77777777" w:rsidR="00A1144B" w:rsidRPr="00AA0BF9" w:rsidRDefault="00A1144B" w:rsidP="00A1144B">
      <w:pPr>
        <w:spacing w:after="120" w:line="240" w:lineRule="auto"/>
        <w:rPr>
          <w:rFonts w:ascii="Calibri Light" w:eastAsia="Times New Roman" w:hAnsi="Calibri Light" w:cs="Calibri Light"/>
          <w:b/>
          <w:iCs/>
          <w:sz w:val="24"/>
          <w:szCs w:val="24"/>
        </w:rPr>
      </w:pPr>
    </w:p>
    <w:p w14:paraId="6CDD81C7" w14:textId="77777777" w:rsidR="00A1144B" w:rsidRPr="00AA0BF9" w:rsidRDefault="00A1144B" w:rsidP="00A1144B">
      <w:pPr>
        <w:spacing w:after="120" w:line="240" w:lineRule="auto"/>
        <w:rPr>
          <w:rFonts w:ascii="Calibri Light" w:eastAsia="Times New Roman" w:hAnsi="Calibri Light" w:cs="Calibri Light"/>
          <w:b/>
          <w:sz w:val="24"/>
          <w:szCs w:val="24"/>
        </w:rPr>
      </w:pPr>
      <w:r w:rsidRPr="00AA0BF9">
        <w:rPr>
          <w:rFonts w:ascii="Calibri Light" w:eastAsia="Times New Roman" w:hAnsi="Calibri Light" w:cs="Calibri Light"/>
          <w:b/>
          <w:iCs/>
          <w:sz w:val="24"/>
          <w:szCs w:val="24"/>
        </w:rPr>
        <w:t>1. What is the purpose of the study?</w:t>
      </w:r>
    </w:p>
    <w:p w14:paraId="08C8A60F" w14:textId="77777777" w:rsidR="00A1144B" w:rsidRPr="00AA0BF9" w:rsidRDefault="00A1144B" w:rsidP="00A1144B">
      <w:pPr>
        <w:spacing w:after="120" w:line="240" w:lineRule="auto"/>
        <w:rPr>
          <w:rFonts w:ascii="Calibri Light" w:eastAsia="Times New Roman" w:hAnsi="Calibri Light" w:cs="Calibri Light"/>
          <w:bCs/>
          <w:sz w:val="24"/>
          <w:szCs w:val="24"/>
        </w:rPr>
      </w:pPr>
      <w:r w:rsidRPr="00AA0BF9">
        <w:rPr>
          <w:rFonts w:ascii="Calibri Light" w:eastAsia="Times New Roman" w:hAnsi="Calibri Light" w:cs="Calibri Light"/>
          <w:bCs/>
          <w:sz w:val="24"/>
          <w:szCs w:val="24"/>
        </w:rPr>
        <w:t xml:space="preserve">The purpose of this study is to find out if children can be encouraged to look at STEM subjects, and possible future STEM careers, in a more positive way. </w:t>
      </w:r>
    </w:p>
    <w:p w14:paraId="14973D2E" w14:textId="77777777" w:rsidR="00A1144B" w:rsidRPr="00AA0BF9" w:rsidRDefault="00A1144B" w:rsidP="00A1144B">
      <w:pPr>
        <w:spacing w:after="120" w:line="240" w:lineRule="auto"/>
        <w:rPr>
          <w:rFonts w:ascii="Calibri Light" w:eastAsia="Times New Roman" w:hAnsi="Calibri Light" w:cs="Calibri Light"/>
          <w:b/>
          <w:bCs/>
          <w:sz w:val="24"/>
          <w:szCs w:val="24"/>
        </w:rPr>
      </w:pPr>
    </w:p>
    <w:p w14:paraId="0912DC3D"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bCs/>
          <w:sz w:val="24"/>
          <w:szCs w:val="24"/>
        </w:rPr>
        <w:t>2. Why has my child been chosen?</w:t>
      </w:r>
    </w:p>
    <w:p w14:paraId="3397D16C" w14:textId="77777777" w:rsidR="00A1144B" w:rsidRPr="00AA0BF9" w:rsidRDefault="00A1144B" w:rsidP="00A1144B">
      <w:pPr>
        <w:spacing w:after="120" w:line="240" w:lineRule="auto"/>
        <w:rPr>
          <w:rFonts w:ascii="Calibri Light" w:eastAsia="Times New Roman" w:hAnsi="Calibri Light" w:cs="Calibri Light"/>
          <w:iCs/>
          <w:sz w:val="24"/>
          <w:szCs w:val="24"/>
        </w:rPr>
      </w:pPr>
      <w:r w:rsidRPr="00AA0BF9">
        <w:rPr>
          <w:rFonts w:ascii="Calibri Light" w:eastAsia="Times New Roman" w:hAnsi="Calibri Light" w:cs="Calibri Light"/>
          <w:iCs/>
          <w:sz w:val="24"/>
          <w:szCs w:val="24"/>
        </w:rPr>
        <w:t>Your child is being asked to participate as part of a random selection of pupil throughout the classes taking part in STEM projects. These pupils will give their views on the project they are taking part in and on STEM.</w:t>
      </w:r>
    </w:p>
    <w:p w14:paraId="6249FE17" w14:textId="77777777" w:rsidR="00A1144B" w:rsidRDefault="00A1144B" w:rsidP="00A1144B">
      <w:pPr>
        <w:spacing w:after="120" w:line="240" w:lineRule="auto"/>
        <w:rPr>
          <w:rFonts w:ascii="Calibri Light" w:eastAsia="Times New Roman" w:hAnsi="Calibri Light" w:cs="Calibri Light"/>
          <w:b/>
          <w:bCs/>
          <w:sz w:val="24"/>
          <w:szCs w:val="24"/>
        </w:rPr>
      </w:pPr>
    </w:p>
    <w:p w14:paraId="4BA59ABC"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bCs/>
          <w:sz w:val="24"/>
          <w:szCs w:val="24"/>
        </w:rPr>
        <w:lastRenderedPageBreak/>
        <w:t>3. Does my child have to take part?</w:t>
      </w:r>
    </w:p>
    <w:p w14:paraId="2B2E0B18"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Your child does not have to take part in this study. If you decide that they should not take part, or if your child does not want to take part, they will still participate in the class project as they are now. If, after your child has started to take part, you or they change your mind, just let me know and I will not use any information they have given me in my writing.</w:t>
      </w:r>
    </w:p>
    <w:p w14:paraId="206C67AB" w14:textId="77777777" w:rsidR="00A1144B" w:rsidRPr="00AA0BF9" w:rsidRDefault="00A1144B" w:rsidP="00A1144B">
      <w:pPr>
        <w:spacing w:after="120" w:line="240" w:lineRule="auto"/>
        <w:rPr>
          <w:rFonts w:ascii="Calibri Light" w:eastAsia="Times New Roman" w:hAnsi="Calibri Light" w:cs="Calibri Light"/>
          <w:b/>
          <w:sz w:val="24"/>
          <w:szCs w:val="24"/>
        </w:rPr>
      </w:pPr>
    </w:p>
    <w:p w14:paraId="79D1DDB0"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sz w:val="24"/>
          <w:szCs w:val="24"/>
        </w:rPr>
        <w:t>4. What will happen to my child if they take part?</w:t>
      </w:r>
    </w:p>
    <w:p w14:paraId="0332AF96"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 xml:space="preserve">If your child takes part, I will ask them some questions about what they think about the project they are taking part in and what they think about STEM.   They do not have to answer any questions that they do not want to. This will take about 5 – 10 minutes to complete. I will take a written record of what is said so that I can review the information at a later time. </w:t>
      </w:r>
    </w:p>
    <w:p w14:paraId="4A86D0B4"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I will be finished gathering data by 17/06/2022</w:t>
      </w:r>
    </w:p>
    <w:p w14:paraId="3101609C" w14:textId="77777777" w:rsidR="00A1144B" w:rsidRPr="00AA0BF9" w:rsidRDefault="00A1144B" w:rsidP="00A1144B">
      <w:pPr>
        <w:spacing w:after="120" w:line="240" w:lineRule="auto"/>
        <w:rPr>
          <w:rFonts w:ascii="Calibri Light" w:eastAsia="Times New Roman" w:hAnsi="Calibri Light" w:cs="Calibri Light"/>
          <w:b/>
          <w:bCs/>
          <w:sz w:val="24"/>
          <w:szCs w:val="24"/>
        </w:rPr>
      </w:pPr>
    </w:p>
    <w:p w14:paraId="1CE41BA3"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bCs/>
          <w:sz w:val="24"/>
          <w:szCs w:val="24"/>
        </w:rPr>
        <w:t>5. Will the information that my child gives you in this study be kept confidential?</w:t>
      </w:r>
    </w:p>
    <w:p w14:paraId="76050352" w14:textId="77777777" w:rsidR="00A1144B" w:rsidRPr="00AA0BF9" w:rsidRDefault="00A1144B" w:rsidP="00A1144B">
      <w:pPr>
        <w:spacing w:after="120" w:line="240" w:lineRule="auto"/>
        <w:rPr>
          <w:rFonts w:ascii="Calibri Light" w:eastAsia="Times New Roman" w:hAnsi="Calibri Light" w:cs="Calibri Light"/>
          <w:bCs/>
          <w:sz w:val="24"/>
          <w:szCs w:val="24"/>
        </w:rPr>
      </w:pPr>
      <w:r w:rsidRPr="00AA0BF9">
        <w:rPr>
          <w:rFonts w:ascii="Calibri Light" w:eastAsia="Times New Roman" w:hAnsi="Calibri Light" w:cs="Calibri Light"/>
          <w:bCs/>
          <w:sz w:val="24"/>
          <w:szCs w:val="24"/>
        </w:rPr>
        <w:t xml:space="preserve">I will keep all the data I collect in a locked cabinet or in a locked file on my computer. When I write about what I have found, your child’s name will not be mentioned. A pseudonym will be assigned (this will be in the form of a number) which I will use when writing up the final assignment. </w:t>
      </w:r>
    </w:p>
    <w:p w14:paraId="395D4917" w14:textId="77777777" w:rsidR="00A1144B" w:rsidRPr="00AA0BF9" w:rsidRDefault="00A1144B" w:rsidP="00A1144B">
      <w:pPr>
        <w:spacing w:after="120" w:line="240" w:lineRule="auto"/>
        <w:rPr>
          <w:rFonts w:ascii="Calibri Light" w:eastAsia="Times New Roman" w:hAnsi="Calibri Light" w:cs="Calibri Light"/>
          <w:b/>
          <w:bCs/>
          <w:sz w:val="24"/>
          <w:szCs w:val="24"/>
        </w:rPr>
      </w:pPr>
    </w:p>
    <w:p w14:paraId="4AC9CB33"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bCs/>
          <w:sz w:val="24"/>
          <w:szCs w:val="24"/>
        </w:rPr>
        <w:t>6. What will happen to the results of this study</w:t>
      </w:r>
    </w:p>
    <w:p w14:paraId="3A85472F" w14:textId="77777777" w:rsidR="00A1144B" w:rsidRPr="00AA0BF9" w:rsidRDefault="00A1144B" w:rsidP="00A1144B">
      <w:pPr>
        <w:spacing w:after="120" w:line="240" w:lineRule="auto"/>
        <w:rPr>
          <w:rFonts w:ascii="Calibri Light" w:eastAsia="Times New Roman" w:hAnsi="Calibri Light" w:cs="Calibri Light"/>
          <w:bCs/>
          <w:sz w:val="24"/>
          <w:szCs w:val="24"/>
        </w:rPr>
      </w:pPr>
      <w:r w:rsidRPr="00AA0BF9">
        <w:rPr>
          <w:rFonts w:ascii="Calibri Light" w:eastAsia="Times New Roman" w:hAnsi="Calibri Light" w:cs="Calibri Light"/>
          <w:bCs/>
          <w:sz w:val="24"/>
          <w:szCs w:val="24"/>
        </w:rPr>
        <w:t xml:space="preserve">I will analyse the data I collect from the children and present this in the dissertation which I am writing for my qualification, Masters in professional practice (Education).  Children who have participated, and their parents, will receive a written summary of the findings and I will also present the information to colleagues. I will destroy the data at the end of the project. </w:t>
      </w:r>
    </w:p>
    <w:p w14:paraId="26089FE1" w14:textId="77777777" w:rsidR="00A1144B" w:rsidRPr="00AA0BF9" w:rsidRDefault="00A1144B" w:rsidP="00A1144B">
      <w:pPr>
        <w:spacing w:after="120" w:line="240" w:lineRule="auto"/>
        <w:rPr>
          <w:rFonts w:ascii="Calibri Light" w:eastAsia="Times New Roman" w:hAnsi="Calibri Light" w:cs="Calibri Light"/>
          <w:b/>
          <w:sz w:val="24"/>
          <w:szCs w:val="24"/>
        </w:rPr>
      </w:pPr>
    </w:p>
    <w:p w14:paraId="33EA515B" w14:textId="77777777" w:rsidR="00A1144B" w:rsidRPr="00AA0BF9" w:rsidRDefault="00A1144B" w:rsidP="00A1144B">
      <w:pPr>
        <w:spacing w:after="120" w:line="240" w:lineRule="auto"/>
        <w:rPr>
          <w:rFonts w:ascii="Calibri Light" w:eastAsia="Times New Roman" w:hAnsi="Calibri Light" w:cs="Calibri Light"/>
          <w:b/>
          <w:sz w:val="24"/>
          <w:szCs w:val="24"/>
        </w:rPr>
      </w:pPr>
      <w:r w:rsidRPr="00AA0BF9">
        <w:rPr>
          <w:rFonts w:ascii="Calibri Light" w:eastAsia="Times New Roman" w:hAnsi="Calibri Light" w:cs="Calibri Light"/>
          <w:b/>
          <w:sz w:val="24"/>
          <w:szCs w:val="24"/>
        </w:rPr>
        <w:t>7. Who has reviewed the study?</w:t>
      </w:r>
    </w:p>
    <w:p w14:paraId="3F3FE900"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This study has been reviewed and agreed by the School of Education Ethics Forum, University of Glasgow</w:t>
      </w:r>
    </w:p>
    <w:p w14:paraId="11DA6FC8" w14:textId="77777777" w:rsidR="00A1144B" w:rsidRPr="00AA0BF9" w:rsidRDefault="00A1144B" w:rsidP="00A1144B">
      <w:pPr>
        <w:spacing w:after="120" w:line="240" w:lineRule="auto"/>
        <w:rPr>
          <w:rFonts w:ascii="Calibri Light" w:eastAsia="Times New Roman" w:hAnsi="Calibri Light" w:cs="Calibri Light"/>
          <w:b/>
          <w:bCs/>
          <w:sz w:val="24"/>
          <w:szCs w:val="24"/>
        </w:rPr>
      </w:pPr>
    </w:p>
    <w:p w14:paraId="03FF09C7" w14:textId="77777777" w:rsidR="00A1144B" w:rsidRPr="00AA0BF9" w:rsidRDefault="00A1144B" w:rsidP="00A1144B">
      <w:pPr>
        <w:spacing w:after="120" w:line="240" w:lineRule="auto"/>
        <w:rPr>
          <w:rFonts w:ascii="Calibri Light" w:eastAsia="Times New Roman" w:hAnsi="Calibri Light" w:cs="Calibri Light"/>
          <w:b/>
          <w:bCs/>
          <w:sz w:val="24"/>
          <w:szCs w:val="24"/>
        </w:rPr>
      </w:pPr>
      <w:r w:rsidRPr="00AA0BF9">
        <w:rPr>
          <w:rFonts w:ascii="Calibri Light" w:eastAsia="Times New Roman" w:hAnsi="Calibri Light" w:cs="Calibri Light"/>
          <w:b/>
          <w:bCs/>
          <w:sz w:val="24"/>
          <w:szCs w:val="24"/>
        </w:rPr>
        <w:t>8. Who can I contact for further Information?</w:t>
      </w:r>
    </w:p>
    <w:p w14:paraId="6A26BAA8" w14:textId="77777777" w:rsidR="00A1144B" w:rsidRPr="00AA0BF9" w:rsidRDefault="00A1144B" w:rsidP="00A1144B">
      <w:pPr>
        <w:spacing w:after="120" w:line="240" w:lineRule="auto"/>
        <w:rPr>
          <w:rFonts w:ascii="Calibri Light" w:eastAsia="Times New Roman" w:hAnsi="Calibri Light" w:cs="Calibri Light"/>
          <w:bCs/>
          <w:sz w:val="24"/>
          <w:szCs w:val="24"/>
        </w:rPr>
      </w:pPr>
      <w:r w:rsidRPr="00AA0BF9">
        <w:rPr>
          <w:rFonts w:ascii="Calibri Light" w:eastAsia="Times New Roman" w:hAnsi="Calibri Light" w:cs="Calibri Light"/>
          <w:bCs/>
          <w:sz w:val="24"/>
          <w:szCs w:val="24"/>
        </w:rPr>
        <w:t xml:space="preserve">If you have any questions about this study, you can ask me, Ms Kimberley Gillanders  (2331083g@student.gla.ac.uk) </w:t>
      </w:r>
    </w:p>
    <w:p w14:paraId="6AD3B50B" w14:textId="77777777" w:rsidR="00A1144B" w:rsidRPr="00AA0BF9" w:rsidRDefault="00A1144B" w:rsidP="00A1144B">
      <w:pPr>
        <w:spacing w:after="120" w:line="240" w:lineRule="auto"/>
        <w:rPr>
          <w:rFonts w:ascii="Calibri Light" w:eastAsia="Times New Roman" w:hAnsi="Calibri Light" w:cs="Calibri Light"/>
          <w:bCs/>
          <w:sz w:val="24"/>
          <w:szCs w:val="24"/>
        </w:rPr>
      </w:pPr>
      <w:r w:rsidRPr="00AA0BF9">
        <w:rPr>
          <w:rFonts w:ascii="Calibri Light" w:eastAsia="Times New Roman" w:hAnsi="Calibri Light" w:cs="Calibri Light"/>
          <w:bCs/>
          <w:sz w:val="24"/>
          <w:szCs w:val="24"/>
        </w:rPr>
        <w:t xml:space="preserve">or my supervisor, Ms Julie Shaughnessy  (Julie.shaughnessy@glasgow.ac.uk) </w:t>
      </w:r>
    </w:p>
    <w:p w14:paraId="56D5440E" w14:textId="77777777" w:rsidR="00A1144B" w:rsidRPr="00AA0BF9" w:rsidRDefault="00A1144B" w:rsidP="00A1144B">
      <w:pPr>
        <w:spacing w:after="120" w:line="240" w:lineRule="auto"/>
        <w:rPr>
          <w:rFonts w:ascii="Calibri Light" w:eastAsia="Times New Roman" w:hAnsi="Calibri Light" w:cs="Calibri Light"/>
          <w:color w:val="0000FF"/>
          <w:sz w:val="24"/>
          <w:szCs w:val="24"/>
          <w:u w:val="single"/>
        </w:rPr>
      </w:pPr>
      <w:r w:rsidRPr="00AA0BF9">
        <w:rPr>
          <w:rFonts w:ascii="Calibri Light" w:eastAsia="Times New Roman" w:hAnsi="Calibri Light" w:cs="Calibri Light"/>
          <w:bCs/>
          <w:sz w:val="24"/>
          <w:szCs w:val="24"/>
        </w:rPr>
        <w:t>or the Ethics officer for the School of education Paul Lynch (paul.lynch@glasgow.ac.uk)</w:t>
      </w:r>
    </w:p>
    <w:p w14:paraId="4EA0BE01" w14:textId="77777777" w:rsidR="00A1144B" w:rsidRPr="00AA0BF9" w:rsidRDefault="00A1144B" w:rsidP="00A1144B">
      <w:pPr>
        <w:spacing w:after="0" w:line="240" w:lineRule="auto"/>
        <w:rPr>
          <w:rFonts w:ascii="Calibri Light" w:eastAsia="Times New Roman" w:hAnsi="Calibri Light" w:cs="Calibri Light"/>
          <w:color w:val="0070C0"/>
          <w:sz w:val="24"/>
          <w:szCs w:val="24"/>
        </w:rPr>
      </w:pPr>
    </w:p>
    <w:p w14:paraId="07A5FBF1" w14:textId="77777777" w:rsidR="00A1144B" w:rsidRPr="00AA0BF9" w:rsidRDefault="00A1144B" w:rsidP="00A1144B">
      <w:pPr>
        <w:spacing w:after="120" w:line="240" w:lineRule="auto"/>
        <w:rPr>
          <w:rFonts w:ascii="Calibri Light" w:eastAsia="Times New Roman" w:hAnsi="Calibri Light" w:cs="Calibri Light"/>
          <w:sz w:val="24"/>
          <w:szCs w:val="24"/>
        </w:rPr>
      </w:pPr>
      <w:r w:rsidRPr="00AA0BF9">
        <w:rPr>
          <w:rFonts w:ascii="Calibri Light" w:eastAsia="Times New Roman" w:hAnsi="Calibri Light" w:cs="Calibri Light"/>
          <w:sz w:val="24"/>
          <w:szCs w:val="24"/>
        </w:rPr>
        <w:t>Thank you for reading this.</w:t>
      </w:r>
    </w:p>
    <w:p w14:paraId="05BEFC49" w14:textId="77777777" w:rsidR="00A1144B" w:rsidRPr="00AA0BF9" w:rsidRDefault="00A1144B" w:rsidP="00A1144B">
      <w:pPr>
        <w:spacing w:after="120" w:line="240" w:lineRule="auto"/>
        <w:rPr>
          <w:rFonts w:ascii="Calibri Light" w:eastAsia="Times New Roman" w:hAnsi="Calibri Light" w:cs="Calibri Light"/>
          <w:sz w:val="24"/>
          <w:szCs w:val="24"/>
        </w:rPr>
      </w:pPr>
    </w:p>
    <w:p w14:paraId="0AE124AF" w14:textId="77777777" w:rsidR="00A1144B" w:rsidRPr="00AA0BF9" w:rsidRDefault="00A1144B" w:rsidP="00A1144B">
      <w:pPr>
        <w:spacing w:after="120" w:line="240" w:lineRule="auto"/>
        <w:rPr>
          <w:rFonts w:ascii="Calibri Light" w:eastAsia="Times New Roman" w:hAnsi="Calibri Light" w:cs="Calibri Light"/>
          <w:sz w:val="24"/>
          <w:szCs w:val="24"/>
        </w:rPr>
      </w:pPr>
    </w:p>
    <w:p w14:paraId="7A490ED5" w14:textId="77777777" w:rsidR="00A1144B" w:rsidRPr="007941CD" w:rsidRDefault="00A1144B" w:rsidP="00A1144B">
      <w:pPr>
        <w:spacing w:after="0" w:line="240" w:lineRule="auto"/>
        <w:rPr>
          <w:rFonts w:ascii="Calibri Light" w:eastAsia="Times New Roman" w:hAnsi="Calibri Light" w:cs="Calibri Light"/>
          <w:sz w:val="28"/>
          <w:szCs w:val="28"/>
        </w:rPr>
      </w:pPr>
      <w:r w:rsidRPr="007941CD">
        <w:rPr>
          <w:rFonts w:ascii="Calibri Light" w:eastAsia="Times New Roman" w:hAnsi="Calibri Light" w:cs="Calibri Light"/>
          <w:noProof/>
          <w:sz w:val="28"/>
          <w:szCs w:val="28"/>
          <w:lang w:eastAsia="en-GB"/>
        </w:rPr>
        <w:lastRenderedPageBreak/>
        <w:drawing>
          <wp:anchor distT="0" distB="0" distL="114300" distR="114300" simplePos="0" relativeHeight="251689472" behindDoc="0" locked="0" layoutInCell="1" allowOverlap="1" wp14:anchorId="69DBECB2" wp14:editId="351459E2">
            <wp:simplePos x="0" y="0"/>
            <wp:positionH relativeFrom="column">
              <wp:posOffset>4381500</wp:posOffset>
            </wp:positionH>
            <wp:positionV relativeFrom="paragraph">
              <wp:posOffset>0</wp:posOffset>
            </wp:positionV>
            <wp:extent cx="2047240" cy="1381760"/>
            <wp:effectExtent l="0" t="0" r="10160" b="0"/>
            <wp:wrapTight wrapText="bothSides">
              <wp:wrapPolygon edited="0">
                <wp:start x="0" y="0"/>
                <wp:lineTo x="0" y="21044"/>
                <wp:lineTo x="21439" y="21044"/>
                <wp:lineTo x="21439" y="0"/>
                <wp:lineTo x="0" y="0"/>
              </wp:wrapPolygon>
            </wp:wrapTight>
            <wp:docPr id="3" name="Picture 3" descr="A picture containing floor,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floor, indoor&#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47240" cy="138176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5FCB0999" w14:textId="77777777" w:rsidR="00A1144B" w:rsidRPr="007941CD" w:rsidRDefault="00A1144B" w:rsidP="00A1144B">
      <w:pPr>
        <w:spacing w:after="0" w:line="240" w:lineRule="auto"/>
        <w:rPr>
          <w:rFonts w:ascii="Calibri Light" w:eastAsia="Times New Roman" w:hAnsi="Calibri Light" w:cs="Calibri Light"/>
          <w:sz w:val="28"/>
          <w:szCs w:val="28"/>
        </w:rPr>
      </w:pPr>
      <w:r w:rsidRPr="007941CD">
        <w:rPr>
          <w:rFonts w:ascii="Times New Roman" w:eastAsia="Times New Roman" w:hAnsi="Times New Roman" w:cs="Times New Roman"/>
          <w:noProof/>
          <w:sz w:val="20"/>
          <w:szCs w:val="20"/>
        </w:rPr>
        <w:drawing>
          <wp:anchor distT="0" distB="0" distL="114300" distR="114300" simplePos="0" relativeHeight="251690496" behindDoc="0" locked="0" layoutInCell="1" allowOverlap="1" wp14:anchorId="68C8F82F" wp14:editId="00E60F0D">
            <wp:simplePos x="0" y="0"/>
            <wp:positionH relativeFrom="column">
              <wp:posOffset>-2072</wp:posOffset>
            </wp:positionH>
            <wp:positionV relativeFrom="paragraph">
              <wp:posOffset>-3142</wp:posOffset>
            </wp:positionV>
            <wp:extent cx="2726690" cy="508635"/>
            <wp:effectExtent l="0" t="0" r="0" b="0"/>
            <wp:wrapSquare wrapText="bothSides"/>
            <wp:docPr id="19" name="Picture 19"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p>
    <w:p w14:paraId="0B3C151E" w14:textId="77777777" w:rsidR="00A1144B" w:rsidRPr="007941CD" w:rsidRDefault="00A1144B" w:rsidP="00A1144B">
      <w:pPr>
        <w:spacing w:after="0" w:line="240" w:lineRule="auto"/>
        <w:rPr>
          <w:rFonts w:ascii="Calibri Light" w:eastAsia="Times New Roman" w:hAnsi="Calibri Light" w:cs="Calibri Light"/>
          <w:sz w:val="28"/>
          <w:szCs w:val="28"/>
        </w:rPr>
      </w:pPr>
    </w:p>
    <w:p w14:paraId="1B02CDE8" w14:textId="77777777" w:rsidR="00A1144B" w:rsidRPr="007941CD" w:rsidRDefault="00A1144B" w:rsidP="00A1144B">
      <w:pPr>
        <w:keepNext/>
        <w:spacing w:after="240" w:line="240" w:lineRule="auto"/>
        <w:rPr>
          <w:rFonts w:ascii="Calibri Light" w:eastAsia="Times New Roman" w:hAnsi="Calibri Light" w:cs="Calibri Light"/>
          <w:color w:val="0070C0"/>
          <w:sz w:val="28"/>
          <w:szCs w:val="28"/>
        </w:rPr>
      </w:pPr>
    </w:p>
    <w:p w14:paraId="55A204FD" w14:textId="77777777" w:rsidR="00A1144B" w:rsidRPr="007941CD" w:rsidRDefault="00A1144B" w:rsidP="00A1144B">
      <w:pPr>
        <w:keepNext/>
        <w:spacing w:after="240" w:line="240" w:lineRule="auto"/>
        <w:rPr>
          <w:rFonts w:ascii="Calibri Light" w:eastAsia="Times New Roman" w:hAnsi="Calibri Light" w:cs="Calibri Light"/>
          <w:color w:val="0070C0"/>
          <w:sz w:val="28"/>
          <w:szCs w:val="28"/>
        </w:rPr>
      </w:pPr>
    </w:p>
    <w:p w14:paraId="43A6313B" w14:textId="77777777" w:rsidR="00A1144B" w:rsidRPr="007941CD" w:rsidRDefault="00A1144B" w:rsidP="00A1144B">
      <w:pPr>
        <w:keepNext/>
        <w:spacing w:after="240" w:line="240" w:lineRule="auto"/>
        <w:rPr>
          <w:rFonts w:ascii="Calibri Light" w:eastAsia="Times New Roman" w:hAnsi="Calibri Light" w:cs="Calibri Light"/>
          <w:color w:val="0070C0"/>
          <w:sz w:val="28"/>
          <w:szCs w:val="28"/>
        </w:rPr>
      </w:pPr>
    </w:p>
    <w:p w14:paraId="59BB7DAC" w14:textId="77777777" w:rsidR="00A1144B" w:rsidRPr="007941CD" w:rsidRDefault="00A1144B" w:rsidP="00A1144B">
      <w:pPr>
        <w:keepNext/>
        <w:spacing w:before="360" w:after="120" w:line="240" w:lineRule="atLeast"/>
        <w:jc w:val="center"/>
        <w:outlineLvl w:val="0"/>
        <w:rPr>
          <w:rFonts w:ascii="Calibri Light" w:eastAsia="Times New Roman" w:hAnsi="Calibri Light" w:cs="Calibri Light"/>
          <w:b/>
          <w:bCs/>
          <w:sz w:val="32"/>
          <w:szCs w:val="32"/>
        </w:rPr>
      </w:pPr>
      <w:r w:rsidRPr="007941CD">
        <w:rPr>
          <w:rFonts w:ascii="Calibri Light" w:eastAsia="Times New Roman" w:hAnsi="Calibri Light" w:cs="Calibri Light"/>
          <w:b/>
          <w:bCs/>
          <w:sz w:val="32"/>
          <w:szCs w:val="32"/>
        </w:rPr>
        <w:t xml:space="preserve">Plain Language Statement </w:t>
      </w:r>
    </w:p>
    <w:p w14:paraId="08D11624" w14:textId="77777777" w:rsidR="00A1144B" w:rsidRPr="007941CD" w:rsidRDefault="00A1144B" w:rsidP="00A1144B">
      <w:pPr>
        <w:keepNext/>
        <w:spacing w:before="360" w:after="120" w:line="240" w:lineRule="atLeast"/>
        <w:jc w:val="center"/>
        <w:outlineLvl w:val="0"/>
        <w:rPr>
          <w:rFonts w:ascii="Calibri Light" w:eastAsia="Times New Roman" w:hAnsi="Calibri Light" w:cs="Calibri Light"/>
          <w:b/>
          <w:bCs/>
          <w:sz w:val="32"/>
          <w:szCs w:val="32"/>
        </w:rPr>
      </w:pPr>
      <w:r w:rsidRPr="007941CD">
        <w:rPr>
          <w:rFonts w:ascii="Calibri Light" w:eastAsia="Times New Roman" w:hAnsi="Calibri Light" w:cs="Calibri Light"/>
          <w:b/>
          <w:bCs/>
          <w:sz w:val="32"/>
          <w:szCs w:val="32"/>
        </w:rPr>
        <w:t xml:space="preserve">(pupils / children) </w:t>
      </w:r>
    </w:p>
    <w:p w14:paraId="584B10B5" w14:textId="77777777" w:rsidR="00A1144B" w:rsidRPr="007941CD" w:rsidRDefault="00A1144B" w:rsidP="00A1144B">
      <w:pPr>
        <w:spacing w:after="120" w:line="240" w:lineRule="auto"/>
        <w:ind w:left="567"/>
        <w:jc w:val="both"/>
        <w:rPr>
          <w:rFonts w:ascii="Times New Roman" w:eastAsia="Times New Roman" w:hAnsi="Times New Roman" w:cs="Times New Roman"/>
          <w:sz w:val="21"/>
          <w:szCs w:val="21"/>
        </w:rPr>
      </w:pPr>
    </w:p>
    <w:p w14:paraId="52CCE158" w14:textId="77777777" w:rsidR="00A1144B" w:rsidRPr="007941CD" w:rsidRDefault="00A1144B" w:rsidP="00A1144B">
      <w:pPr>
        <w:spacing w:after="120" w:line="240" w:lineRule="auto"/>
        <w:jc w:val="center"/>
        <w:rPr>
          <w:rFonts w:ascii="Calibri Light" w:eastAsia="Times New Roman" w:hAnsi="Calibri Light" w:cs="Calibri Light"/>
          <w:b/>
          <w:sz w:val="24"/>
          <w:szCs w:val="24"/>
        </w:rPr>
      </w:pPr>
      <w:r w:rsidRPr="007941CD">
        <w:rPr>
          <w:rFonts w:ascii="Calibri Light" w:eastAsia="Times New Roman" w:hAnsi="Calibri Light" w:cs="Calibri Light"/>
          <w:b/>
          <w:sz w:val="32"/>
          <w:szCs w:val="32"/>
        </w:rPr>
        <w:t>What impact does targeted promotion of STEM opportunities have on student perception of STEM?</w:t>
      </w:r>
    </w:p>
    <w:p w14:paraId="18EDD4E6"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Researcher: Ms Kimberley Gillanders</w:t>
      </w:r>
    </w:p>
    <w:p w14:paraId="770D2C8E"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 xml:space="preserve">Supervisor: Mrs Julie Shaughnessy </w:t>
      </w:r>
    </w:p>
    <w:p w14:paraId="4F733BD8"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Course: Professional Practice</w:t>
      </w:r>
    </w:p>
    <w:p w14:paraId="12CBBBD7" w14:textId="77777777" w:rsidR="00A1144B" w:rsidRPr="007941CD" w:rsidRDefault="00A1144B" w:rsidP="00A1144B">
      <w:pPr>
        <w:tabs>
          <w:tab w:val="left" w:pos="7728"/>
        </w:tabs>
        <w:spacing w:after="120" w:line="240" w:lineRule="auto"/>
        <w:rPr>
          <w:rFonts w:ascii="Calibri Light" w:eastAsia="Times New Roman" w:hAnsi="Calibri Light" w:cs="Calibri Light"/>
          <w:sz w:val="28"/>
          <w:szCs w:val="28"/>
        </w:rPr>
      </w:pPr>
    </w:p>
    <w:p w14:paraId="2CF1EFF0" w14:textId="77777777" w:rsidR="00A1144B" w:rsidRPr="007941CD" w:rsidRDefault="00A1144B" w:rsidP="00A1144B">
      <w:pPr>
        <w:tabs>
          <w:tab w:val="left" w:pos="7728"/>
        </w:tabs>
        <w:spacing w:after="120" w:line="240" w:lineRule="auto"/>
        <w:rPr>
          <w:rFonts w:ascii="Calibri Light" w:eastAsia="Times New Roman" w:hAnsi="Calibri Light" w:cs="Calibri Light"/>
          <w:iCs/>
          <w:sz w:val="28"/>
          <w:szCs w:val="28"/>
        </w:rPr>
      </w:pPr>
      <w:r w:rsidRPr="007941CD">
        <w:rPr>
          <w:rFonts w:ascii="Calibri Light" w:eastAsia="Times New Roman" w:hAnsi="Calibri Light" w:cs="Calibri Light"/>
          <w:iCs/>
          <w:sz w:val="28"/>
          <w:szCs w:val="28"/>
        </w:rPr>
        <w:t xml:space="preserve">You are being invited to take part in a research project into what students think of Science, Technology, Engineer, and Maths (STEM) and what would make you more interested in it. A research project is a way to learn more about something.  </w:t>
      </w:r>
    </w:p>
    <w:p w14:paraId="588E92F1" w14:textId="77777777" w:rsidR="00A1144B" w:rsidRPr="007941CD" w:rsidRDefault="00A1144B" w:rsidP="00A1144B">
      <w:pPr>
        <w:tabs>
          <w:tab w:val="left" w:pos="7728"/>
        </w:tabs>
        <w:spacing w:after="120" w:line="240" w:lineRule="auto"/>
        <w:rPr>
          <w:rFonts w:ascii="Calibri Light" w:eastAsia="Times New Roman" w:hAnsi="Calibri Light" w:cs="Calibri Light"/>
          <w:iCs/>
          <w:sz w:val="28"/>
          <w:szCs w:val="28"/>
        </w:rPr>
      </w:pPr>
      <w:r w:rsidRPr="007941CD">
        <w:rPr>
          <w:rFonts w:ascii="Calibri Light" w:eastAsia="Times New Roman" w:hAnsi="Calibri Light" w:cs="Calibri Light"/>
          <w:iCs/>
          <w:sz w:val="28"/>
          <w:szCs w:val="28"/>
        </w:rPr>
        <w:t>Before you decide if you want to take part, it is important for you to understand why the research is being done and what it will involve. Please take time to read the information on this page carefully and discuss it with Ms Gillanders and your parents/carers if you wish. Ask me if there is anything that is not clear or if you would like more information. Take time to decide whether or not you wish to take part.</w:t>
      </w:r>
    </w:p>
    <w:p w14:paraId="70A80FB3" w14:textId="77777777" w:rsidR="00A1144B" w:rsidRPr="007941CD" w:rsidRDefault="00A1144B" w:rsidP="00A1144B">
      <w:pPr>
        <w:tabs>
          <w:tab w:val="left" w:pos="7728"/>
        </w:tabs>
        <w:spacing w:after="120" w:line="240" w:lineRule="auto"/>
        <w:rPr>
          <w:rFonts w:ascii="Calibri Light" w:eastAsia="Times New Roman" w:hAnsi="Calibri Light" w:cs="Calibri Light"/>
          <w:iCs/>
          <w:sz w:val="28"/>
          <w:szCs w:val="28"/>
        </w:rPr>
      </w:pPr>
      <w:r w:rsidRPr="007941CD">
        <w:rPr>
          <w:rFonts w:ascii="Calibri Light" w:eastAsia="Times New Roman" w:hAnsi="Calibri Light" w:cs="Calibri Light"/>
          <w:iCs/>
          <w:sz w:val="28"/>
          <w:szCs w:val="28"/>
        </w:rPr>
        <w:t>I hope that this sheet will answer any questions you have about the study.</w:t>
      </w:r>
    </w:p>
    <w:p w14:paraId="7A6F324C" w14:textId="77777777" w:rsidR="00A1144B" w:rsidRPr="007941CD" w:rsidRDefault="00A1144B" w:rsidP="00A1144B">
      <w:pPr>
        <w:tabs>
          <w:tab w:val="left" w:pos="7728"/>
        </w:tabs>
        <w:spacing w:after="120" w:line="240" w:lineRule="auto"/>
        <w:rPr>
          <w:rFonts w:ascii="Calibri Light" w:eastAsia="Times New Roman" w:hAnsi="Calibri Light" w:cs="Calibri Light"/>
          <w:iCs/>
          <w:sz w:val="28"/>
          <w:szCs w:val="28"/>
        </w:rPr>
      </w:pPr>
    </w:p>
    <w:p w14:paraId="16E97995" w14:textId="77777777" w:rsidR="00A1144B" w:rsidRPr="007941CD" w:rsidRDefault="00A1144B" w:rsidP="00A1144B">
      <w:pPr>
        <w:spacing w:after="120" w:line="240" w:lineRule="auto"/>
        <w:rPr>
          <w:rFonts w:ascii="Calibri Light" w:eastAsia="Times New Roman" w:hAnsi="Calibri Light" w:cs="Calibri Light"/>
          <w:b/>
          <w:sz w:val="28"/>
          <w:szCs w:val="28"/>
        </w:rPr>
      </w:pPr>
      <w:r w:rsidRPr="007941CD">
        <w:rPr>
          <w:rFonts w:ascii="Calibri Light" w:eastAsia="Times New Roman" w:hAnsi="Calibri Light" w:cs="Calibri Light"/>
          <w:b/>
          <w:iCs/>
          <w:sz w:val="28"/>
          <w:szCs w:val="28"/>
        </w:rPr>
        <w:t>1. What is the purpose of the study</w:t>
      </w:r>
    </w:p>
    <w:p w14:paraId="15EA193B"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The purpose of this study is to find out if we do more STEM projects would students be more positive about STEM and maybe want to do it at university or as a job.   </w:t>
      </w:r>
    </w:p>
    <w:p w14:paraId="50D6A694" w14:textId="77777777" w:rsidR="00A1144B" w:rsidRPr="007941CD" w:rsidRDefault="00A1144B" w:rsidP="00A1144B">
      <w:pPr>
        <w:spacing w:after="120" w:line="240" w:lineRule="auto"/>
        <w:rPr>
          <w:rFonts w:ascii="Calibri Light" w:eastAsia="Times New Roman" w:hAnsi="Calibri Light" w:cs="Calibri Light"/>
          <w:b/>
          <w:bCs/>
          <w:sz w:val="28"/>
          <w:szCs w:val="28"/>
        </w:rPr>
      </w:pPr>
    </w:p>
    <w:p w14:paraId="55C153CE"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bCs/>
          <w:sz w:val="28"/>
          <w:szCs w:val="28"/>
        </w:rPr>
        <w:lastRenderedPageBreak/>
        <w:t>2. Why have I been chosen?</w:t>
      </w:r>
    </w:p>
    <w:p w14:paraId="74B8F015" w14:textId="77777777" w:rsidR="00A1144B" w:rsidRPr="007941CD" w:rsidRDefault="00A1144B" w:rsidP="00A1144B">
      <w:pPr>
        <w:spacing w:after="120" w:line="240" w:lineRule="auto"/>
        <w:rPr>
          <w:rFonts w:ascii="Calibri Light" w:eastAsia="Times New Roman" w:hAnsi="Calibri Light" w:cs="Calibri Light"/>
          <w:iCs/>
          <w:sz w:val="28"/>
          <w:szCs w:val="28"/>
        </w:rPr>
      </w:pPr>
      <w:r w:rsidRPr="007941CD">
        <w:rPr>
          <w:rFonts w:ascii="Calibri Light" w:eastAsia="Times New Roman" w:hAnsi="Calibri Light" w:cs="Calibri Light"/>
          <w:iCs/>
          <w:sz w:val="28"/>
          <w:szCs w:val="28"/>
        </w:rPr>
        <w:t>You are being asked to take part because I think you will be good at telling me if this is a good or bad idea and also because you are S2 and choosing what subjects you want to do, so will have been thinking about what areas interest you.</w:t>
      </w:r>
    </w:p>
    <w:p w14:paraId="75DF4532" w14:textId="77777777" w:rsidR="00A1144B" w:rsidRPr="007941CD" w:rsidRDefault="00A1144B" w:rsidP="00A1144B">
      <w:pPr>
        <w:spacing w:after="120" w:line="240" w:lineRule="auto"/>
        <w:rPr>
          <w:rFonts w:ascii="Calibri Light" w:eastAsia="Times New Roman" w:hAnsi="Calibri Light" w:cs="Calibri Light"/>
          <w:b/>
          <w:bCs/>
          <w:sz w:val="28"/>
          <w:szCs w:val="28"/>
        </w:rPr>
      </w:pPr>
    </w:p>
    <w:p w14:paraId="116E7AD7"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bCs/>
          <w:sz w:val="28"/>
          <w:szCs w:val="28"/>
        </w:rPr>
        <w:t>3. Do I have to take part?</w:t>
      </w:r>
    </w:p>
    <w:p w14:paraId="566B3E54"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You do not have to take part in this study, and if you decide not to, you will still take part in the projects we are working on. If, after you have started to take part, you change your mind, just let me know and I will not use any information you have given me in my writing.</w:t>
      </w:r>
    </w:p>
    <w:p w14:paraId="6B430D81" w14:textId="77777777" w:rsidR="00A1144B" w:rsidRPr="007941CD" w:rsidRDefault="00A1144B" w:rsidP="00A1144B">
      <w:pPr>
        <w:spacing w:after="120" w:line="240" w:lineRule="auto"/>
        <w:rPr>
          <w:rFonts w:ascii="Calibri Light" w:eastAsia="Times New Roman" w:hAnsi="Calibri Light" w:cs="Calibri Light"/>
          <w:b/>
          <w:sz w:val="28"/>
          <w:szCs w:val="28"/>
        </w:rPr>
      </w:pPr>
    </w:p>
    <w:p w14:paraId="066A0AC6"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sz w:val="28"/>
          <w:szCs w:val="28"/>
        </w:rPr>
        <w:t>4. What will happen to me if I take part?</w:t>
      </w:r>
    </w:p>
    <w:p w14:paraId="2D2BF99D"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If you decide to take part, I will ask you some questions about the project we are working on and STEM in general. You do not have to answer any questions that you don’t want to. This will take about 5 minutes (</w:t>
      </w:r>
      <w:r w:rsidRPr="007941CD">
        <w:rPr>
          <w:rFonts w:ascii="Calibri Light" w:eastAsia="Times New Roman" w:hAnsi="Calibri Light" w:cs="Calibri Light"/>
          <w:iCs/>
          <w:sz w:val="28"/>
          <w:szCs w:val="28"/>
        </w:rPr>
        <w:t>time</w:t>
      </w:r>
      <w:r w:rsidRPr="007941CD">
        <w:rPr>
          <w:rFonts w:ascii="Calibri Light" w:eastAsia="Times New Roman" w:hAnsi="Calibri Light" w:cs="Calibri Light"/>
          <w:sz w:val="28"/>
          <w:szCs w:val="28"/>
        </w:rPr>
        <w:t xml:space="preserve">). I will record your answers in writing so that afterwards I can read them carefully to what you said. </w:t>
      </w:r>
    </w:p>
    <w:p w14:paraId="0B13D1E8"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I will be finished gathering information by 18/06/2022</w:t>
      </w:r>
    </w:p>
    <w:p w14:paraId="12686AE7" w14:textId="77777777" w:rsidR="00A1144B" w:rsidRPr="007941CD" w:rsidRDefault="00A1144B" w:rsidP="00A1144B">
      <w:pPr>
        <w:spacing w:after="120" w:line="240" w:lineRule="auto"/>
        <w:rPr>
          <w:rFonts w:ascii="Calibri Light" w:eastAsia="Times New Roman" w:hAnsi="Calibri Light" w:cs="Calibri Light"/>
          <w:b/>
          <w:bCs/>
          <w:sz w:val="28"/>
          <w:szCs w:val="28"/>
        </w:rPr>
      </w:pPr>
    </w:p>
    <w:p w14:paraId="4AD9ED8B"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bCs/>
          <w:sz w:val="28"/>
          <w:szCs w:val="28"/>
        </w:rPr>
        <w:t>5. Will the information that I give you in this study be kept confidential?</w:t>
      </w:r>
    </w:p>
    <w:p w14:paraId="257ACE3B"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I will keep the information in a locked cabinet or in a locked file on my computer. When I write about what I have found out your name will not be mentioned. If you like you can choose another name for me to use when I am writing about what you said. No-one else will know which name you have chosen. </w:t>
      </w:r>
    </w:p>
    <w:p w14:paraId="73467403" w14:textId="77777777" w:rsidR="00A1144B" w:rsidRPr="007941CD" w:rsidRDefault="00A1144B" w:rsidP="00A1144B">
      <w:pPr>
        <w:spacing w:after="120" w:line="240" w:lineRule="auto"/>
        <w:rPr>
          <w:rFonts w:ascii="Calibri Light" w:eastAsia="Times New Roman" w:hAnsi="Calibri Light" w:cs="Calibri Light"/>
          <w:b/>
          <w:bCs/>
          <w:sz w:val="28"/>
          <w:szCs w:val="28"/>
        </w:rPr>
      </w:pPr>
    </w:p>
    <w:p w14:paraId="70DD9B56"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bCs/>
          <w:sz w:val="28"/>
          <w:szCs w:val="28"/>
        </w:rPr>
        <w:t>6. What will happen to the results of this study</w:t>
      </w:r>
    </w:p>
    <w:p w14:paraId="009D2303" w14:textId="77777777" w:rsidR="00A1144B"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When I have gathered all of the information from everyone who is taking part, I will write about what I have learned in a dissertation, which is a long essay, which I have to complete for the course I am studying on. This will be read and marked by my teachers at university.  I will tell you and the other children who have taken part what I have found out about whether these projects are good or not at making students more positive about STEM. I will destroy all of my notes and recordings when the project is finished. </w:t>
      </w:r>
    </w:p>
    <w:p w14:paraId="2754EBCE" w14:textId="77777777" w:rsidR="00A1144B" w:rsidRPr="007941CD" w:rsidRDefault="00A1144B" w:rsidP="00A1144B">
      <w:pPr>
        <w:spacing w:after="120" w:line="240" w:lineRule="auto"/>
        <w:rPr>
          <w:rFonts w:ascii="Calibri Light" w:eastAsia="Times New Roman" w:hAnsi="Calibri Light" w:cs="Calibri Light"/>
          <w:bCs/>
          <w:sz w:val="28"/>
          <w:szCs w:val="28"/>
        </w:rPr>
      </w:pPr>
    </w:p>
    <w:p w14:paraId="7FE6FCC6" w14:textId="77777777" w:rsidR="00A1144B" w:rsidRPr="007941CD" w:rsidRDefault="00A1144B" w:rsidP="00A1144B">
      <w:pPr>
        <w:spacing w:after="120" w:line="240" w:lineRule="auto"/>
        <w:rPr>
          <w:rFonts w:ascii="Calibri Light" w:eastAsia="Times New Roman" w:hAnsi="Calibri Light" w:cs="Calibri Light"/>
          <w:b/>
          <w:sz w:val="28"/>
          <w:szCs w:val="28"/>
        </w:rPr>
      </w:pPr>
      <w:r w:rsidRPr="007941CD">
        <w:rPr>
          <w:rFonts w:ascii="Calibri Light" w:eastAsia="Times New Roman" w:hAnsi="Calibri Light" w:cs="Calibri Light"/>
          <w:b/>
          <w:sz w:val="28"/>
          <w:szCs w:val="28"/>
        </w:rPr>
        <w:lastRenderedPageBreak/>
        <w:t>7. Who has reviewed the study?</w:t>
      </w:r>
    </w:p>
    <w:p w14:paraId="5B7C3373"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This study has been reviewed and agreed by the School of Education Ethics Forum, University of Glasgow</w:t>
      </w:r>
    </w:p>
    <w:p w14:paraId="46CE9A38" w14:textId="77777777" w:rsidR="00A1144B" w:rsidRPr="007941CD" w:rsidRDefault="00A1144B" w:rsidP="00A1144B">
      <w:pPr>
        <w:spacing w:after="120" w:line="240" w:lineRule="auto"/>
        <w:rPr>
          <w:rFonts w:ascii="Calibri Light" w:eastAsia="Times New Roman" w:hAnsi="Calibri Light" w:cs="Calibri Light"/>
          <w:b/>
          <w:bCs/>
          <w:sz w:val="28"/>
          <w:szCs w:val="28"/>
        </w:rPr>
      </w:pPr>
    </w:p>
    <w:p w14:paraId="7EFF2F35" w14:textId="77777777" w:rsidR="00A1144B" w:rsidRPr="007941CD" w:rsidRDefault="00A1144B" w:rsidP="00A1144B">
      <w:pPr>
        <w:spacing w:after="120" w:line="240" w:lineRule="auto"/>
        <w:rPr>
          <w:rFonts w:ascii="Calibri Light" w:eastAsia="Times New Roman" w:hAnsi="Calibri Light" w:cs="Calibri Light"/>
          <w:b/>
          <w:bCs/>
          <w:sz w:val="28"/>
          <w:szCs w:val="28"/>
        </w:rPr>
      </w:pPr>
      <w:r w:rsidRPr="007941CD">
        <w:rPr>
          <w:rFonts w:ascii="Calibri Light" w:eastAsia="Times New Roman" w:hAnsi="Calibri Light" w:cs="Calibri Light"/>
          <w:b/>
          <w:bCs/>
          <w:sz w:val="28"/>
          <w:szCs w:val="28"/>
        </w:rPr>
        <w:t>8. Who can I contact for further Information?</w:t>
      </w:r>
    </w:p>
    <w:p w14:paraId="1EC2EE6E"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If you have any questions about this study, you can ask me, Ms Kimberley Gillanders (233108g@student.gla.ac.uk) </w:t>
      </w:r>
    </w:p>
    <w:p w14:paraId="3741B446"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or my supervisor, Dr Julie Shaughnessy (Julie.shaughnessy@glasgow.ac.uk) </w:t>
      </w:r>
    </w:p>
    <w:p w14:paraId="6EADB1C0"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 xml:space="preserve">or the Ethics officer for the School of Education </w:t>
      </w:r>
    </w:p>
    <w:p w14:paraId="1889082A" w14:textId="77777777" w:rsidR="00A1144B" w:rsidRPr="007941CD" w:rsidRDefault="00A1144B" w:rsidP="00A1144B">
      <w:pPr>
        <w:spacing w:after="120" w:line="240" w:lineRule="auto"/>
        <w:rPr>
          <w:rFonts w:ascii="Calibri Light" w:eastAsia="Times New Roman" w:hAnsi="Calibri Light" w:cs="Calibri Light"/>
          <w:bCs/>
          <w:sz w:val="28"/>
          <w:szCs w:val="28"/>
        </w:rPr>
      </w:pPr>
      <w:r w:rsidRPr="007941CD">
        <w:rPr>
          <w:rFonts w:ascii="Calibri Light" w:eastAsia="Times New Roman" w:hAnsi="Calibri Light" w:cs="Calibri Light"/>
          <w:bCs/>
          <w:sz w:val="28"/>
          <w:szCs w:val="28"/>
        </w:rPr>
        <w:t>Paul Lynch (paul.lynch@glasgow.ac.uk)</w:t>
      </w:r>
    </w:p>
    <w:p w14:paraId="5C0AFF02" w14:textId="77777777" w:rsidR="00A1144B" w:rsidRPr="007941CD" w:rsidRDefault="00A1144B" w:rsidP="00A1144B">
      <w:pPr>
        <w:spacing w:after="120" w:line="240" w:lineRule="auto"/>
        <w:rPr>
          <w:rFonts w:ascii="Calibri Light" w:eastAsia="Times New Roman" w:hAnsi="Calibri Light" w:cs="Calibri Light"/>
          <w:bCs/>
          <w:sz w:val="28"/>
          <w:szCs w:val="28"/>
        </w:rPr>
      </w:pPr>
    </w:p>
    <w:p w14:paraId="2CE5E212" w14:textId="77777777" w:rsidR="00A1144B" w:rsidRPr="007941CD" w:rsidRDefault="00A1144B" w:rsidP="00A1144B">
      <w:pPr>
        <w:spacing w:after="0" w:line="240" w:lineRule="auto"/>
        <w:rPr>
          <w:rFonts w:ascii="Calibri Light" w:eastAsia="Times New Roman" w:hAnsi="Calibri Light" w:cs="Calibri Light"/>
          <w:color w:val="0070C0"/>
          <w:sz w:val="28"/>
          <w:szCs w:val="28"/>
        </w:rPr>
      </w:pPr>
    </w:p>
    <w:p w14:paraId="0A1E8710" w14:textId="77777777" w:rsidR="00A1144B" w:rsidRPr="007941CD" w:rsidRDefault="00A1144B" w:rsidP="00A1144B">
      <w:pPr>
        <w:spacing w:after="12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Thank you for reading this.</w:t>
      </w:r>
    </w:p>
    <w:p w14:paraId="50301EF8" w14:textId="77777777" w:rsidR="00A1144B" w:rsidRPr="007941CD" w:rsidRDefault="00A1144B" w:rsidP="00A1144B">
      <w:pPr>
        <w:spacing w:after="0" w:line="240" w:lineRule="auto"/>
        <w:rPr>
          <w:rFonts w:ascii="Calibri Light" w:eastAsia="Times New Roman" w:hAnsi="Calibri Light" w:cs="Calibri Light"/>
          <w:sz w:val="28"/>
          <w:szCs w:val="28"/>
        </w:rPr>
      </w:pPr>
      <w:r w:rsidRPr="007941CD">
        <w:rPr>
          <w:rFonts w:ascii="Calibri Light" w:eastAsia="Times New Roman" w:hAnsi="Calibri Light" w:cs="Calibri Light"/>
          <w:sz w:val="28"/>
          <w:szCs w:val="28"/>
        </w:rPr>
        <w:t>End. _______________</w:t>
      </w:r>
    </w:p>
    <w:p w14:paraId="6120E5BC" w14:textId="77777777" w:rsidR="00A1144B" w:rsidRDefault="00A1144B" w:rsidP="00A1144B">
      <w:pPr>
        <w:tabs>
          <w:tab w:val="left" w:pos="2385"/>
        </w:tabs>
        <w:rPr>
          <w:b/>
          <w:bCs/>
          <w:sz w:val="28"/>
          <w:szCs w:val="28"/>
        </w:rPr>
      </w:pPr>
    </w:p>
    <w:p w14:paraId="461A4EBD" w14:textId="77777777" w:rsidR="00A1144B" w:rsidRDefault="00A1144B" w:rsidP="00A1144B">
      <w:pPr>
        <w:tabs>
          <w:tab w:val="left" w:pos="2385"/>
        </w:tabs>
        <w:rPr>
          <w:b/>
          <w:bCs/>
          <w:sz w:val="28"/>
          <w:szCs w:val="28"/>
        </w:rPr>
      </w:pPr>
    </w:p>
    <w:p w14:paraId="7A4B82A5" w14:textId="77777777" w:rsidR="00A1144B" w:rsidRDefault="00A1144B" w:rsidP="00A1144B">
      <w:pPr>
        <w:tabs>
          <w:tab w:val="left" w:pos="2385"/>
        </w:tabs>
        <w:rPr>
          <w:b/>
          <w:bCs/>
          <w:sz w:val="28"/>
          <w:szCs w:val="28"/>
        </w:rPr>
      </w:pPr>
    </w:p>
    <w:p w14:paraId="3DDFF9EA" w14:textId="77777777" w:rsidR="00A1144B" w:rsidRDefault="00A1144B" w:rsidP="00A1144B">
      <w:pPr>
        <w:tabs>
          <w:tab w:val="left" w:pos="2385"/>
        </w:tabs>
        <w:rPr>
          <w:b/>
          <w:bCs/>
          <w:sz w:val="28"/>
          <w:szCs w:val="28"/>
        </w:rPr>
      </w:pPr>
    </w:p>
    <w:p w14:paraId="54835727" w14:textId="77777777" w:rsidR="00A1144B" w:rsidRDefault="00A1144B" w:rsidP="00A1144B">
      <w:pPr>
        <w:tabs>
          <w:tab w:val="left" w:pos="2385"/>
        </w:tabs>
        <w:rPr>
          <w:b/>
          <w:bCs/>
          <w:sz w:val="28"/>
          <w:szCs w:val="28"/>
        </w:rPr>
      </w:pPr>
    </w:p>
    <w:p w14:paraId="4DB36881" w14:textId="77777777" w:rsidR="00A1144B" w:rsidRDefault="00A1144B" w:rsidP="00A1144B">
      <w:pPr>
        <w:tabs>
          <w:tab w:val="left" w:pos="2385"/>
        </w:tabs>
        <w:rPr>
          <w:b/>
          <w:bCs/>
          <w:sz w:val="28"/>
          <w:szCs w:val="28"/>
        </w:rPr>
      </w:pPr>
    </w:p>
    <w:p w14:paraId="76BD07EF" w14:textId="77777777" w:rsidR="00A1144B" w:rsidRDefault="00A1144B" w:rsidP="00A1144B">
      <w:pPr>
        <w:tabs>
          <w:tab w:val="left" w:pos="2385"/>
        </w:tabs>
        <w:rPr>
          <w:b/>
          <w:bCs/>
          <w:sz w:val="28"/>
          <w:szCs w:val="28"/>
        </w:rPr>
      </w:pPr>
    </w:p>
    <w:p w14:paraId="4CE64B51" w14:textId="77777777" w:rsidR="00A1144B" w:rsidRDefault="00A1144B" w:rsidP="00A1144B">
      <w:pPr>
        <w:tabs>
          <w:tab w:val="left" w:pos="2385"/>
        </w:tabs>
        <w:rPr>
          <w:b/>
          <w:bCs/>
          <w:sz w:val="28"/>
          <w:szCs w:val="28"/>
        </w:rPr>
      </w:pPr>
    </w:p>
    <w:p w14:paraId="39E4470E" w14:textId="77777777" w:rsidR="00A1144B" w:rsidRDefault="00A1144B" w:rsidP="00A1144B">
      <w:pPr>
        <w:tabs>
          <w:tab w:val="left" w:pos="2385"/>
        </w:tabs>
        <w:rPr>
          <w:b/>
          <w:bCs/>
          <w:sz w:val="28"/>
          <w:szCs w:val="28"/>
        </w:rPr>
      </w:pPr>
    </w:p>
    <w:p w14:paraId="0586BBC2" w14:textId="77777777" w:rsidR="00A1144B" w:rsidRDefault="00A1144B" w:rsidP="00A1144B">
      <w:pPr>
        <w:tabs>
          <w:tab w:val="left" w:pos="2385"/>
        </w:tabs>
        <w:rPr>
          <w:b/>
          <w:bCs/>
          <w:sz w:val="28"/>
          <w:szCs w:val="28"/>
        </w:rPr>
      </w:pPr>
    </w:p>
    <w:p w14:paraId="1CDDA286" w14:textId="77777777" w:rsidR="00A1144B" w:rsidRDefault="00A1144B" w:rsidP="00A1144B">
      <w:pPr>
        <w:tabs>
          <w:tab w:val="left" w:pos="2385"/>
        </w:tabs>
        <w:rPr>
          <w:b/>
          <w:bCs/>
          <w:sz w:val="28"/>
          <w:szCs w:val="28"/>
        </w:rPr>
      </w:pPr>
    </w:p>
    <w:p w14:paraId="7DB0A620" w14:textId="77777777" w:rsidR="00A1144B" w:rsidRDefault="00A1144B" w:rsidP="00A1144B">
      <w:pPr>
        <w:tabs>
          <w:tab w:val="left" w:pos="2385"/>
        </w:tabs>
        <w:rPr>
          <w:b/>
          <w:bCs/>
          <w:sz w:val="28"/>
          <w:szCs w:val="28"/>
        </w:rPr>
      </w:pPr>
    </w:p>
    <w:p w14:paraId="7CE20358" w14:textId="77777777" w:rsidR="00A1144B" w:rsidRDefault="00A1144B" w:rsidP="00A1144B">
      <w:pPr>
        <w:tabs>
          <w:tab w:val="left" w:pos="2385"/>
        </w:tabs>
        <w:rPr>
          <w:b/>
          <w:bCs/>
          <w:sz w:val="28"/>
          <w:szCs w:val="28"/>
        </w:rPr>
      </w:pPr>
    </w:p>
    <w:p w14:paraId="05A75290" w14:textId="77777777" w:rsidR="00A1144B" w:rsidRDefault="00A1144B" w:rsidP="00A1144B">
      <w:pPr>
        <w:tabs>
          <w:tab w:val="left" w:pos="2385"/>
        </w:tabs>
        <w:rPr>
          <w:b/>
          <w:bCs/>
          <w:sz w:val="28"/>
          <w:szCs w:val="28"/>
        </w:rPr>
      </w:pPr>
    </w:p>
    <w:p w14:paraId="7F172112" w14:textId="77777777" w:rsidR="00A1144B" w:rsidRDefault="00A1144B" w:rsidP="00A1144B">
      <w:pPr>
        <w:tabs>
          <w:tab w:val="left" w:pos="2385"/>
        </w:tabs>
        <w:rPr>
          <w:b/>
          <w:bCs/>
          <w:sz w:val="28"/>
          <w:szCs w:val="28"/>
        </w:rPr>
      </w:pPr>
    </w:p>
    <w:p w14:paraId="355CA9AC" w14:textId="77777777" w:rsidR="00A1144B" w:rsidRPr="008D5D5C" w:rsidRDefault="00A1144B" w:rsidP="00A1144B">
      <w:pPr>
        <w:spacing w:after="0" w:line="240" w:lineRule="auto"/>
        <w:rPr>
          <w:rFonts w:ascii="Calibri Light" w:eastAsia="Calibri" w:hAnsi="Calibri Light" w:cs="Arial"/>
          <w:bCs/>
          <w:color w:val="0070C0"/>
          <w:sz w:val="24"/>
          <w:szCs w:val="24"/>
        </w:rPr>
      </w:pPr>
      <w:r w:rsidRPr="008D5D5C">
        <w:rPr>
          <w:rFonts w:ascii="Calibri" w:eastAsia="Calibri" w:hAnsi="Calibri" w:cs="Arial"/>
          <w:noProof/>
        </w:rPr>
        <w:lastRenderedPageBreak/>
        <w:drawing>
          <wp:anchor distT="0" distB="0" distL="114300" distR="114300" simplePos="0" relativeHeight="251691520" behindDoc="0" locked="0" layoutInCell="1" allowOverlap="1" wp14:anchorId="14DC0F63" wp14:editId="5946FC24">
            <wp:simplePos x="0" y="0"/>
            <wp:positionH relativeFrom="column">
              <wp:posOffset>4011</wp:posOffset>
            </wp:positionH>
            <wp:positionV relativeFrom="paragraph">
              <wp:posOffset>0</wp:posOffset>
            </wp:positionV>
            <wp:extent cx="2726690" cy="508635"/>
            <wp:effectExtent l="0" t="0" r="0" b="0"/>
            <wp:wrapSquare wrapText="bothSides"/>
            <wp:docPr id="20" name="Picture 20"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3EE60852" w14:textId="77777777" w:rsidR="00A1144B" w:rsidRPr="008D5D5C" w:rsidRDefault="00A1144B" w:rsidP="00A1144B">
      <w:pPr>
        <w:spacing w:after="0" w:line="240" w:lineRule="auto"/>
        <w:rPr>
          <w:rFonts w:ascii="Calibri Light" w:eastAsia="Calibri" w:hAnsi="Calibri Light" w:cs="Arial"/>
          <w:bCs/>
          <w:color w:val="0070C0"/>
          <w:sz w:val="24"/>
          <w:szCs w:val="24"/>
        </w:rPr>
      </w:pPr>
    </w:p>
    <w:p w14:paraId="19DA0DA7" w14:textId="77777777" w:rsidR="00A1144B" w:rsidRPr="008D5D5C" w:rsidRDefault="00A1144B" w:rsidP="00A1144B">
      <w:pPr>
        <w:spacing w:after="0" w:line="240" w:lineRule="auto"/>
        <w:rPr>
          <w:rFonts w:ascii="Calibri Light" w:eastAsia="Calibri" w:hAnsi="Calibri Light" w:cs="Arial"/>
          <w:bCs/>
          <w:color w:val="0070C0"/>
          <w:sz w:val="24"/>
          <w:szCs w:val="24"/>
        </w:rPr>
      </w:pPr>
    </w:p>
    <w:p w14:paraId="5D4A8DAB" w14:textId="77777777" w:rsidR="00A1144B" w:rsidRPr="008D5D5C" w:rsidRDefault="00A1144B" w:rsidP="00A1144B">
      <w:pPr>
        <w:spacing w:after="0" w:line="240" w:lineRule="auto"/>
        <w:rPr>
          <w:rFonts w:ascii="Calibri Light" w:eastAsia="Calibri" w:hAnsi="Calibri Light" w:cs="Arial"/>
          <w:bCs/>
          <w:color w:val="0070C0"/>
          <w:sz w:val="24"/>
          <w:szCs w:val="24"/>
        </w:rPr>
      </w:pPr>
    </w:p>
    <w:p w14:paraId="1029B656" w14:textId="77777777" w:rsidR="00A1144B" w:rsidRPr="008D5D5C"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rPr>
          <w:rFonts w:ascii="Calibri Light" w:eastAsia="Calibri" w:hAnsi="Calibri Light" w:cs="Arial"/>
          <w:b/>
          <w:color w:val="0070C0"/>
          <w:sz w:val="24"/>
          <w:szCs w:val="24"/>
        </w:rPr>
      </w:pPr>
    </w:p>
    <w:p w14:paraId="2B44B339" w14:textId="77777777" w:rsidR="00A1144B" w:rsidRPr="008D5D5C"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jc w:val="center"/>
        <w:rPr>
          <w:rFonts w:ascii="Calibri Light" w:eastAsia="Calibri" w:hAnsi="Calibri Light" w:cs="Arial"/>
          <w:b/>
          <w:sz w:val="24"/>
          <w:szCs w:val="24"/>
        </w:rPr>
      </w:pPr>
    </w:p>
    <w:p w14:paraId="059C4B1B" w14:textId="77777777" w:rsidR="00A1144B" w:rsidRPr="008D5D5C"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jc w:val="center"/>
        <w:rPr>
          <w:rFonts w:ascii="Calibri Light" w:eastAsia="Calibri" w:hAnsi="Calibri Light" w:cs="Arial"/>
          <w:b/>
          <w:sz w:val="28"/>
          <w:szCs w:val="28"/>
        </w:rPr>
      </w:pPr>
      <w:r w:rsidRPr="008D5D5C">
        <w:rPr>
          <w:rFonts w:ascii="Calibri Light" w:eastAsia="Calibri" w:hAnsi="Calibri Light" w:cs="Arial"/>
          <w:b/>
          <w:sz w:val="28"/>
          <w:szCs w:val="28"/>
        </w:rPr>
        <w:t>Consent Form Parent/Carer</w:t>
      </w:r>
    </w:p>
    <w:p w14:paraId="57FA0387" w14:textId="77777777" w:rsidR="00A1144B" w:rsidRPr="008D5D5C" w:rsidRDefault="00A1144B" w:rsidP="00A1144B">
      <w:pPr>
        <w:spacing w:after="0" w:line="240" w:lineRule="auto"/>
        <w:rPr>
          <w:rFonts w:ascii="Calibri Light" w:eastAsia="Calibri" w:hAnsi="Calibri Light" w:cs="Arial"/>
          <w:color w:val="0070C0"/>
          <w:sz w:val="24"/>
          <w:szCs w:val="24"/>
        </w:rPr>
      </w:pPr>
    </w:p>
    <w:p w14:paraId="2D663F24" w14:textId="77777777" w:rsidR="00A1144B" w:rsidRPr="008D5D5C" w:rsidRDefault="00A1144B" w:rsidP="00A1144B">
      <w:pPr>
        <w:spacing w:after="0" w:line="240" w:lineRule="auto"/>
        <w:rPr>
          <w:rFonts w:ascii="Calibri Light" w:eastAsia="Calibri" w:hAnsi="Calibri Light" w:cs="Arial"/>
          <w:sz w:val="24"/>
          <w:szCs w:val="24"/>
        </w:rPr>
      </w:pPr>
    </w:p>
    <w:p w14:paraId="46910D89" w14:textId="77777777" w:rsidR="00A1144B" w:rsidRPr="008D5D5C" w:rsidRDefault="00A1144B" w:rsidP="00A1144B">
      <w:pPr>
        <w:spacing w:after="0" w:line="240" w:lineRule="auto"/>
        <w:jc w:val="center"/>
        <w:rPr>
          <w:rFonts w:ascii="Calibri Light" w:eastAsia="Calibri" w:hAnsi="Calibri Light" w:cs="Arial"/>
          <w:b/>
          <w:bCs/>
          <w:sz w:val="24"/>
          <w:szCs w:val="24"/>
        </w:rPr>
      </w:pPr>
      <w:r w:rsidRPr="008D5D5C">
        <w:rPr>
          <w:rFonts w:ascii="Calibri Light" w:eastAsia="Calibri" w:hAnsi="Calibri Light" w:cs="Arial"/>
          <w:b/>
          <w:bCs/>
          <w:sz w:val="32"/>
          <w:szCs w:val="32"/>
        </w:rPr>
        <w:t>What impact does targeted promotion of STEM opportunities have on student perception of STEM?</w:t>
      </w:r>
    </w:p>
    <w:p w14:paraId="45C12938" w14:textId="77777777" w:rsidR="00A1144B" w:rsidRPr="008D5D5C" w:rsidRDefault="00A1144B" w:rsidP="00A1144B">
      <w:pPr>
        <w:spacing w:after="0" w:line="240" w:lineRule="auto"/>
        <w:rPr>
          <w:rFonts w:ascii="Calibri Light" w:eastAsia="Calibri" w:hAnsi="Calibri Light" w:cs="Arial"/>
          <w:sz w:val="24"/>
          <w:szCs w:val="24"/>
        </w:rPr>
      </w:pPr>
    </w:p>
    <w:p w14:paraId="1E572B21"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Name of Researcher:   Ms Kimberley Gillanders</w:t>
      </w:r>
    </w:p>
    <w:p w14:paraId="111E460A"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Name of Supervisor:    Dr Julie Shaughnessy</w:t>
      </w:r>
    </w:p>
    <w:p w14:paraId="5171B830" w14:textId="77777777" w:rsidR="00A1144B" w:rsidRPr="008D5D5C" w:rsidRDefault="00A1144B" w:rsidP="00A1144B">
      <w:pPr>
        <w:spacing w:after="0" w:line="240" w:lineRule="auto"/>
        <w:rPr>
          <w:rFonts w:ascii="Calibri Light" w:eastAsia="Calibri" w:hAnsi="Calibri Light" w:cs="Arial"/>
          <w:color w:val="0070C0"/>
          <w:sz w:val="32"/>
          <w:szCs w:val="32"/>
          <w:vertAlign w:val="superscript"/>
        </w:rPr>
      </w:pPr>
    </w:p>
    <w:p w14:paraId="12B3D904" w14:textId="77777777" w:rsidR="00A1144B" w:rsidRPr="008D5D5C" w:rsidRDefault="00A1144B" w:rsidP="00A1144B">
      <w:pPr>
        <w:spacing w:after="0" w:line="240" w:lineRule="auto"/>
        <w:rPr>
          <w:rFonts w:ascii="Calibri Light" w:eastAsia="Calibri" w:hAnsi="Calibri Light" w:cs="Arial"/>
          <w:sz w:val="24"/>
          <w:szCs w:val="24"/>
        </w:rPr>
      </w:pPr>
    </w:p>
    <w:p w14:paraId="18991E2F"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I</w:t>
      </w:r>
      <w:r w:rsidRPr="008D5D5C">
        <w:rPr>
          <w:rFonts w:ascii="Calibri Light" w:eastAsia="Calibri" w:hAnsi="Calibri Light" w:cs="Arial"/>
          <w:b/>
          <w:bCs/>
          <w:sz w:val="24"/>
          <w:szCs w:val="24"/>
        </w:rPr>
        <w:t xml:space="preserve"> </w:t>
      </w:r>
      <w:r w:rsidRPr="008D5D5C">
        <w:rPr>
          <w:rFonts w:ascii="Calibri Light" w:eastAsia="Calibri" w:hAnsi="Calibri Light" w:cs="Arial"/>
          <w:sz w:val="24"/>
          <w:szCs w:val="24"/>
        </w:rPr>
        <w:t>confirm that I have read and understood the Plain Language Statement for the above study and have had the opportunity to ask questions.</w:t>
      </w:r>
    </w:p>
    <w:p w14:paraId="4527BF99" w14:textId="77777777" w:rsidR="00A1144B" w:rsidRPr="008D5D5C" w:rsidRDefault="00A1144B" w:rsidP="00A1144B">
      <w:pPr>
        <w:spacing w:after="0" w:line="240" w:lineRule="auto"/>
        <w:ind w:left="720"/>
        <w:rPr>
          <w:rFonts w:ascii="Calibri Light" w:eastAsia="Calibri" w:hAnsi="Calibri Light" w:cs="Arial"/>
          <w:sz w:val="24"/>
          <w:szCs w:val="24"/>
        </w:rPr>
      </w:pPr>
    </w:p>
    <w:p w14:paraId="20EE3836"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I understand that my child’s participation is voluntary and that they are free to withdraw at any time, without giving any reason.</w:t>
      </w:r>
    </w:p>
    <w:p w14:paraId="6DEF2B1C" w14:textId="77777777" w:rsidR="00A1144B" w:rsidRPr="008D5D5C" w:rsidRDefault="00A1144B" w:rsidP="00A1144B">
      <w:pPr>
        <w:spacing w:after="0" w:line="240" w:lineRule="auto"/>
        <w:ind w:left="360"/>
        <w:rPr>
          <w:rFonts w:ascii="Calibri Light" w:eastAsia="Calibri" w:hAnsi="Calibri Light" w:cs="Arial"/>
          <w:b/>
          <w:color w:val="002060"/>
          <w:sz w:val="24"/>
          <w:szCs w:val="24"/>
        </w:rPr>
      </w:pPr>
    </w:p>
    <w:p w14:paraId="0B55B38E"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I Understand that my child will not be named in any way and will be referred to by a pseudonym in any publication arising from the research.</w:t>
      </w:r>
    </w:p>
    <w:p w14:paraId="71D61517" w14:textId="77777777" w:rsidR="00A1144B" w:rsidRPr="008D5D5C" w:rsidRDefault="00A1144B" w:rsidP="00A1144B">
      <w:pPr>
        <w:spacing w:after="0" w:line="240" w:lineRule="auto"/>
        <w:rPr>
          <w:rFonts w:ascii="Calibri Light" w:eastAsia="Calibri" w:hAnsi="Calibri Light" w:cs="Arial"/>
          <w:sz w:val="24"/>
          <w:szCs w:val="24"/>
        </w:rPr>
      </w:pPr>
    </w:p>
    <w:p w14:paraId="3CF410A3" w14:textId="77777777" w:rsidR="00A1144B" w:rsidRPr="008D5D5C" w:rsidRDefault="00A1144B" w:rsidP="00A1144B">
      <w:pPr>
        <w:spacing w:after="0" w:line="240" w:lineRule="auto"/>
        <w:rPr>
          <w:rFonts w:ascii="Calibri Light" w:eastAsia="Calibri" w:hAnsi="Calibri Light" w:cs="Arial"/>
          <w:sz w:val="24"/>
          <w:szCs w:val="24"/>
        </w:rPr>
      </w:pPr>
    </w:p>
    <w:p w14:paraId="7A2F0BA9"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I acknowledge that there will be no effect on my child’s grades through participation in the project.</w:t>
      </w:r>
    </w:p>
    <w:p w14:paraId="79DF596A" w14:textId="77777777" w:rsidR="00A1144B" w:rsidRPr="008D5D5C" w:rsidRDefault="00A1144B" w:rsidP="00A1144B">
      <w:pPr>
        <w:spacing w:after="0" w:line="240" w:lineRule="auto"/>
        <w:rPr>
          <w:rFonts w:ascii="Calibri Light" w:eastAsia="Calibri" w:hAnsi="Calibri Light" w:cs="Arial"/>
          <w:b/>
          <w:color w:val="0070C0"/>
          <w:sz w:val="28"/>
          <w:szCs w:val="28"/>
        </w:rPr>
      </w:pPr>
    </w:p>
    <w:p w14:paraId="08761DA4" w14:textId="77777777" w:rsidR="00A1144B" w:rsidRPr="008D5D5C" w:rsidRDefault="00A1144B" w:rsidP="00A1144B">
      <w:pPr>
        <w:spacing w:after="0" w:line="240" w:lineRule="auto"/>
        <w:rPr>
          <w:rFonts w:ascii="Calibri Light" w:eastAsia="Calibri" w:hAnsi="Calibri Light" w:cs="Arial"/>
          <w:sz w:val="24"/>
          <w:szCs w:val="24"/>
        </w:rPr>
      </w:pPr>
    </w:p>
    <w:p w14:paraId="365BBFDF" w14:textId="77777777" w:rsidR="00A1144B" w:rsidRPr="008D5D5C" w:rsidRDefault="00A1144B" w:rsidP="00A1144B">
      <w:pPr>
        <w:numPr>
          <w:ilvl w:val="0"/>
          <w:numId w:val="7"/>
        </w:numPr>
        <w:spacing w:after="0" w:line="360" w:lineRule="auto"/>
        <w:contextualSpacing/>
        <w:rPr>
          <w:rFonts w:ascii="Calibri Light" w:eastAsia="Calibri" w:hAnsi="Calibri Light" w:cs="Arial"/>
          <w:sz w:val="24"/>
          <w:szCs w:val="24"/>
        </w:rPr>
      </w:pPr>
      <w:r w:rsidRPr="008D5D5C">
        <w:rPr>
          <w:rFonts w:ascii="Calibri Light" w:eastAsia="Calibri" w:hAnsi="Calibri Light" w:cs="Arial"/>
          <w:sz w:val="24"/>
          <w:szCs w:val="24"/>
        </w:rPr>
        <w:t>All names and other material likely to identify individuals will be anonymised.</w:t>
      </w:r>
    </w:p>
    <w:p w14:paraId="78DC96B0" w14:textId="77777777" w:rsidR="00A1144B" w:rsidRPr="008D5D5C" w:rsidRDefault="00A1144B" w:rsidP="00A1144B">
      <w:pPr>
        <w:numPr>
          <w:ilvl w:val="0"/>
          <w:numId w:val="7"/>
        </w:numPr>
        <w:spacing w:after="0" w:line="360" w:lineRule="auto"/>
        <w:contextualSpacing/>
        <w:rPr>
          <w:rFonts w:ascii="Calibri Light" w:eastAsia="Calibri" w:hAnsi="Calibri Light" w:cs="Arial"/>
          <w:sz w:val="24"/>
          <w:szCs w:val="24"/>
        </w:rPr>
      </w:pPr>
      <w:r w:rsidRPr="008D5D5C">
        <w:rPr>
          <w:rFonts w:ascii="Calibri Light" w:eastAsia="Calibri" w:hAnsi="Calibri Light" w:cs="Arial"/>
          <w:sz w:val="24"/>
          <w:szCs w:val="24"/>
        </w:rPr>
        <w:t>The material will be treated as confidential and kept in secure storage at all times.</w:t>
      </w:r>
    </w:p>
    <w:p w14:paraId="418DE57C" w14:textId="77777777" w:rsidR="00A1144B" w:rsidRPr="008D5D5C" w:rsidRDefault="00A1144B" w:rsidP="00A1144B">
      <w:pPr>
        <w:numPr>
          <w:ilvl w:val="0"/>
          <w:numId w:val="7"/>
        </w:numPr>
        <w:spacing w:after="0" w:line="360" w:lineRule="auto"/>
        <w:contextualSpacing/>
        <w:rPr>
          <w:rFonts w:ascii="Calibri Light" w:eastAsia="Calibri" w:hAnsi="Calibri Light" w:cs="Arial"/>
          <w:sz w:val="24"/>
          <w:szCs w:val="24"/>
        </w:rPr>
      </w:pPr>
      <w:r w:rsidRPr="008D5D5C">
        <w:rPr>
          <w:rFonts w:ascii="Calibri Light" w:eastAsia="Calibri" w:hAnsi="Calibri Light" w:cs="Arial"/>
          <w:sz w:val="24"/>
          <w:szCs w:val="24"/>
        </w:rPr>
        <w:t>The material will be destroyed once the project is complete.</w:t>
      </w:r>
    </w:p>
    <w:p w14:paraId="7BA99026" w14:textId="77777777" w:rsidR="00A1144B" w:rsidRPr="008D5D5C" w:rsidRDefault="00A1144B" w:rsidP="00A1144B">
      <w:pPr>
        <w:numPr>
          <w:ilvl w:val="0"/>
          <w:numId w:val="7"/>
        </w:numPr>
        <w:spacing w:after="0" w:line="360" w:lineRule="auto"/>
        <w:contextualSpacing/>
        <w:rPr>
          <w:rFonts w:ascii="Calibri Light" w:eastAsia="Calibri" w:hAnsi="Calibri Light" w:cs="Arial"/>
          <w:sz w:val="24"/>
          <w:szCs w:val="24"/>
        </w:rPr>
      </w:pPr>
      <w:r w:rsidRPr="008D5D5C">
        <w:rPr>
          <w:rFonts w:ascii="Calibri Light" w:eastAsia="Calibri" w:hAnsi="Calibri Light" w:cs="Arial"/>
          <w:sz w:val="24"/>
          <w:szCs w:val="24"/>
        </w:rPr>
        <w:t xml:space="preserve">I understand that other authenticated researchers will have access to this data only if they agree to preserve the confidentiality of the information as requested in this form. </w:t>
      </w:r>
    </w:p>
    <w:p w14:paraId="330BF44C" w14:textId="77777777" w:rsidR="00A1144B" w:rsidRPr="008D5D5C" w:rsidRDefault="00A1144B" w:rsidP="00A1144B">
      <w:pPr>
        <w:numPr>
          <w:ilvl w:val="0"/>
          <w:numId w:val="7"/>
        </w:numPr>
        <w:spacing w:after="0" w:line="360" w:lineRule="auto"/>
        <w:contextualSpacing/>
        <w:rPr>
          <w:rFonts w:ascii="Calibri Light" w:eastAsia="Calibri" w:hAnsi="Calibri Light" w:cs="Arial"/>
          <w:b/>
          <w:sz w:val="24"/>
          <w:szCs w:val="24"/>
        </w:rPr>
      </w:pPr>
      <w:r w:rsidRPr="008D5D5C">
        <w:rPr>
          <w:rFonts w:ascii="Calibri Light" w:eastAsia="Calibri" w:hAnsi="Calibri Light" w:cs="Arial"/>
          <w:sz w:val="24"/>
          <w:szCs w:val="24"/>
        </w:rPr>
        <w:t>I understand that other authenticated researchers may use my words in publications, reports, web pages, and other research outputs, only if they agree to preserve the confidentiality of the information as requested in this form.</w:t>
      </w:r>
    </w:p>
    <w:p w14:paraId="6CA7D010" w14:textId="77777777" w:rsidR="00A1144B" w:rsidRPr="008D5D5C" w:rsidRDefault="00A1144B" w:rsidP="00A1144B">
      <w:pPr>
        <w:spacing w:after="0" w:line="360" w:lineRule="auto"/>
        <w:rPr>
          <w:rFonts w:ascii="Calibri Light" w:eastAsia="Calibri" w:hAnsi="Calibri Light" w:cs="Arial"/>
          <w:b/>
          <w:sz w:val="24"/>
          <w:szCs w:val="24"/>
        </w:rPr>
      </w:pPr>
    </w:p>
    <w:p w14:paraId="7CE5E873" w14:textId="77777777" w:rsidR="00A1144B" w:rsidRPr="008D5D5C" w:rsidRDefault="00A1144B" w:rsidP="00A1144B">
      <w:pPr>
        <w:spacing w:after="0" w:line="276" w:lineRule="auto"/>
        <w:ind w:left="360"/>
        <w:rPr>
          <w:rFonts w:ascii="Calibri Light" w:eastAsia="Calibri" w:hAnsi="Calibri Light" w:cs="Arial"/>
          <w:b/>
          <w:color w:val="0070C0"/>
          <w:sz w:val="24"/>
          <w:szCs w:val="24"/>
        </w:rPr>
      </w:pPr>
    </w:p>
    <w:p w14:paraId="1B1380AF" w14:textId="77777777" w:rsidR="00A1144B" w:rsidRPr="008D5D5C" w:rsidRDefault="00A1144B" w:rsidP="00A1144B">
      <w:pPr>
        <w:spacing w:after="0" w:line="360" w:lineRule="auto"/>
        <w:rPr>
          <w:rFonts w:ascii="Calibri Light" w:eastAsia="Calibri" w:hAnsi="Calibri Light" w:cs="Arial"/>
          <w:bCs/>
          <w:sz w:val="24"/>
          <w:szCs w:val="24"/>
        </w:rPr>
      </w:pPr>
      <w:r w:rsidRPr="008D5D5C">
        <w:rPr>
          <w:rFonts w:ascii="Calibri Light" w:eastAsia="Calibri" w:hAnsi="Calibri Light" w:cs="Arial"/>
          <w:bCs/>
          <w:sz w:val="24"/>
          <w:szCs w:val="24"/>
        </w:rPr>
        <w:t>I acknowledge the provision of a Privacy Notice in relation to this research project.</w:t>
      </w:r>
    </w:p>
    <w:p w14:paraId="563C8B9F" w14:textId="77777777" w:rsidR="00A1144B" w:rsidRPr="008D5D5C" w:rsidRDefault="00A1144B" w:rsidP="00A1144B">
      <w:pPr>
        <w:spacing w:after="0" w:line="240" w:lineRule="auto"/>
        <w:rPr>
          <w:rFonts w:ascii="Calibri Light" w:eastAsia="Calibri" w:hAnsi="Calibri Light" w:cs="Arial"/>
          <w:b/>
          <w:sz w:val="24"/>
          <w:szCs w:val="24"/>
        </w:rPr>
      </w:pPr>
    </w:p>
    <w:p w14:paraId="6BC528A1" w14:textId="77777777" w:rsidR="00A1144B" w:rsidRPr="008D5D5C" w:rsidRDefault="00A1144B" w:rsidP="00A1144B">
      <w:pPr>
        <w:spacing w:after="0" w:line="240" w:lineRule="auto"/>
        <w:rPr>
          <w:rFonts w:ascii="Calibri Light" w:eastAsia="Calibri" w:hAnsi="Calibri Light" w:cs="Arial"/>
          <w:b/>
          <w:sz w:val="28"/>
          <w:szCs w:val="28"/>
        </w:rPr>
      </w:pPr>
      <w:r w:rsidRPr="008D5D5C">
        <w:rPr>
          <w:rFonts w:ascii="Calibri Light" w:eastAsia="Calibri" w:hAnsi="Calibri Light" w:cs="Arial"/>
          <w:b/>
          <w:sz w:val="28"/>
          <w:szCs w:val="28"/>
        </w:rPr>
        <w:t>Consent</w:t>
      </w:r>
    </w:p>
    <w:p w14:paraId="05B4887A" w14:textId="77777777" w:rsidR="00A1144B" w:rsidRPr="008D5D5C" w:rsidRDefault="00A1144B" w:rsidP="00A1144B">
      <w:pPr>
        <w:spacing w:after="0" w:line="240" w:lineRule="auto"/>
        <w:rPr>
          <w:rFonts w:ascii="Calibri Light" w:eastAsia="Calibri" w:hAnsi="Calibri Light" w:cs="Arial"/>
          <w:b/>
          <w:sz w:val="28"/>
          <w:szCs w:val="28"/>
        </w:rPr>
      </w:pPr>
    </w:p>
    <w:p w14:paraId="79E457A8" w14:textId="77777777" w:rsidR="00A1144B" w:rsidRPr="008D5D5C" w:rsidRDefault="00A1144B" w:rsidP="00A1144B">
      <w:pPr>
        <w:spacing w:after="0" w:line="240" w:lineRule="auto"/>
        <w:jc w:val="both"/>
        <w:rPr>
          <w:rFonts w:ascii="Calibri Light" w:eastAsia="Calibri" w:hAnsi="Calibri Light" w:cs="Arial"/>
          <w:sz w:val="24"/>
          <w:szCs w:val="24"/>
        </w:rPr>
      </w:pPr>
      <w:r w:rsidRPr="008D5D5C">
        <w:rPr>
          <w:rFonts w:ascii="Calibri Light" w:eastAsia="Calibri" w:hAnsi="Calibri Light" w:cs="Arial"/>
          <w:sz w:val="24"/>
          <w:szCs w:val="24"/>
        </w:rPr>
        <w:t xml:space="preserve">I consent / do not consent (delete as applicable) to my child participating in an interview which will be recorded in written form.   </w:t>
      </w:r>
    </w:p>
    <w:p w14:paraId="4803AFBB" w14:textId="77777777" w:rsidR="00A1144B" w:rsidRPr="008D5D5C" w:rsidRDefault="00A1144B" w:rsidP="00A1144B">
      <w:pPr>
        <w:spacing w:after="0" w:line="240" w:lineRule="auto"/>
        <w:jc w:val="both"/>
        <w:rPr>
          <w:rFonts w:ascii="Calibri Light" w:eastAsia="Calibri" w:hAnsi="Calibri Light" w:cs="Arial"/>
          <w:sz w:val="24"/>
          <w:szCs w:val="24"/>
        </w:rPr>
      </w:pPr>
      <w:r w:rsidRPr="008D5D5C">
        <w:rPr>
          <w:rFonts w:ascii="Calibri Light" w:eastAsia="Calibri" w:hAnsi="Calibri Light" w:cs="Arial"/>
          <w:sz w:val="24"/>
          <w:szCs w:val="24"/>
        </w:rPr>
        <w:t>I consent / do not consent (delete as applicable) to my child completing a questionnaire about STEM.</w:t>
      </w:r>
    </w:p>
    <w:p w14:paraId="507981C2" w14:textId="77777777" w:rsidR="00A1144B" w:rsidRPr="008D5D5C" w:rsidRDefault="00A1144B" w:rsidP="00A1144B">
      <w:pPr>
        <w:spacing w:after="0" w:line="240" w:lineRule="auto"/>
        <w:jc w:val="both"/>
        <w:rPr>
          <w:rFonts w:ascii="Calibri Light" w:eastAsia="Calibri" w:hAnsi="Calibri Light" w:cs="Arial"/>
          <w:sz w:val="24"/>
          <w:szCs w:val="24"/>
        </w:rPr>
      </w:pPr>
    </w:p>
    <w:p w14:paraId="6073CDBC" w14:textId="77777777" w:rsidR="00A1144B" w:rsidRPr="008D5D5C" w:rsidRDefault="00A1144B" w:rsidP="00A1144B">
      <w:pPr>
        <w:spacing w:after="0" w:line="240" w:lineRule="auto"/>
        <w:ind w:left="360"/>
        <w:rPr>
          <w:rFonts w:ascii="Calibri Light" w:eastAsia="Calibri" w:hAnsi="Calibri Light" w:cs="Arial"/>
          <w:color w:val="0070C0"/>
          <w:sz w:val="24"/>
          <w:szCs w:val="24"/>
        </w:rPr>
      </w:pPr>
    </w:p>
    <w:p w14:paraId="55A89277" w14:textId="77777777" w:rsidR="00A1144B" w:rsidRPr="008D5D5C" w:rsidRDefault="00A1144B" w:rsidP="00A1144B">
      <w:pPr>
        <w:spacing w:after="0" w:line="240" w:lineRule="auto"/>
        <w:jc w:val="both"/>
        <w:rPr>
          <w:rFonts w:ascii="Calibri Light" w:eastAsia="Calibri" w:hAnsi="Calibri Light" w:cs="Arial"/>
          <w:sz w:val="24"/>
          <w:szCs w:val="24"/>
        </w:rPr>
      </w:pPr>
    </w:p>
    <w:p w14:paraId="3F07D205" w14:textId="77777777" w:rsidR="00A1144B" w:rsidRPr="008D5D5C" w:rsidRDefault="00A1144B" w:rsidP="00A1144B">
      <w:pPr>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I agree / do not agree (delete as applicable) to take part in the above study.</w:t>
      </w:r>
    </w:p>
    <w:p w14:paraId="2A10EE26" w14:textId="77777777" w:rsidR="00A1144B" w:rsidRPr="008D5D5C" w:rsidRDefault="00A1144B" w:rsidP="00A1144B">
      <w:pPr>
        <w:spacing w:after="0" w:line="240" w:lineRule="auto"/>
        <w:rPr>
          <w:rFonts w:ascii="Calibri Light" w:eastAsia="Calibri" w:hAnsi="Calibri Light" w:cs="Arial"/>
          <w:sz w:val="24"/>
          <w:szCs w:val="24"/>
        </w:rPr>
      </w:pPr>
    </w:p>
    <w:p w14:paraId="668CE398"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Name of Child ………………………………………………………</w:t>
      </w:r>
    </w:p>
    <w:p w14:paraId="46043C79"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2B90CA45"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Name of Parent//guardian ……………………………………</w:t>
      </w:r>
      <w:r w:rsidRPr="008D5D5C">
        <w:rPr>
          <w:rFonts w:ascii="Calibri Light" w:eastAsia="Calibri" w:hAnsi="Calibri Light" w:cs="Arial"/>
          <w:sz w:val="24"/>
          <w:szCs w:val="24"/>
        </w:rPr>
        <w:tab/>
      </w:r>
    </w:p>
    <w:p w14:paraId="6CAC8A83"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324AAE70"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Signature   ……………………………………………………..</w:t>
      </w:r>
      <w:r w:rsidRPr="008D5D5C">
        <w:rPr>
          <w:rFonts w:ascii="Calibri Light" w:eastAsia="Calibri" w:hAnsi="Calibri Light" w:cs="Arial"/>
          <w:sz w:val="24"/>
          <w:szCs w:val="24"/>
        </w:rPr>
        <w:tab/>
        <w:t>Date ……………………………………</w:t>
      </w:r>
    </w:p>
    <w:p w14:paraId="7612D96C"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4C2C032A"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4F8230B5"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50937069"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Name of Researcher  ……………………………………Signature   ………………………………………</w:t>
      </w:r>
    </w:p>
    <w:p w14:paraId="434C521F"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p>
    <w:p w14:paraId="61F75144" w14:textId="77777777" w:rsidR="00A1144B" w:rsidRPr="008D5D5C" w:rsidRDefault="00A1144B" w:rsidP="00A1144B">
      <w:pPr>
        <w:tabs>
          <w:tab w:val="left" w:pos="4536"/>
        </w:tabs>
        <w:spacing w:after="0" w:line="240" w:lineRule="auto"/>
        <w:rPr>
          <w:rFonts w:ascii="Calibri Light" w:eastAsia="Calibri" w:hAnsi="Calibri Light" w:cs="Arial"/>
          <w:sz w:val="24"/>
          <w:szCs w:val="24"/>
        </w:rPr>
      </w:pPr>
      <w:r w:rsidRPr="008D5D5C">
        <w:rPr>
          <w:rFonts w:ascii="Calibri Light" w:eastAsia="Calibri" w:hAnsi="Calibri Light" w:cs="Arial"/>
          <w:sz w:val="24"/>
          <w:szCs w:val="24"/>
        </w:rPr>
        <w:t>Date ……………………………………</w:t>
      </w:r>
    </w:p>
    <w:p w14:paraId="67F58E05" w14:textId="77777777" w:rsidR="00A1144B" w:rsidRPr="008D5D5C" w:rsidRDefault="00A1144B" w:rsidP="00A1144B">
      <w:pPr>
        <w:spacing w:after="0" w:line="240" w:lineRule="auto"/>
        <w:rPr>
          <w:rFonts w:ascii="Calibri Light" w:eastAsia="Calibri" w:hAnsi="Calibri Light" w:cs="Arial"/>
          <w:sz w:val="24"/>
          <w:szCs w:val="24"/>
        </w:rPr>
      </w:pPr>
    </w:p>
    <w:p w14:paraId="52563A5F" w14:textId="77777777" w:rsidR="00A1144B" w:rsidRPr="008D5D5C" w:rsidRDefault="00A1144B" w:rsidP="00A1144B">
      <w:pPr>
        <w:spacing w:after="0" w:line="240" w:lineRule="auto"/>
        <w:rPr>
          <w:rFonts w:ascii="Calibri Light" w:eastAsia="Calibri" w:hAnsi="Calibri Light" w:cs="Arial"/>
          <w:sz w:val="24"/>
          <w:szCs w:val="24"/>
        </w:rPr>
      </w:pPr>
    </w:p>
    <w:p w14:paraId="510A1F35" w14:textId="77777777" w:rsidR="00A1144B" w:rsidRPr="008D5D5C" w:rsidRDefault="00A1144B" w:rsidP="00A1144B">
      <w:pPr>
        <w:tabs>
          <w:tab w:val="left" w:pos="4536"/>
        </w:tabs>
        <w:spacing w:after="0" w:line="240" w:lineRule="auto"/>
        <w:jc w:val="center"/>
        <w:rPr>
          <w:rFonts w:ascii="Calibri Light" w:eastAsia="Calibri" w:hAnsi="Calibri Light" w:cs="Arial"/>
          <w:color w:val="0070C0"/>
          <w:sz w:val="24"/>
          <w:szCs w:val="24"/>
        </w:rPr>
      </w:pPr>
    </w:p>
    <w:p w14:paraId="0C5C2626" w14:textId="77777777" w:rsidR="00A1144B" w:rsidRDefault="00A1144B" w:rsidP="00A1144B">
      <w:pPr>
        <w:tabs>
          <w:tab w:val="left" w:pos="2385"/>
        </w:tabs>
        <w:rPr>
          <w:b/>
          <w:bCs/>
          <w:sz w:val="28"/>
          <w:szCs w:val="28"/>
        </w:rPr>
      </w:pPr>
    </w:p>
    <w:p w14:paraId="463036E0" w14:textId="77777777" w:rsidR="00A1144B" w:rsidRDefault="00A1144B" w:rsidP="00A1144B">
      <w:pPr>
        <w:tabs>
          <w:tab w:val="left" w:pos="2385"/>
        </w:tabs>
        <w:rPr>
          <w:b/>
          <w:bCs/>
          <w:sz w:val="28"/>
          <w:szCs w:val="28"/>
        </w:rPr>
      </w:pPr>
    </w:p>
    <w:p w14:paraId="42B61C9F" w14:textId="77777777" w:rsidR="00A1144B" w:rsidRDefault="00A1144B" w:rsidP="00A1144B">
      <w:pPr>
        <w:tabs>
          <w:tab w:val="left" w:pos="2385"/>
        </w:tabs>
        <w:rPr>
          <w:b/>
          <w:bCs/>
          <w:sz w:val="28"/>
          <w:szCs w:val="28"/>
        </w:rPr>
      </w:pPr>
    </w:p>
    <w:p w14:paraId="5F74D328" w14:textId="77777777" w:rsidR="00A1144B" w:rsidRDefault="00A1144B" w:rsidP="00A1144B">
      <w:pPr>
        <w:tabs>
          <w:tab w:val="left" w:pos="2385"/>
        </w:tabs>
        <w:rPr>
          <w:b/>
          <w:bCs/>
          <w:sz w:val="28"/>
          <w:szCs w:val="28"/>
        </w:rPr>
      </w:pPr>
    </w:p>
    <w:p w14:paraId="1FD585BE" w14:textId="77777777" w:rsidR="00A1144B" w:rsidRDefault="00A1144B" w:rsidP="00A1144B">
      <w:pPr>
        <w:tabs>
          <w:tab w:val="left" w:pos="2385"/>
        </w:tabs>
        <w:rPr>
          <w:b/>
          <w:bCs/>
          <w:sz w:val="28"/>
          <w:szCs w:val="28"/>
        </w:rPr>
      </w:pPr>
    </w:p>
    <w:p w14:paraId="5D788630" w14:textId="77777777" w:rsidR="00A1144B" w:rsidRDefault="00A1144B" w:rsidP="00A1144B">
      <w:pPr>
        <w:tabs>
          <w:tab w:val="left" w:pos="2385"/>
        </w:tabs>
        <w:rPr>
          <w:b/>
          <w:bCs/>
          <w:sz w:val="28"/>
          <w:szCs w:val="28"/>
        </w:rPr>
      </w:pPr>
    </w:p>
    <w:p w14:paraId="73C0DA2B" w14:textId="77777777" w:rsidR="00A1144B" w:rsidRDefault="00A1144B" w:rsidP="00A1144B">
      <w:pPr>
        <w:tabs>
          <w:tab w:val="left" w:pos="2385"/>
        </w:tabs>
        <w:rPr>
          <w:b/>
          <w:bCs/>
          <w:sz w:val="28"/>
          <w:szCs w:val="28"/>
        </w:rPr>
      </w:pPr>
    </w:p>
    <w:p w14:paraId="487E91B1" w14:textId="77777777" w:rsidR="00A1144B" w:rsidRDefault="00A1144B" w:rsidP="00A1144B">
      <w:pPr>
        <w:tabs>
          <w:tab w:val="left" w:pos="2385"/>
        </w:tabs>
        <w:rPr>
          <w:b/>
          <w:bCs/>
          <w:sz w:val="28"/>
          <w:szCs w:val="28"/>
        </w:rPr>
      </w:pPr>
    </w:p>
    <w:p w14:paraId="3AA806B2" w14:textId="77777777" w:rsidR="00A1144B" w:rsidRDefault="00A1144B" w:rsidP="00A1144B">
      <w:pPr>
        <w:tabs>
          <w:tab w:val="left" w:pos="2385"/>
        </w:tabs>
        <w:rPr>
          <w:b/>
          <w:bCs/>
          <w:sz w:val="28"/>
          <w:szCs w:val="28"/>
        </w:rPr>
      </w:pPr>
    </w:p>
    <w:p w14:paraId="5B15BADF" w14:textId="77777777" w:rsidR="00A1144B" w:rsidRDefault="00A1144B" w:rsidP="00A1144B">
      <w:pPr>
        <w:tabs>
          <w:tab w:val="left" w:pos="2385"/>
        </w:tabs>
        <w:rPr>
          <w:b/>
          <w:bCs/>
          <w:sz w:val="28"/>
          <w:szCs w:val="28"/>
        </w:rPr>
      </w:pPr>
    </w:p>
    <w:p w14:paraId="6BAEDF8A" w14:textId="77777777" w:rsidR="00A1144B" w:rsidRDefault="00A1144B" w:rsidP="00A1144B">
      <w:pPr>
        <w:tabs>
          <w:tab w:val="left" w:pos="2385"/>
        </w:tabs>
        <w:rPr>
          <w:b/>
          <w:bCs/>
          <w:sz w:val="28"/>
          <w:szCs w:val="28"/>
        </w:rPr>
      </w:pPr>
    </w:p>
    <w:p w14:paraId="2EC2ABDE" w14:textId="77777777" w:rsidR="00A1144B" w:rsidRDefault="00A1144B" w:rsidP="00A1144B">
      <w:pPr>
        <w:tabs>
          <w:tab w:val="left" w:pos="2385"/>
        </w:tabs>
        <w:rPr>
          <w:b/>
          <w:bCs/>
          <w:sz w:val="28"/>
          <w:szCs w:val="28"/>
        </w:rPr>
      </w:pPr>
    </w:p>
    <w:p w14:paraId="7D482B80" w14:textId="77777777" w:rsidR="00A1144B" w:rsidRPr="00D343A9" w:rsidRDefault="00A1144B" w:rsidP="00A1144B">
      <w:pPr>
        <w:spacing w:after="0" w:line="240" w:lineRule="auto"/>
        <w:rPr>
          <w:rFonts w:ascii="Calibri Light" w:eastAsia="Calibri" w:hAnsi="Calibri Light" w:cs="Arial"/>
          <w:bCs/>
          <w:color w:val="0070C0"/>
          <w:sz w:val="24"/>
          <w:szCs w:val="24"/>
        </w:rPr>
      </w:pPr>
      <w:r w:rsidRPr="00D343A9">
        <w:rPr>
          <w:rFonts w:ascii="Calibri" w:eastAsia="Calibri" w:hAnsi="Calibri" w:cs="Arial"/>
          <w:noProof/>
        </w:rPr>
        <w:lastRenderedPageBreak/>
        <w:drawing>
          <wp:anchor distT="0" distB="0" distL="114300" distR="114300" simplePos="0" relativeHeight="251692544" behindDoc="0" locked="0" layoutInCell="1" allowOverlap="1" wp14:anchorId="1343D8BF" wp14:editId="2CDEC325">
            <wp:simplePos x="0" y="0"/>
            <wp:positionH relativeFrom="column">
              <wp:posOffset>4011</wp:posOffset>
            </wp:positionH>
            <wp:positionV relativeFrom="paragraph">
              <wp:posOffset>0</wp:posOffset>
            </wp:positionV>
            <wp:extent cx="2726690" cy="508635"/>
            <wp:effectExtent l="0" t="0" r="0" b="0"/>
            <wp:wrapSquare wrapText="bothSides"/>
            <wp:docPr id="21" name="Picture 21"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p>
    <w:p w14:paraId="54B9D51F" w14:textId="77777777" w:rsidR="00A1144B" w:rsidRPr="00D343A9" w:rsidRDefault="00A1144B" w:rsidP="00A1144B">
      <w:pPr>
        <w:spacing w:after="0" w:line="240" w:lineRule="auto"/>
        <w:rPr>
          <w:rFonts w:ascii="Calibri Light" w:eastAsia="Calibri" w:hAnsi="Calibri Light" w:cs="Arial"/>
          <w:bCs/>
          <w:color w:val="0070C0"/>
          <w:sz w:val="24"/>
          <w:szCs w:val="24"/>
        </w:rPr>
      </w:pPr>
    </w:p>
    <w:p w14:paraId="7831D768" w14:textId="77777777" w:rsidR="00A1144B" w:rsidRPr="00D343A9" w:rsidRDefault="00A1144B" w:rsidP="00A1144B">
      <w:pPr>
        <w:spacing w:after="0" w:line="240" w:lineRule="auto"/>
        <w:rPr>
          <w:rFonts w:ascii="Calibri Light" w:eastAsia="Calibri" w:hAnsi="Calibri Light" w:cs="Arial"/>
          <w:bCs/>
          <w:color w:val="0070C0"/>
          <w:sz w:val="24"/>
          <w:szCs w:val="24"/>
        </w:rPr>
      </w:pPr>
    </w:p>
    <w:p w14:paraId="2B21A61F" w14:textId="77777777" w:rsidR="00A1144B" w:rsidRPr="00D343A9" w:rsidRDefault="00A1144B" w:rsidP="00A1144B">
      <w:pPr>
        <w:spacing w:after="0" w:line="240" w:lineRule="auto"/>
        <w:rPr>
          <w:rFonts w:ascii="Calibri Light" w:eastAsia="Calibri" w:hAnsi="Calibri Light" w:cs="Arial"/>
          <w:bCs/>
          <w:color w:val="0070C0"/>
          <w:sz w:val="24"/>
          <w:szCs w:val="24"/>
        </w:rPr>
      </w:pPr>
    </w:p>
    <w:p w14:paraId="44EEB81F" w14:textId="77777777" w:rsidR="00A1144B" w:rsidRPr="00D343A9"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rPr>
          <w:rFonts w:ascii="Calibri Light" w:eastAsia="Calibri" w:hAnsi="Calibri Light" w:cs="Arial"/>
          <w:b/>
          <w:color w:val="0070C0"/>
          <w:sz w:val="24"/>
          <w:szCs w:val="24"/>
        </w:rPr>
      </w:pPr>
    </w:p>
    <w:p w14:paraId="151A5455" w14:textId="77777777" w:rsidR="00A1144B" w:rsidRPr="00D343A9"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jc w:val="center"/>
        <w:rPr>
          <w:rFonts w:ascii="Calibri Light" w:eastAsia="Calibri" w:hAnsi="Calibri Light" w:cs="Arial"/>
          <w:b/>
          <w:sz w:val="24"/>
          <w:szCs w:val="24"/>
        </w:rPr>
      </w:pPr>
    </w:p>
    <w:p w14:paraId="2E21F6E7" w14:textId="77777777" w:rsidR="00A1144B" w:rsidRPr="00D343A9" w:rsidRDefault="00A1144B" w:rsidP="00A1144B">
      <w:pPr>
        <w:tabs>
          <w:tab w:val="left" w:pos="720"/>
          <w:tab w:val="left" w:pos="1440"/>
          <w:tab w:val="left" w:pos="2160"/>
          <w:tab w:val="left" w:pos="2880"/>
          <w:tab w:val="left" w:pos="3600"/>
          <w:tab w:val="left" w:pos="4320"/>
          <w:tab w:val="left" w:pos="5040"/>
          <w:tab w:val="left" w:pos="5760"/>
          <w:tab w:val="left" w:pos="6898"/>
        </w:tabs>
        <w:spacing w:after="0" w:line="240" w:lineRule="auto"/>
        <w:jc w:val="center"/>
        <w:rPr>
          <w:rFonts w:ascii="Calibri Light" w:eastAsia="Calibri" w:hAnsi="Calibri Light" w:cs="Arial"/>
          <w:b/>
          <w:sz w:val="28"/>
          <w:szCs w:val="28"/>
        </w:rPr>
      </w:pPr>
      <w:r w:rsidRPr="00D343A9">
        <w:rPr>
          <w:rFonts w:ascii="Calibri Light" w:eastAsia="Calibri" w:hAnsi="Calibri Light" w:cs="Arial"/>
          <w:b/>
          <w:sz w:val="28"/>
          <w:szCs w:val="28"/>
        </w:rPr>
        <w:t>Consent Form</w:t>
      </w:r>
    </w:p>
    <w:p w14:paraId="6809D455" w14:textId="77777777" w:rsidR="00A1144B" w:rsidRPr="00D343A9" w:rsidRDefault="00A1144B" w:rsidP="00A1144B">
      <w:pPr>
        <w:spacing w:after="0" w:line="240" w:lineRule="auto"/>
        <w:rPr>
          <w:rFonts w:ascii="Calibri Light" w:eastAsia="Calibri" w:hAnsi="Calibri Light" w:cs="Arial"/>
          <w:sz w:val="24"/>
          <w:szCs w:val="24"/>
        </w:rPr>
      </w:pPr>
    </w:p>
    <w:p w14:paraId="5C23A79B" w14:textId="77777777" w:rsidR="00A1144B" w:rsidRPr="00D343A9" w:rsidRDefault="00A1144B" w:rsidP="00A1144B">
      <w:pPr>
        <w:spacing w:after="0" w:line="240" w:lineRule="auto"/>
        <w:jc w:val="center"/>
        <w:rPr>
          <w:rFonts w:ascii="Calibri Light" w:eastAsia="Calibri" w:hAnsi="Calibri Light" w:cs="Arial"/>
          <w:b/>
          <w:bCs/>
          <w:sz w:val="24"/>
          <w:szCs w:val="24"/>
        </w:rPr>
      </w:pPr>
      <w:r w:rsidRPr="00D343A9">
        <w:rPr>
          <w:rFonts w:ascii="Calibri Light" w:eastAsia="Calibri" w:hAnsi="Calibri Light" w:cs="Arial"/>
          <w:b/>
          <w:bCs/>
          <w:sz w:val="32"/>
          <w:szCs w:val="32"/>
        </w:rPr>
        <w:t>What impact does targeted promotion of STEM opportunities have on student perception of STEM?</w:t>
      </w:r>
    </w:p>
    <w:p w14:paraId="5EE1C045" w14:textId="77777777" w:rsidR="00A1144B" w:rsidRPr="00D343A9" w:rsidRDefault="00A1144B" w:rsidP="00A1144B">
      <w:pPr>
        <w:spacing w:after="0" w:line="240" w:lineRule="auto"/>
        <w:rPr>
          <w:rFonts w:ascii="Calibri Light" w:eastAsia="Calibri" w:hAnsi="Calibri Light" w:cs="Arial"/>
          <w:sz w:val="24"/>
          <w:szCs w:val="24"/>
        </w:rPr>
      </w:pPr>
    </w:p>
    <w:p w14:paraId="159A048A"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 xml:space="preserve">Name of Researcher:   Ms K Gillanders  </w:t>
      </w:r>
    </w:p>
    <w:p w14:paraId="50ACE412"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Name of Supervisor: Ms J Saughnessy</w:t>
      </w:r>
    </w:p>
    <w:p w14:paraId="13B65A63" w14:textId="77777777" w:rsidR="00A1144B" w:rsidRPr="00D343A9" w:rsidRDefault="00A1144B" w:rsidP="00A1144B">
      <w:pPr>
        <w:spacing w:after="0" w:line="240" w:lineRule="auto"/>
        <w:rPr>
          <w:rFonts w:ascii="Calibri Light" w:eastAsia="Calibri" w:hAnsi="Calibri Light" w:cs="Arial"/>
          <w:sz w:val="24"/>
          <w:szCs w:val="24"/>
        </w:rPr>
      </w:pPr>
    </w:p>
    <w:p w14:paraId="55B64541"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4C8BBEC8" w14:textId="77777777" w:rsidR="00A1144B" w:rsidRPr="00D343A9" w:rsidRDefault="00A1144B" w:rsidP="00A1144B">
      <w:pPr>
        <w:spacing w:after="0" w:line="240" w:lineRule="auto"/>
        <w:rPr>
          <w:rFonts w:ascii="Calibri Light" w:eastAsia="Calibri" w:hAnsi="Calibri Light" w:cs="Arial"/>
          <w:b/>
          <w:sz w:val="24"/>
          <w:szCs w:val="24"/>
        </w:rPr>
      </w:pPr>
      <w:r w:rsidRPr="00D343A9">
        <w:rPr>
          <w:rFonts w:ascii="Calibri Light" w:eastAsia="Calibri" w:hAnsi="Calibri Light" w:cs="Arial"/>
          <w:b/>
          <w:sz w:val="24"/>
          <w:szCs w:val="24"/>
        </w:rPr>
        <w:t>Please tick as appropriate</w:t>
      </w:r>
    </w:p>
    <w:p w14:paraId="2822D546" w14:textId="77777777" w:rsidR="00A1144B" w:rsidRPr="00D343A9" w:rsidRDefault="00A1144B" w:rsidP="00A1144B">
      <w:pPr>
        <w:spacing w:after="0" w:line="240" w:lineRule="auto"/>
        <w:rPr>
          <w:rFonts w:ascii="Calibri Light" w:eastAsia="Calibri" w:hAnsi="Calibri Light" w:cs="Arial"/>
          <w:sz w:val="24"/>
          <w:szCs w:val="24"/>
        </w:rPr>
      </w:pPr>
    </w:p>
    <w:p w14:paraId="5B5CB75E" w14:textId="77777777" w:rsidR="00A1144B" w:rsidRPr="00D343A9" w:rsidRDefault="00A1144B" w:rsidP="00A1144B">
      <w:pPr>
        <w:tabs>
          <w:tab w:val="left" w:pos="993"/>
        </w:tabs>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I</w:t>
      </w:r>
      <w:r w:rsidRPr="00D343A9">
        <w:rPr>
          <w:rFonts w:ascii="Calibri Light" w:eastAsia="Calibri" w:hAnsi="Calibri Light" w:cs="Arial"/>
          <w:b/>
          <w:bCs/>
          <w:sz w:val="24"/>
          <w:szCs w:val="24"/>
        </w:rPr>
        <w:t xml:space="preserve"> </w:t>
      </w:r>
      <w:r w:rsidRPr="00D343A9">
        <w:rPr>
          <w:rFonts w:ascii="Calibri Light" w:eastAsia="Calibri" w:hAnsi="Calibri Light" w:cs="Arial"/>
          <w:sz w:val="24"/>
          <w:szCs w:val="24"/>
        </w:rPr>
        <w:t>confirm that I have read and understood the Plain Language Statement for the above study and have had the opportunity to ask questions.</w:t>
      </w:r>
    </w:p>
    <w:p w14:paraId="0EF3824B" w14:textId="77777777" w:rsidR="00A1144B" w:rsidRPr="00D343A9" w:rsidRDefault="00A1144B" w:rsidP="00A1144B">
      <w:pPr>
        <w:tabs>
          <w:tab w:val="left" w:pos="567"/>
        </w:tabs>
        <w:spacing w:after="0" w:line="240" w:lineRule="auto"/>
        <w:ind w:left="720" w:hanging="567"/>
        <w:rPr>
          <w:rFonts w:ascii="Calibri Light" w:eastAsia="Calibri" w:hAnsi="Calibri Light" w:cs="Arial"/>
          <w:sz w:val="24"/>
          <w:szCs w:val="24"/>
        </w:rPr>
      </w:pPr>
    </w:p>
    <w:p w14:paraId="2EDA355D"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 xml:space="preserve"> I understand that my participation is voluntary and that I am free to withdraw at any time, without giving any reason.</w:t>
      </w:r>
    </w:p>
    <w:p w14:paraId="043DFA85"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58C0699A" w14:textId="77777777" w:rsidR="00A1144B" w:rsidRPr="00D343A9" w:rsidRDefault="00A1144B" w:rsidP="00A1144B">
      <w:pPr>
        <w:spacing w:after="0" w:line="240" w:lineRule="auto"/>
        <w:ind w:left="1985" w:hanging="1985"/>
        <w:rPr>
          <w:rFonts w:ascii="Calibri Light" w:eastAsia="Calibri" w:hAnsi="Calibri Light" w:cs="Arial"/>
          <w:sz w:val="24"/>
          <w:szCs w:val="24"/>
        </w:rPr>
      </w:pPr>
    </w:p>
    <w:p w14:paraId="68A01601"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 xml:space="preserve">I consent to a written record of interviews being taken. </w:t>
      </w:r>
    </w:p>
    <w:p w14:paraId="60791521" w14:textId="77777777" w:rsidR="00A1144B" w:rsidRPr="00D343A9" w:rsidRDefault="00A1144B" w:rsidP="00A1144B">
      <w:pPr>
        <w:spacing w:after="0" w:line="240" w:lineRule="auto"/>
        <w:ind w:left="1985" w:hanging="1985"/>
        <w:rPr>
          <w:rFonts w:ascii="Calibri Light" w:eastAsia="Calibri" w:hAnsi="Calibri Light" w:cs="Arial"/>
          <w:sz w:val="24"/>
          <w:szCs w:val="24"/>
        </w:rPr>
      </w:pPr>
    </w:p>
    <w:p w14:paraId="202C7AFE" w14:textId="77777777" w:rsidR="00A1144B" w:rsidRPr="00D343A9" w:rsidRDefault="00A1144B" w:rsidP="00A1144B">
      <w:pPr>
        <w:tabs>
          <w:tab w:val="left" w:pos="567"/>
        </w:tabs>
        <w:spacing w:after="0" w:line="240" w:lineRule="auto"/>
        <w:rPr>
          <w:rFonts w:ascii="Calibri Light" w:eastAsia="Calibri" w:hAnsi="Calibri Light" w:cs="Arial"/>
          <w:color w:val="0070C0"/>
          <w:sz w:val="24"/>
          <w:szCs w:val="24"/>
        </w:rPr>
      </w:pPr>
    </w:p>
    <w:p w14:paraId="65771A3E" w14:textId="77777777" w:rsidR="00A1144B" w:rsidRPr="00D343A9" w:rsidRDefault="00A1144B" w:rsidP="00A1144B">
      <w:pPr>
        <w:spacing w:after="0" w:line="240" w:lineRule="auto"/>
        <w:rPr>
          <w:rFonts w:ascii="Calibri Light" w:eastAsia="Calibri" w:hAnsi="Calibri Light" w:cs="Arial"/>
          <w:sz w:val="24"/>
          <w:szCs w:val="24"/>
        </w:rPr>
      </w:pPr>
    </w:p>
    <w:p w14:paraId="2536B0AA"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I acknowledge that participants will be referred to by pseudonym.</w:t>
      </w:r>
    </w:p>
    <w:p w14:paraId="3E243210" w14:textId="77777777" w:rsidR="00A1144B" w:rsidRPr="00D343A9" w:rsidRDefault="00A1144B" w:rsidP="00A1144B">
      <w:pPr>
        <w:spacing w:after="0" w:line="240" w:lineRule="auto"/>
        <w:ind w:left="1985" w:hanging="1985"/>
        <w:rPr>
          <w:rFonts w:ascii="Calibri Light" w:eastAsia="Calibri" w:hAnsi="Calibri Light" w:cs="Arial"/>
          <w:sz w:val="24"/>
          <w:szCs w:val="24"/>
        </w:rPr>
      </w:pPr>
    </w:p>
    <w:p w14:paraId="0DA17485" w14:textId="77777777" w:rsidR="00A1144B" w:rsidRPr="00D343A9" w:rsidRDefault="00A1144B" w:rsidP="00A1144B">
      <w:pPr>
        <w:tabs>
          <w:tab w:val="left" w:pos="567"/>
        </w:tabs>
        <w:spacing w:after="0" w:line="240" w:lineRule="auto"/>
        <w:ind w:left="360" w:hanging="567"/>
        <w:rPr>
          <w:rFonts w:ascii="Calibri Light" w:eastAsia="Calibri" w:hAnsi="Calibri Light" w:cs="Arial"/>
          <w:b/>
          <w:color w:val="002060"/>
          <w:sz w:val="24"/>
          <w:szCs w:val="24"/>
        </w:rPr>
      </w:pPr>
    </w:p>
    <w:p w14:paraId="05FFCA97" w14:textId="77777777" w:rsidR="00A1144B" w:rsidRPr="00D343A9" w:rsidRDefault="00A1144B" w:rsidP="00A1144B">
      <w:pPr>
        <w:tabs>
          <w:tab w:val="left" w:pos="567"/>
        </w:tabs>
        <w:spacing w:after="0" w:line="240" w:lineRule="auto"/>
        <w:ind w:hanging="567"/>
        <w:rPr>
          <w:rFonts w:ascii="Calibri Light" w:eastAsia="Calibri" w:hAnsi="Calibri Light" w:cs="Arial"/>
          <w:sz w:val="24"/>
          <w:szCs w:val="24"/>
        </w:rPr>
      </w:pPr>
    </w:p>
    <w:p w14:paraId="410BC624"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 xml:space="preserve"> I acknowledge that there will be no effect on my grades</w:t>
      </w:r>
      <w:r w:rsidRPr="00D343A9">
        <w:rPr>
          <w:rFonts w:ascii="Calibri Light" w:eastAsia="Calibri" w:hAnsi="Calibri Light" w:cs="Arial"/>
          <w:color w:val="0070C0"/>
          <w:sz w:val="24"/>
          <w:szCs w:val="24"/>
        </w:rPr>
        <w:t xml:space="preserve"> </w:t>
      </w:r>
      <w:r w:rsidRPr="00D343A9">
        <w:rPr>
          <w:rFonts w:ascii="Calibri Light" w:eastAsia="Calibri" w:hAnsi="Calibri Light" w:cs="Arial"/>
          <w:sz w:val="24"/>
          <w:szCs w:val="24"/>
        </w:rPr>
        <w:t>arising from my participation or non-participation in this research.</w:t>
      </w:r>
    </w:p>
    <w:p w14:paraId="7BBD3142" w14:textId="77777777" w:rsidR="00A1144B" w:rsidRPr="00D343A9" w:rsidRDefault="00A1144B" w:rsidP="00A1144B">
      <w:pPr>
        <w:spacing w:after="0" w:line="240" w:lineRule="auto"/>
        <w:rPr>
          <w:rFonts w:ascii="Calibri Light" w:eastAsia="Calibri" w:hAnsi="Calibri Light" w:cs="Arial"/>
          <w:b/>
          <w:color w:val="002060"/>
          <w:sz w:val="24"/>
          <w:szCs w:val="24"/>
        </w:rPr>
      </w:pPr>
    </w:p>
    <w:p w14:paraId="2417BD8B"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3DCF4E0B"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54F1DFF3"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5E2952F4"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72604722"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7295E427"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7B5E8F4B"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75AC3C6F"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6B9768D4" w14:textId="77777777" w:rsidR="00A1144B" w:rsidRPr="00D343A9" w:rsidRDefault="00A1144B" w:rsidP="00A1144B">
      <w:pPr>
        <w:spacing w:after="0" w:line="240" w:lineRule="auto"/>
        <w:ind w:left="360"/>
        <w:rPr>
          <w:rFonts w:ascii="Calibri Light" w:eastAsia="Calibri" w:hAnsi="Calibri Light" w:cs="Arial"/>
          <w:b/>
          <w:color w:val="0070C0"/>
          <w:sz w:val="28"/>
          <w:szCs w:val="28"/>
        </w:rPr>
      </w:pPr>
    </w:p>
    <w:p w14:paraId="2A9D8C9F" w14:textId="77777777" w:rsidR="00A1144B" w:rsidRPr="00D343A9" w:rsidRDefault="00A1144B" w:rsidP="00A1144B">
      <w:pPr>
        <w:spacing w:after="0" w:line="240" w:lineRule="auto"/>
        <w:rPr>
          <w:rFonts w:ascii="Calibri Light" w:eastAsia="Calibri" w:hAnsi="Calibri Light" w:cs="Arial"/>
          <w:b/>
          <w:sz w:val="28"/>
          <w:szCs w:val="28"/>
        </w:rPr>
      </w:pPr>
      <w:r w:rsidRPr="00D343A9">
        <w:rPr>
          <w:rFonts w:ascii="Calibri Light" w:eastAsia="Calibri" w:hAnsi="Calibri Light" w:cs="Arial"/>
          <w:b/>
          <w:sz w:val="28"/>
          <w:szCs w:val="28"/>
        </w:rPr>
        <w:lastRenderedPageBreak/>
        <w:t>I agree that:</w:t>
      </w:r>
    </w:p>
    <w:p w14:paraId="7928701F" w14:textId="77777777" w:rsidR="00A1144B" w:rsidRPr="00D343A9" w:rsidRDefault="00A1144B" w:rsidP="00A1144B">
      <w:pPr>
        <w:spacing w:after="0" w:line="240" w:lineRule="auto"/>
        <w:rPr>
          <w:rFonts w:ascii="Calibri Light" w:eastAsia="Calibri" w:hAnsi="Calibri Light" w:cs="Arial"/>
          <w:sz w:val="24"/>
          <w:szCs w:val="24"/>
        </w:rPr>
      </w:pPr>
    </w:p>
    <w:p w14:paraId="1F625697"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All names and other material likely to identify individuals will be anonymised.</w:t>
      </w:r>
    </w:p>
    <w:p w14:paraId="1AA0A61D" w14:textId="77777777" w:rsidR="00A1144B" w:rsidRPr="00D343A9" w:rsidRDefault="00A1144B" w:rsidP="00A1144B">
      <w:pPr>
        <w:spacing w:after="0" w:line="240" w:lineRule="auto"/>
        <w:rPr>
          <w:rFonts w:ascii="Calibri Light" w:eastAsia="Calibri" w:hAnsi="Calibri Light" w:cs="Arial"/>
          <w:sz w:val="24"/>
          <w:szCs w:val="24"/>
        </w:rPr>
      </w:pPr>
    </w:p>
    <w:p w14:paraId="20117669"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The material will be treated as confidential and kept in secure storage at all times.</w:t>
      </w:r>
    </w:p>
    <w:p w14:paraId="58F865BF" w14:textId="77777777" w:rsidR="00A1144B" w:rsidRPr="00D343A9" w:rsidRDefault="00A1144B" w:rsidP="00A1144B">
      <w:pPr>
        <w:spacing w:after="0" w:line="240" w:lineRule="auto"/>
        <w:rPr>
          <w:rFonts w:ascii="Calibri Light" w:eastAsia="Calibri" w:hAnsi="Calibri Light" w:cs="Arial"/>
          <w:sz w:val="24"/>
          <w:szCs w:val="24"/>
        </w:rPr>
      </w:pPr>
    </w:p>
    <w:p w14:paraId="4C6434CA"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The material will be destroyed once the project is complete.</w:t>
      </w:r>
    </w:p>
    <w:p w14:paraId="3B4A1282" w14:textId="77777777" w:rsidR="00A1144B" w:rsidRPr="00D343A9" w:rsidRDefault="00A1144B" w:rsidP="00A1144B">
      <w:pPr>
        <w:spacing w:after="0" w:line="240" w:lineRule="auto"/>
        <w:rPr>
          <w:rFonts w:ascii="Calibri Light" w:eastAsia="Calibri" w:hAnsi="Calibri Light" w:cs="Arial"/>
          <w:sz w:val="24"/>
          <w:szCs w:val="24"/>
        </w:rPr>
      </w:pPr>
    </w:p>
    <w:p w14:paraId="23B4D900" w14:textId="77777777" w:rsidR="00A1144B" w:rsidRPr="00D343A9" w:rsidRDefault="00A1144B" w:rsidP="00A1144B">
      <w:pPr>
        <w:spacing w:after="0" w:line="240" w:lineRule="auto"/>
        <w:ind w:left="1985" w:hanging="1985"/>
        <w:rPr>
          <w:rFonts w:ascii="Calibri Light" w:eastAsia="Calibri" w:hAnsi="Calibri Light" w:cs="Arial"/>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sz w:val="24"/>
          <w:szCs w:val="24"/>
        </w:rPr>
        <w:tab/>
        <w:t>I waive my copyright to any data collected as part of this project.</w:t>
      </w:r>
    </w:p>
    <w:p w14:paraId="6BF58B52" w14:textId="77777777" w:rsidR="00A1144B" w:rsidRPr="00D343A9" w:rsidRDefault="00A1144B" w:rsidP="00A1144B">
      <w:pPr>
        <w:spacing w:after="0" w:line="240" w:lineRule="auto"/>
        <w:rPr>
          <w:rFonts w:ascii="Calibri Light" w:eastAsia="Calibri" w:hAnsi="Calibri Light" w:cs="Arial"/>
          <w:b/>
          <w:color w:val="0070C0"/>
          <w:sz w:val="24"/>
          <w:szCs w:val="24"/>
        </w:rPr>
      </w:pPr>
    </w:p>
    <w:p w14:paraId="45EEBD14" w14:textId="77777777" w:rsidR="00A1144B" w:rsidRPr="00D343A9" w:rsidRDefault="00A1144B" w:rsidP="00A1144B">
      <w:pPr>
        <w:spacing w:after="0" w:line="240" w:lineRule="auto"/>
        <w:ind w:left="1985" w:hanging="1985"/>
        <w:rPr>
          <w:rFonts w:ascii="Calibri Light" w:eastAsia="Calibri" w:hAnsi="Calibri Light" w:cs="Arial"/>
          <w:bCs/>
          <w:sz w:val="24"/>
          <w:szCs w:val="24"/>
        </w:rPr>
      </w:pPr>
      <w:r w:rsidRPr="00D343A9">
        <w:rPr>
          <w:rFonts w:ascii="Calibri Light" w:eastAsia="Calibri" w:hAnsi="Calibri Light" w:cs="Arial"/>
          <w:sz w:val="24"/>
          <w:szCs w:val="24"/>
        </w:rPr>
        <w:t xml:space="preserve">Yes      No   </w:t>
      </w:r>
      <w:r w:rsidRPr="00D343A9">
        <w:rPr>
          <w:rFonts w:ascii="Calibri Light" w:eastAsia="Calibri" w:hAnsi="Calibri Light" w:cs="Arial"/>
          <w:bCs/>
          <w:sz w:val="24"/>
          <w:szCs w:val="24"/>
        </w:rPr>
        <w:t xml:space="preserve"> </w:t>
      </w:r>
      <w:r w:rsidRPr="00D343A9">
        <w:rPr>
          <w:rFonts w:ascii="Calibri Light" w:eastAsia="Calibri" w:hAnsi="Calibri Light" w:cs="Arial"/>
          <w:bCs/>
          <w:sz w:val="24"/>
          <w:szCs w:val="24"/>
        </w:rPr>
        <w:tab/>
        <w:t>I acknowledge the provision of a Privacy Notice in relation to this research project.</w:t>
      </w:r>
    </w:p>
    <w:p w14:paraId="72D87E81" w14:textId="77777777" w:rsidR="00A1144B" w:rsidRPr="00D343A9" w:rsidRDefault="00A1144B" w:rsidP="00A1144B">
      <w:pPr>
        <w:spacing w:after="0" w:line="240" w:lineRule="auto"/>
        <w:ind w:left="1985" w:hanging="1985"/>
        <w:rPr>
          <w:rFonts w:ascii="Calibri Light" w:eastAsia="Calibri" w:hAnsi="Calibri Light" w:cs="Arial"/>
          <w:bCs/>
          <w:sz w:val="24"/>
          <w:szCs w:val="24"/>
        </w:rPr>
      </w:pPr>
    </w:p>
    <w:p w14:paraId="767A1DAF" w14:textId="77777777" w:rsidR="00A1144B" w:rsidRPr="00D343A9" w:rsidRDefault="00A1144B" w:rsidP="00A1144B">
      <w:pPr>
        <w:spacing w:after="0" w:line="240" w:lineRule="auto"/>
        <w:ind w:left="1985" w:hanging="1985"/>
        <w:rPr>
          <w:rFonts w:ascii="Calibri Light" w:eastAsia="Calibri" w:hAnsi="Calibri Light" w:cs="Arial"/>
          <w:bCs/>
          <w:sz w:val="24"/>
          <w:szCs w:val="24"/>
        </w:rPr>
      </w:pPr>
    </w:p>
    <w:p w14:paraId="45D1C879" w14:textId="77777777" w:rsidR="00A1144B" w:rsidRPr="00D343A9" w:rsidRDefault="00A1144B" w:rsidP="00A1144B">
      <w:pPr>
        <w:spacing w:after="0" w:line="240" w:lineRule="auto"/>
        <w:ind w:left="1985" w:hanging="1985"/>
        <w:rPr>
          <w:rFonts w:ascii="Calibri Light" w:eastAsia="Calibri" w:hAnsi="Calibri Light" w:cs="Arial"/>
          <w:bCs/>
          <w:sz w:val="24"/>
          <w:szCs w:val="24"/>
        </w:rPr>
      </w:pPr>
    </w:p>
    <w:p w14:paraId="1C049437" w14:textId="77777777" w:rsidR="00A1144B" w:rsidRPr="00D343A9" w:rsidRDefault="00A1144B" w:rsidP="00A1144B">
      <w:pPr>
        <w:spacing w:after="0" w:line="240" w:lineRule="auto"/>
        <w:ind w:left="1985" w:hanging="1985"/>
        <w:rPr>
          <w:rFonts w:ascii="Calibri Light" w:eastAsia="Calibri" w:hAnsi="Calibri Light" w:cs="Arial"/>
          <w:bCs/>
          <w:sz w:val="24"/>
          <w:szCs w:val="24"/>
        </w:rPr>
      </w:pPr>
    </w:p>
    <w:p w14:paraId="76B6B5AE" w14:textId="77777777" w:rsidR="00A1144B" w:rsidRPr="00D343A9" w:rsidRDefault="00A1144B" w:rsidP="00A1144B">
      <w:pPr>
        <w:spacing w:after="0" w:line="240" w:lineRule="auto"/>
        <w:rPr>
          <w:rFonts w:ascii="Calibri Light" w:eastAsia="Calibri" w:hAnsi="Calibri Light" w:cs="Arial"/>
          <w:sz w:val="24"/>
          <w:szCs w:val="24"/>
        </w:rPr>
      </w:pPr>
    </w:p>
    <w:p w14:paraId="5A64BAC9"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I agree to take part in this research study</w:t>
      </w:r>
      <w:r w:rsidRPr="00D343A9">
        <w:rPr>
          <w:rFonts w:ascii="Calibri Light" w:eastAsia="Calibri" w:hAnsi="Calibri Light" w:cs="Arial"/>
          <w:sz w:val="24"/>
          <w:szCs w:val="24"/>
        </w:rPr>
        <w:tab/>
      </w:r>
      <w:r w:rsidRPr="00D343A9">
        <w:rPr>
          <w:rFonts w:ascii="Calibri Light" w:eastAsia="Calibri" w:hAnsi="Calibri Light" w:cs="Arial"/>
          <w:sz w:val="24"/>
          <w:szCs w:val="24"/>
        </w:rPr>
        <w:tab/>
      </w:r>
      <w:r w:rsidRPr="00D343A9">
        <w:rPr>
          <w:rFonts w:ascii="Calibri Light" w:eastAsia="Calibri" w:hAnsi="Calibri Light" w:cs="Arial"/>
          <w:sz w:val="24"/>
          <w:szCs w:val="24"/>
        </w:rPr>
        <w:tab/>
      </w:r>
    </w:p>
    <w:p w14:paraId="655EA47B" w14:textId="77777777" w:rsidR="00A1144B" w:rsidRPr="00D343A9" w:rsidRDefault="00A1144B" w:rsidP="00A1144B">
      <w:pPr>
        <w:spacing w:after="0" w:line="240" w:lineRule="auto"/>
        <w:rPr>
          <w:rFonts w:ascii="Calibri Light" w:eastAsia="Calibri" w:hAnsi="Calibri Light" w:cs="Arial"/>
          <w:sz w:val="24"/>
          <w:szCs w:val="24"/>
        </w:rPr>
      </w:pPr>
    </w:p>
    <w:p w14:paraId="7AD8FF5C"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I do not agree to take part in this research study</w:t>
      </w:r>
      <w:r w:rsidRPr="00D343A9">
        <w:rPr>
          <w:rFonts w:ascii="Calibri Light" w:eastAsia="Calibri" w:hAnsi="Calibri Light" w:cs="Arial"/>
          <w:sz w:val="24"/>
          <w:szCs w:val="24"/>
        </w:rPr>
        <w:tab/>
      </w:r>
      <w:r w:rsidRPr="00D343A9">
        <w:rPr>
          <w:rFonts w:ascii="Calibri Light" w:eastAsia="Calibri" w:hAnsi="Calibri Light" w:cs="Arial"/>
          <w:sz w:val="24"/>
          <w:szCs w:val="24"/>
        </w:rPr>
        <w:tab/>
      </w:r>
    </w:p>
    <w:p w14:paraId="71C97636" w14:textId="77777777" w:rsidR="00A1144B" w:rsidRPr="00D343A9" w:rsidRDefault="00A1144B" w:rsidP="00A1144B">
      <w:pPr>
        <w:spacing w:after="0" w:line="240" w:lineRule="auto"/>
        <w:rPr>
          <w:rFonts w:ascii="Calibri Light" w:eastAsia="Calibri" w:hAnsi="Calibri Light" w:cs="Arial"/>
          <w:color w:val="0070C0"/>
          <w:sz w:val="24"/>
          <w:szCs w:val="24"/>
        </w:rPr>
      </w:pPr>
    </w:p>
    <w:p w14:paraId="58C8F751" w14:textId="77777777" w:rsidR="00A1144B" w:rsidRPr="00D343A9" w:rsidRDefault="00A1144B" w:rsidP="00A1144B">
      <w:pPr>
        <w:spacing w:after="0" w:line="240" w:lineRule="auto"/>
        <w:rPr>
          <w:rFonts w:ascii="Calibri Light" w:eastAsia="Calibri" w:hAnsi="Calibri Light" w:cs="Arial"/>
          <w:sz w:val="24"/>
          <w:szCs w:val="24"/>
        </w:rPr>
      </w:pPr>
    </w:p>
    <w:p w14:paraId="30C4C873"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Name of Participant …………………………………………………………………………</w:t>
      </w:r>
    </w:p>
    <w:p w14:paraId="084ABE72" w14:textId="77777777" w:rsidR="00A1144B" w:rsidRPr="00D343A9" w:rsidRDefault="00A1144B" w:rsidP="00A1144B">
      <w:pPr>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 xml:space="preserve">  </w:t>
      </w:r>
    </w:p>
    <w:p w14:paraId="3678C6A6" w14:textId="77777777" w:rsidR="00A1144B" w:rsidRPr="00D343A9" w:rsidRDefault="00A1144B" w:rsidP="00A1144B">
      <w:pPr>
        <w:spacing w:after="0" w:line="240" w:lineRule="auto"/>
        <w:rPr>
          <w:rFonts w:ascii="Calibri Light" w:eastAsia="Calibri" w:hAnsi="Calibri Light" w:cs="Calibri Light"/>
          <w:color w:val="0070C0"/>
          <w:sz w:val="32"/>
          <w:szCs w:val="32"/>
          <w:vertAlign w:val="superscript"/>
        </w:rPr>
      </w:pPr>
      <w:r w:rsidRPr="00D343A9">
        <w:rPr>
          <w:rFonts w:ascii="Calibri Light" w:eastAsia="Calibri" w:hAnsi="Calibri Light" w:cs="Arial"/>
          <w:sz w:val="24"/>
          <w:szCs w:val="24"/>
        </w:rPr>
        <w:t>Signature   …………………………………………</w:t>
      </w:r>
      <w:r w:rsidRPr="00D343A9">
        <w:rPr>
          <w:rFonts w:ascii="Calibri Light" w:eastAsia="Calibri" w:hAnsi="Calibri Light" w:cs="Calibri Light"/>
          <w:color w:val="0070C0"/>
          <w:sz w:val="32"/>
          <w:szCs w:val="32"/>
          <w:vertAlign w:val="superscript"/>
        </w:rPr>
        <w:t xml:space="preserve"> </w:t>
      </w:r>
      <w:r w:rsidRPr="00D343A9">
        <w:rPr>
          <w:rFonts w:ascii="Calibri Light" w:eastAsia="Calibri" w:hAnsi="Calibri Light" w:cs="Arial"/>
          <w:sz w:val="24"/>
          <w:szCs w:val="24"/>
        </w:rPr>
        <w:t xml:space="preserve">    Date ……………………………………</w:t>
      </w:r>
    </w:p>
    <w:p w14:paraId="5269A0BA"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p>
    <w:p w14:paraId="3947D1EB"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p>
    <w:p w14:paraId="134CEFC1"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Name of Researcher  ……………………………………Signature   ………………………………………</w:t>
      </w:r>
    </w:p>
    <w:p w14:paraId="09966841"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p>
    <w:p w14:paraId="6A2A2E5F"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r w:rsidRPr="00D343A9">
        <w:rPr>
          <w:rFonts w:ascii="Calibri Light" w:eastAsia="Calibri" w:hAnsi="Calibri Light" w:cs="Arial"/>
          <w:sz w:val="24"/>
          <w:szCs w:val="24"/>
        </w:rPr>
        <w:t>Date ……………………………………</w:t>
      </w:r>
    </w:p>
    <w:p w14:paraId="6F41EB85"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p>
    <w:p w14:paraId="4EF53491" w14:textId="77777777" w:rsidR="00A1144B" w:rsidRPr="00D343A9" w:rsidRDefault="00A1144B" w:rsidP="00A1144B">
      <w:pPr>
        <w:tabs>
          <w:tab w:val="left" w:pos="4536"/>
        </w:tabs>
        <w:spacing w:after="0" w:line="240" w:lineRule="auto"/>
        <w:rPr>
          <w:rFonts w:ascii="Calibri Light" w:eastAsia="Calibri" w:hAnsi="Calibri Light" w:cs="Arial"/>
          <w:sz w:val="24"/>
          <w:szCs w:val="24"/>
        </w:rPr>
      </w:pPr>
    </w:p>
    <w:p w14:paraId="2FEE8434" w14:textId="77777777" w:rsidR="00A1144B" w:rsidRDefault="00A1144B" w:rsidP="00A1144B">
      <w:pPr>
        <w:tabs>
          <w:tab w:val="left" w:pos="2385"/>
        </w:tabs>
        <w:rPr>
          <w:b/>
          <w:bCs/>
          <w:sz w:val="28"/>
          <w:szCs w:val="28"/>
        </w:rPr>
      </w:pPr>
    </w:p>
    <w:p w14:paraId="6C529D73" w14:textId="77777777" w:rsidR="00A1144B" w:rsidRDefault="00A1144B" w:rsidP="00A1144B">
      <w:pPr>
        <w:tabs>
          <w:tab w:val="left" w:pos="2385"/>
        </w:tabs>
        <w:rPr>
          <w:b/>
          <w:bCs/>
          <w:sz w:val="28"/>
          <w:szCs w:val="28"/>
        </w:rPr>
      </w:pPr>
    </w:p>
    <w:p w14:paraId="386F2775" w14:textId="77777777" w:rsidR="00A1144B" w:rsidRDefault="00A1144B" w:rsidP="00A1144B">
      <w:pPr>
        <w:tabs>
          <w:tab w:val="left" w:pos="2385"/>
        </w:tabs>
        <w:rPr>
          <w:b/>
          <w:bCs/>
          <w:sz w:val="28"/>
          <w:szCs w:val="28"/>
        </w:rPr>
      </w:pPr>
    </w:p>
    <w:p w14:paraId="1B4995E3" w14:textId="77777777" w:rsidR="00A1144B" w:rsidRDefault="00A1144B" w:rsidP="00A1144B">
      <w:pPr>
        <w:tabs>
          <w:tab w:val="left" w:pos="2385"/>
        </w:tabs>
        <w:rPr>
          <w:b/>
          <w:bCs/>
          <w:sz w:val="28"/>
          <w:szCs w:val="28"/>
        </w:rPr>
      </w:pPr>
    </w:p>
    <w:p w14:paraId="7107EBE5" w14:textId="77777777" w:rsidR="00A1144B" w:rsidRDefault="00A1144B" w:rsidP="00A1144B">
      <w:pPr>
        <w:tabs>
          <w:tab w:val="left" w:pos="2385"/>
        </w:tabs>
        <w:rPr>
          <w:b/>
          <w:bCs/>
          <w:sz w:val="28"/>
          <w:szCs w:val="28"/>
        </w:rPr>
      </w:pPr>
    </w:p>
    <w:p w14:paraId="57F1A681" w14:textId="77777777" w:rsidR="00A1144B" w:rsidRDefault="00A1144B" w:rsidP="00A1144B">
      <w:pPr>
        <w:tabs>
          <w:tab w:val="left" w:pos="2385"/>
        </w:tabs>
        <w:rPr>
          <w:b/>
          <w:bCs/>
          <w:sz w:val="28"/>
          <w:szCs w:val="28"/>
        </w:rPr>
      </w:pPr>
    </w:p>
    <w:p w14:paraId="6C8D7582" w14:textId="77777777" w:rsidR="00A1144B" w:rsidRDefault="00A1144B" w:rsidP="00A1144B">
      <w:pPr>
        <w:tabs>
          <w:tab w:val="left" w:pos="2385"/>
        </w:tabs>
        <w:rPr>
          <w:b/>
          <w:bCs/>
          <w:sz w:val="28"/>
          <w:szCs w:val="28"/>
        </w:rPr>
      </w:pPr>
    </w:p>
    <w:p w14:paraId="09E1E37B" w14:textId="77777777" w:rsidR="00A1144B" w:rsidRPr="00A53F42" w:rsidRDefault="00A1144B" w:rsidP="00A1144B">
      <w:pPr>
        <w:pBdr>
          <w:bottom w:val="single" w:sz="8" w:space="4" w:color="4472C4"/>
        </w:pBdr>
        <w:spacing w:after="300" w:line="240" w:lineRule="auto"/>
        <w:contextualSpacing/>
        <w:rPr>
          <w:rFonts w:ascii="Microsoft Sans Serif" w:eastAsia="DengXian Light" w:hAnsi="Microsoft Sans Serif" w:cs="Microsoft Sans Serif"/>
          <w:color w:val="0070C0"/>
          <w:spacing w:val="5"/>
          <w:kern w:val="28"/>
          <w:sz w:val="24"/>
          <w:szCs w:val="24"/>
        </w:rPr>
      </w:pPr>
    </w:p>
    <w:p w14:paraId="39E0A4D9" w14:textId="77777777" w:rsidR="00A1144B" w:rsidRPr="00A53F42" w:rsidRDefault="00A1144B" w:rsidP="00A1144B">
      <w:pPr>
        <w:pBdr>
          <w:bottom w:val="single" w:sz="8" w:space="4" w:color="4472C4"/>
        </w:pBdr>
        <w:spacing w:after="300" w:line="240" w:lineRule="auto"/>
        <w:contextualSpacing/>
        <w:rPr>
          <w:rFonts w:ascii="Arial" w:eastAsia="Times New Roman" w:hAnsi="Arial" w:cs="Arial"/>
          <w:color w:val="0070C0"/>
          <w:spacing w:val="5"/>
          <w:kern w:val="28"/>
          <w:sz w:val="24"/>
          <w:szCs w:val="24"/>
          <w:lang w:eastAsia="en-GB"/>
        </w:rPr>
      </w:pPr>
      <w:r w:rsidRPr="00A53F42">
        <w:rPr>
          <w:rFonts w:ascii="Arial" w:eastAsia="Times New Roman" w:hAnsi="Arial" w:cs="Arial"/>
          <w:b/>
          <w:color w:val="323E4F"/>
          <w:spacing w:val="5"/>
          <w:kern w:val="28"/>
          <w:sz w:val="24"/>
          <w:szCs w:val="24"/>
          <w:lang w:eastAsia="en-GB"/>
        </w:rPr>
        <w:t xml:space="preserve">Privacy Notice for Participation in Research Project: </w:t>
      </w:r>
      <w:r w:rsidRPr="00A53F42">
        <w:rPr>
          <w:rFonts w:ascii="Arial" w:eastAsia="Times New Roman" w:hAnsi="Arial" w:cs="Arial"/>
          <w:spacing w:val="5"/>
          <w:kern w:val="28"/>
          <w:sz w:val="24"/>
          <w:szCs w:val="24"/>
          <w:lang w:eastAsia="en-GB"/>
        </w:rPr>
        <w:t>What impact does targeted promotion of STEM opportunities have on student perception of STEM?                                 Researcher: Ms K Gillanders</w:t>
      </w:r>
      <w:r w:rsidRPr="00A53F42">
        <w:rPr>
          <w:rFonts w:ascii="Arial" w:eastAsia="Times New Roman" w:hAnsi="Arial" w:cs="Arial"/>
          <w:color w:val="0070C0"/>
          <w:spacing w:val="5"/>
          <w:kern w:val="28"/>
          <w:sz w:val="24"/>
          <w:szCs w:val="24"/>
          <w:lang w:eastAsia="en-GB"/>
        </w:rPr>
        <w:tab/>
      </w:r>
    </w:p>
    <w:p w14:paraId="7A20F763" w14:textId="77777777" w:rsidR="00A1144B" w:rsidRPr="00A53F42" w:rsidRDefault="00A1144B" w:rsidP="00A1144B">
      <w:pPr>
        <w:spacing w:after="120" w:line="270" w:lineRule="atLeast"/>
        <w:rPr>
          <w:rFonts w:ascii="Arial" w:eastAsia="Times New Roman" w:hAnsi="Arial" w:cs="Arial"/>
          <w:b/>
          <w:bCs/>
          <w:sz w:val="24"/>
          <w:szCs w:val="24"/>
          <w:lang w:eastAsia="en-GB"/>
        </w:rPr>
      </w:pPr>
      <w:r w:rsidRPr="00A53F42">
        <w:rPr>
          <w:rFonts w:ascii="Arial" w:eastAsia="Times New Roman" w:hAnsi="Arial" w:cs="Arial"/>
          <w:b/>
          <w:bCs/>
          <w:sz w:val="24"/>
          <w:szCs w:val="24"/>
          <w:lang w:eastAsia="en-GB"/>
        </w:rPr>
        <w:t>Your Personal Data</w:t>
      </w:r>
    </w:p>
    <w:p w14:paraId="5DBF9A02" w14:textId="77777777" w:rsidR="00A1144B" w:rsidRPr="00A53F42" w:rsidRDefault="00A1144B" w:rsidP="00A1144B">
      <w:pPr>
        <w:spacing w:after="120" w:line="270" w:lineRule="atLeast"/>
        <w:rPr>
          <w:rFonts w:ascii="Arial" w:eastAsia="Times New Roman" w:hAnsi="Arial" w:cs="Arial"/>
          <w:bCs/>
          <w:sz w:val="24"/>
          <w:szCs w:val="24"/>
          <w:lang w:eastAsia="en-GB"/>
        </w:rPr>
      </w:pPr>
      <w:r w:rsidRPr="00A53F42">
        <w:rPr>
          <w:rFonts w:ascii="Arial" w:eastAsia="Times New Roman" w:hAnsi="Arial" w:cs="Arial"/>
          <w:b/>
          <w:bCs/>
          <w:sz w:val="24"/>
          <w:szCs w:val="24"/>
          <w:lang w:eastAsia="en-GB"/>
        </w:rPr>
        <w:t>The University of Glasgow</w:t>
      </w:r>
      <w:r w:rsidRPr="00A53F42">
        <w:rPr>
          <w:rFonts w:ascii="Arial" w:eastAsia="Times New Roman" w:hAnsi="Arial" w:cs="Arial"/>
          <w:sz w:val="24"/>
          <w:szCs w:val="24"/>
          <w:lang w:eastAsia="en-GB"/>
        </w:rPr>
        <w:t xml:space="preserve"> will be what is known as the ‘Data Controller’ of your personal data processed in relation to your participation in the research project: What impact does targeted promotion of STEM opportunities have on student perception of STEM?</w:t>
      </w:r>
      <w:r w:rsidRPr="00A53F42">
        <w:rPr>
          <w:rFonts w:ascii="Arial" w:eastAsia="Times New Roman" w:hAnsi="Arial" w:cs="Arial"/>
          <w:color w:val="0070C0"/>
          <w:sz w:val="24"/>
          <w:szCs w:val="24"/>
          <w:lang w:eastAsia="en-GB"/>
        </w:rPr>
        <w:t xml:space="preserve"> </w:t>
      </w:r>
      <w:r w:rsidRPr="00A53F42">
        <w:rPr>
          <w:rFonts w:ascii="Arial" w:eastAsia="Times New Roman" w:hAnsi="Arial" w:cs="Arial"/>
          <w:bCs/>
          <w:sz w:val="24"/>
          <w:szCs w:val="24"/>
          <w:lang w:eastAsia="en-GB"/>
        </w:rPr>
        <w:t>This privacy notice will explain how The University of Glasgow will process your personal data.</w:t>
      </w:r>
    </w:p>
    <w:p w14:paraId="1A84211C" w14:textId="77777777" w:rsidR="00A1144B" w:rsidRPr="00A53F42" w:rsidRDefault="00A1144B" w:rsidP="00A1144B">
      <w:pPr>
        <w:spacing w:before="100" w:beforeAutospacing="1" w:after="120" w:line="270" w:lineRule="atLeast"/>
        <w:rPr>
          <w:rFonts w:ascii="Arial" w:eastAsia="Times New Roman" w:hAnsi="Arial" w:cs="Arial"/>
          <w:sz w:val="24"/>
          <w:szCs w:val="24"/>
          <w:lang w:eastAsia="en-GB"/>
        </w:rPr>
      </w:pPr>
      <w:r w:rsidRPr="00A53F42">
        <w:rPr>
          <w:rFonts w:ascii="Arial" w:eastAsia="Times New Roman" w:hAnsi="Arial" w:cs="Arial"/>
          <w:b/>
          <w:bCs/>
          <w:sz w:val="24"/>
          <w:szCs w:val="24"/>
          <w:lang w:eastAsia="en-GB"/>
        </w:rPr>
        <w:t>Why we need it</w:t>
      </w:r>
    </w:p>
    <w:p w14:paraId="59F6F59A" w14:textId="77777777" w:rsidR="00A1144B" w:rsidRPr="00A53F42" w:rsidRDefault="00A1144B" w:rsidP="00A1144B">
      <w:pPr>
        <w:spacing w:before="100" w:beforeAutospacing="1" w:after="120" w:line="270" w:lineRule="atLeast"/>
        <w:rPr>
          <w:rFonts w:ascii="Arial" w:eastAsia="Times New Roman" w:hAnsi="Arial" w:cs="Arial"/>
          <w:b/>
          <w:bCs/>
          <w:color w:val="0070C0"/>
          <w:sz w:val="24"/>
          <w:szCs w:val="24"/>
          <w:lang w:eastAsia="en-GB"/>
        </w:rPr>
      </w:pPr>
      <w:r w:rsidRPr="00A53F42">
        <w:rPr>
          <w:rFonts w:ascii="Arial" w:eastAsia="Times New Roman" w:hAnsi="Arial" w:cs="Arial"/>
          <w:sz w:val="24"/>
          <w:szCs w:val="24"/>
          <w:lang w:eastAsia="en-GB"/>
        </w:rPr>
        <w:t>We are collecting answers to a set of interview questions to conduct our research. We need your name to arrange interviews.</w:t>
      </w:r>
      <w:r w:rsidRPr="00A53F42">
        <w:rPr>
          <w:rFonts w:ascii="Calibri Light" w:eastAsia="Times New Roman" w:hAnsi="Calibri Light" w:cs="Calibri Light"/>
          <w:color w:val="0070C0"/>
          <w:sz w:val="24"/>
          <w:szCs w:val="24"/>
          <w:lang w:eastAsia="en-GB"/>
        </w:rPr>
        <w:t xml:space="preserve"> </w:t>
      </w:r>
    </w:p>
    <w:p w14:paraId="72390B41" w14:textId="77777777" w:rsidR="00A1144B" w:rsidRPr="00A53F42" w:rsidRDefault="00A1144B" w:rsidP="00A1144B">
      <w:pPr>
        <w:spacing w:before="100" w:beforeAutospacing="1" w:after="120" w:line="270" w:lineRule="atLeast"/>
        <w:rPr>
          <w:rFonts w:ascii="Arial" w:eastAsia="Times New Roman" w:hAnsi="Arial" w:cs="Arial"/>
          <w:color w:val="0070C0"/>
          <w:sz w:val="24"/>
          <w:szCs w:val="24"/>
          <w:lang w:eastAsia="en-GB"/>
        </w:rPr>
      </w:pPr>
      <w:r w:rsidRPr="00A53F42">
        <w:rPr>
          <w:rFonts w:ascii="Arial" w:eastAsia="Times New Roman" w:hAnsi="Arial" w:cs="Arial"/>
          <w:sz w:val="24"/>
          <w:szCs w:val="24"/>
          <w:lang w:eastAsia="en-GB"/>
        </w:rPr>
        <w:t xml:space="preserve">We only collect data that we need for the research project and all participants will be anonymous. Pseudonyms will be used in all writing. </w:t>
      </w:r>
    </w:p>
    <w:p w14:paraId="1171B58D" w14:textId="77777777" w:rsidR="00A1144B" w:rsidRPr="00A53F42" w:rsidRDefault="00A1144B" w:rsidP="00A1144B">
      <w:pPr>
        <w:spacing w:before="100" w:beforeAutospacing="1" w:after="120" w:line="270" w:lineRule="atLeast"/>
        <w:rPr>
          <w:rFonts w:ascii="Arial" w:eastAsia="Times New Roman" w:hAnsi="Arial" w:cs="Arial"/>
          <w:sz w:val="24"/>
          <w:szCs w:val="24"/>
          <w:lang w:eastAsia="en-GB"/>
        </w:rPr>
      </w:pPr>
      <w:r w:rsidRPr="00A53F42">
        <w:rPr>
          <w:rFonts w:ascii="Arial" w:eastAsia="Calibri" w:hAnsi="Arial" w:cs="Arial"/>
          <w:sz w:val="24"/>
          <w:szCs w:val="24"/>
        </w:rPr>
        <w:t xml:space="preserve">Please see accompanying </w:t>
      </w:r>
      <w:r w:rsidRPr="00A53F42">
        <w:rPr>
          <w:rFonts w:ascii="Arial" w:eastAsia="Calibri" w:hAnsi="Arial" w:cs="Arial"/>
          <w:b/>
          <w:bCs/>
          <w:sz w:val="24"/>
          <w:szCs w:val="24"/>
        </w:rPr>
        <w:t>Participant Information Sheet</w:t>
      </w:r>
      <w:r w:rsidRPr="00A53F42">
        <w:rPr>
          <w:rFonts w:ascii="Arial" w:eastAsia="Calibri" w:hAnsi="Arial" w:cs="Arial"/>
          <w:sz w:val="24"/>
          <w:szCs w:val="24"/>
        </w:rPr>
        <w:t>,</w:t>
      </w:r>
      <w:r w:rsidRPr="00A53F42" w:rsidDel="00A542B5">
        <w:rPr>
          <w:rFonts w:ascii="Arial" w:eastAsia="Calibri" w:hAnsi="Arial" w:cs="Arial"/>
          <w:sz w:val="24"/>
          <w:szCs w:val="24"/>
        </w:rPr>
        <w:t xml:space="preserve"> </w:t>
      </w:r>
    </w:p>
    <w:p w14:paraId="524E9C4B" w14:textId="77777777" w:rsidR="00A1144B" w:rsidRPr="00A53F42" w:rsidRDefault="00A1144B" w:rsidP="00A1144B">
      <w:pPr>
        <w:spacing w:before="100" w:beforeAutospacing="1" w:after="120" w:line="270" w:lineRule="atLeast"/>
        <w:rPr>
          <w:rFonts w:ascii="Arial" w:eastAsia="Times New Roman" w:hAnsi="Arial" w:cs="Arial"/>
          <w:b/>
          <w:sz w:val="24"/>
          <w:szCs w:val="24"/>
          <w:lang w:eastAsia="en-GB"/>
        </w:rPr>
      </w:pPr>
      <w:r w:rsidRPr="00A53F42">
        <w:rPr>
          <w:rFonts w:ascii="Arial" w:eastAsia="Times New Roman" w:hAnsi="Arial" w:cs="Arial"/>
          <w:b/>
          <w:sz w:val="24"/>
          <w:szCs w:val="24"/>
          <w:lang w:eastAsia="en-GB"/>
        </w:rPr>
        <w:t xml:space="preserve">Legal basis for processing your data </w:t>
      </w:r>
    </w:p>
    <w:p w14:paraId="2CCEBA52" w14:textId="77777777" w:rsidR="00A1144B" w:rsidRPr="00A53F42" w:rsidRDefault="00A1144B" w:rsidP="00A1144B">
      <w:pPr>
        <w:spacing w:before="100" w:beforeAutospacing="1" w:after="120" w:line="270" w:lineRule="atLeast"/>
        <w:rPr>
          <w:rFonts w:ascii="Arial" w:eastAsia="Times New Roman" w:hAnsi="Arial" w:cs="Arial"/>
          <w:sz w:val="24"/>
          <w:szCs w:val="24"/>
          <w:lang w:eastAsia="en-GB"/>
        </w:rPr>
      </w:pPr>
      <w:r w:rsidRPr="00A53F42">
        <w:rPr>
          <w:rFonts w:ascii="Arial" w:eastAsia="Times New Roman" w:hAnsi="Arial" w:cs="Arial"/>
          <w:sz w:val="24"/>
          <w:szCs w:val="24"/>
          <w:lang w:eastAsia="en-GB"/>
        </w:rPr>
        <w:t xml:space="preserve">We must have a legal basis for processing all personal data. As this processing is for Academic Research we will be relying upon </w:t>
      </w:r>
      <w:r w:rsidRPr="00A53F42">
        <w:rPr>
          <w:rFonts w:ascii="Arial" w:eastAsia="Times New Roman" w:hAnsi="Arial" w:cs="Arial"/>
          <w:b/>
          <w:sz w:val="24"/>
          <w:szCs w:val="24"/>
          <w:lang w:eastAsia="en-GB"/>
        </w:rPr>
        <w:t>Task in the Public Interest</w:t>
      </w:r>
      <w:r w:rsidRPr="00A53F42">
        <w:rPr>
          <w:rFonts w:ascii="Arial" w:eastAsia="Times New Roman" w:hAnsi="Arial" w:cs="Arial"/>
          <w:sz w:val="24"/>
          <w:szCs w:val="24"/>
          <w:lang w:eastAsia="en-GB"/>
        </w:rPr>
        <w:t xml:space="preserve"> in order to process the basic personal data that you provide. For any special categories data collected we will be processing this on the basis that it is </w:t>
      </w:r>
      <w:r w:rsidRPr="00A53F42">
        <w:rPr>
          <w:rFonts w:ascii="Arial" w:eastAsia="Times New Roman" w:hAnsi="Arial" w:cs="Arial"/>
          <w:b/>
          <w:sz w:val="24"/>
          <w:szCs w:val="24"/>
          <w:lang w:eastAsia="en-GB"/>
        </w:rPr>
        <w:t>necessary for archiving purposes, scientific or historical research purposes or statistical purposes</w:t>
      </w:r>
    </w:p>
    <w:p w14:paraId="11CEA3CC" w14:textId="77777777" w:rsidR="00A1144B" w:rsidRPr="00A53F42" w:rsidRDefault="00A1144B" w:rsidP="00A1144B">
      <w:pPr>
        <w:spacing w:before="100" w:beforeAutospacing="1" w:after="120" w:line="270" w:lineRule="atLeast"/>
        <w:rPr>
          <w:rFonts w:ascii="Arial" w:eastAsia="Times New Roman" w:hAnsi="Arial" w:cs="Arial"/>
          <w:b/>
          <w:bCs/>
          <w:sz w:val="24"/>
          <w:szCs w:val="24"/>
          <w:lang w:eastAsia="en-GB"/>
        </w:rPr>
      </w:pPr>
      <w:r w:rsidRPr="00A53F42">
        <w:rPr>
          <w:rFonts w:ascii="Arial" w:eastAsia="Times New Roman" w:hAnsi="Arial" w:cs="Arial"/>
          <w:sz w:val="24"/>
          <w:szCs w:val="24"/>
          <w:lang w:eastAsia="en-GB"/>
        </w:rPr>
        <w:t xml:space="preserve">Alongside this, in order to fulfil our ethical obligations, we will ask for your </w:t>
      </w:r>
      <w:r w:rsidRPr="00A53F42">
        <w:rPr>
          <w:rFonts w:ascii="Arial" w:eastAsia="Times New Roman" w:hAnsi="Arial" w:cs="Arial"/>
          <w:b/>
          <w:bCs/>
          <w:sz w:val="24"/>
          <w:szCs w:val="24"/>
          <w:lang w:eastAsia="en-GB"/>
        </w:rPr>
        <w:t>Consent</w:t>
      </w:r>
      <w:r w:rsidRPr="00A53F42">
        <w:rPr>
          <w:rFonts w:ascii="Arial" w:eastAsia="Times New Roman" w:hAnsi="Arial" w:cs="Arial"/>
          <w:sz w:val="24"/>
          <w:szCs w:val="24"/>
          <w:lang w:eastAsia="en-GB"/>
        </w:rPr>
        <w:t xml:space="preserve"> to take part in the study Please see accompanying </w:t>
      </w:r>
      <w:r w:rsidRPr="00A53F42">
        <w:rPr>
          <w:rFonts w:ascii="Arial" w:eastAsia="Times New Roman" w:hAnsi="Arial" w:cs="Arial"/>
          <w:b/>
          <w:bCs/>
          <w:sz w:val="24"/>
          <w:szCs w:val="24"/>
          <w:lang w:eastAsia="en-GB"/>
        </w:rPr>
        <w:t>Consent Form</w:t>
      </w:r>
      <w:r w:rsidRPr="00A53F42">
        <w:rPr>
          <w:rFonts w:ascii="Arial" w:eastAsia="Times New Roman" w:hAnsi="Arial" w:cs="Arial"/>
          <w:sz w:val="24"/>
          <w:szCs w:val="24"/>
          <w:lang w:eastAsia="en-GB"/>
        </w:rPr>
        <w:t xml:space="preserve">. </w:t>
      </w:r>
    </w:p>
    <w:p w14:paraId="3F6E91F1" w14:textId="77777777" w:rsidR="00A1144B" w:rsidRPr="00A53F42" w:rsidRDefault="00A1144B" w:rsidP="00A1144B">
      <w:pPr>
        <w:spacing w:before="100" w:beforeAutospacing="1" w:after="120" w:line="270" w:lineRule="atLeast"/>
        <w:rPr>
          <w:rFonts w:ascii="Arial" w:eastAsia="Times New Roman" w:hAnsi="Arial" w:cs="Arial"/>
          <w:sz w:val="24"/>
          <w:szCs w:val="24"/>
          <w:lang w:eastAsia="en-GB"/>
        </w:rPr>
      </w:pPr>
      <w:r w:rsidRPr="00A53F42">
        <w:rPr>
          <w:rFonts w:ascii="Arial" w:eastAsia="Times New Roman" w:hAnsi="Arial" w:cs="Arial"/>
          <w:b/>
          <w:bCs/>
          <w:sz w:val="24"/>
          <w:szCs w:val="24"/>
          <w:lang w:eastAsia="en-GB"/>
        </w:rPr>
        <w:t>What we do with it and who we share it with</w:t>
      </w:r>
    </w:p>
    <w:p w14:paraId="0FE1934F" w14:textId="77777777" w:rsidR="00A1144B" w:rsidRPr="00A53F42" w:rsidRDefault="00A1144B" w:rsidP="00A1144B">
      <w:pPr>
        <w:spacing w:before="100" w:beforeAutospacing="1" w:after="120"/>
        <w:rPr>
          <w:rFonts w:ascii="Arial" w:eastAsia="Times New Roman" w:hAnsi="Arial" w:cs="Arial"/>
          <w:sz w:val="24"/>
          <w:szCs w:val="24"/>
          <w:lang w:eastAsia="en-GB"/>
        </w:rPr>
      </w:pPr>
      <w:r w:rsidRPr="00A53F42">
        <w:rPr>
          <w:rFonts w:ascii="Arial" w:eastAsia="Times New Roman" w:hAnsi="Arial" w:cs="Arial"/>
          <w:sz w:val="24"/>
          <w:szCs w:val="24"/>
          <w:lang w:eastAsia="en-GB"/>
        </w:rPr>
        <w:t>All the personal data you submit is processed by: Ms Kimberley Gillanders. In addition, security measures are in place to ensure that your personal data remains safe: All paper work will be kept in a locked cabinet and all digital data will be on a secure server in password protected file.</w:t>
      </w:r>
      <w:r w:rsidRPr="00A53F42">
        <w:rPr>
          <w:rFonts w:ascii="Calibri Light" w:eastAsia="Times New Roman" w:hAnsi="Calibri Light" w:cs="Calibri Light"/>
          <w:sz w:val="24"/>
          <w:szCs w:val="24"/>
          <w:lang w:eastAsia="en-GB"/>
        </w:rPr>
        <w:t xml:space="preserve"> </w:t>
      </w:r>
      <w:r w:rsidRPr="00A53F42">
        <w:rPr>
          <w:rFonts w:ascii="Arial" w:eastAsia="Times New Roman" w:hAnsi="Arial" w:cs="Arial"/>
          <w:sz w:val="24"/>
          <w:szCs w:val="24"/>
          <w:lang w:eastAsia="en-GB"/>
        </w:rPr>
        <w:t>Please consult the</w:t>
      </w:r>
      <w:r w:rsidRPr="00A53F42">
        <w:rPr>
          <w:rFonts w:ascii="Arial" w:eastAsia="Times New Roman" w:hAnsi="Arial" w:cs="Arial"/>
          <w:b/>
          <w:bCs/>
          <w:sz w:val="24"/>
          <w:szCs w:val="24"/>
          <w:lang w:eastAsia="en-GB"/>
        </w:rPr>
        <w:t xml:space="preserve"> Consent form </w:t>
      </w:r>
      <w:r w:rsidRPr="00A53F42">
        <w:rPr>
          <w:rFonts w:ascii="Arial" w:eastAsia="Times New Roman" w:hAnsi="Arial" w:cs="Arial"/>
          <w:sz w:val="24"/>
          <w:szCs w:val="24"/>
          <w:lang w:eastAsia="en-GB"/>
        </w:rPr>
        <w:t>and</w:t>
      </w:r>
      <w:r w:rsidRPr="00A53F42">
        <w:rPr>
          <w:rFonts w:ascii="Arial" w:eastAsia="Times New Roman" w:hAnsi="Arial" w:cs="Arial"/>
          <w:b/>
          <w:bCs/>
          <w:sz w:val="24"/>
          <w:szCs w:val="24"/>
          <w:lang w:eastAsia="en-GB"/>
        </w:rPr>
        <w:t xml:space="preserve"> Participant Information Sheet </w:t>
      </w:r>
      <w:r w:rsidRPr="00A53F42">
        <w:rPr>
          <w:rFonts w:ascii="Arial" w:eastAsia="Times New Roman" w:hAnsi="Arial" w:cs="Arial"/>
          <w:sz w:val="24"/>
          <w:szCs w:val="24"/>
          <w:lang w:eastAsia="en-GB"/>
        </w:rPr>
        <w:t xml:space="preserve">which accompanies this notice. </w:t>
      </w:r>
    </w:p>
    <w:p w14:paraId="5BDCFF7C" w14:textId="77777777" w:rsidR="00A1144B" w:rsidRPr="00A53F42" w:rsidRDefault="00A1144B" w:rsidP="00A1144B">
      <w:pPr>
        <w:spacing w:after="0" w:line="240" w:lineRule="auto"/>
        <w:jc w:val="both"/>
        <w:rPr>
          <w:rFonts w:ascii="Arial" w:eastAsia="Times New Roman" w:hAnsi="Arial" w:cs="Arial"/>
          <w:sz w:val="24"/>
          <w:szCs w:val="24"/>
          <w:lang w:eastAsia="en-GB"/>
        </w:rPr>
      </w:pPr>
      <w:r w:rsidRPr="00A53F42">
        <w:rPr>
          <w:rFonts w:ascii="Arial" w:eastAsia="Times New Roman" w:hAnsi="Arial" w:cs="Arial"/>
          <w:sz w:val="24"/>
          <w:szCs w:val="24"/>
          <w:lang w:eastAsia="en-GB"/>
        </w:rPr>
        <w:t xml:space="preserve">Children who have participated, and their parents, will receive a written summary of the findings and I will also present the information to colleagues. Data will be destroyed at the end of the project. </w:t>
      </w:r>
    </w:p>
    <w:p w14:paraId="48422451" w14:textId="77777777" w:rsidR="00A1144B" w:rsidRPr="00A53F42" w:rsidRDefault="00A1144B" w:rsidP="00A1144B">
      <w:pPr>
        <w:spacing w:after="0" w:line="240" w:lineRule="auto"/>
        <w:jc w:val="both"/>
        <w:rPr>
          <w:rFonts w:ascii="Arial" w:eastAsia="Times New Roman" w:hAnsi="Arial" w:cs="Arial"/>
          <w:color w:val="0070C0"/>
          <w:sz w:val="24"/>
          <w:szCs w:val="24"/>
          <w:lang w:eastAsia="en-GB"/>
        </w:rPr>
      </w:pPr>
    </w:p>
    <w:p w14:paraId="2C782353" w14:textId="77777777" w:rsidR="00A1144B" w:rsidRPr="00A53F42" w:rsidRDefault="00A1144B" w:rsidP="00A1144B">
      <w:pPr>
        <w:spacing w:after="0" w:line="240" w:lineRule="auto"/>
        <w:jc w:val="both"/>
        <w:rPr>
          <w:rFonts w:ascii="Arial" w:eastAsia="Calibri" w:hAnsi="Arial" w:cs="Arial"/>
          <w:b/>
          <w:sz w:val="24"/>
          <w:szCs w:val="24"/>
          <w:lang w:eastAsia="en-GB"/>
        </w:rPr>
      </w:pPr>
      <w:r w:rsidRPr="00A53F42">
        <w:rPr>
          <w:rFonts w:ascii="Arial" w:eastAsia="Calibri" w:hAnsi="Arial" w:cs="Arial"/>
          <w:b/>
          <w:sz w:val="24"/>
          <w:szCs w:val="24"/>
          <w:lang w:eastAsia="en-GB"/>
        </w:rPr>
        <w:t>What are your rights?*</w:t>
      </w:r>
    </w:p>
    <w:p w14:paraId="17EFF036" w14:textId="77777777" w:rsidR="00A1144B" w:rsidRPr="00A53F42" w:rsidRDefault="00A1144B" w:rsidP="00A1144B">
      <w:pPr>
        <w:spacing w:after="0" w:line="240" w:lineRule="auto"/>
        <w:jc w:val="both"/>
        <w:rPr>
          <w:rFonts w:ascii="Arial" w:eastAsia="Calibri" w:hAnsi="Arial" w:cs="Arial"/>
          <w:sz w:val="24"/>
          <w:szCs w:val="24"/>
          <w:lang w:eastAsia="en-GB"/>
        </w:rPr>
      </w:pPr>
      <w:r w:rsidRPr="00A53F42">
        <w:rPr>
          <w:rFonts w:ascii="Arial" w:eastAsia="Calibri" w:hAnsi="Arial" w:cs="Arial"/>
          <w:sz w:val="24"/>
          <w:szCs w:val="24"/>
        </w:rPr>
        <w:t xml:space="preserve">GDPR provides that individuals have certain rights including: to request access to, copies of and rectification or erasure of personal data and to object to processing. In addition, data subjects may also have the right to restrict the processing of the </w:t>
      </w:r>
      <w:r w:rsidRPr="00A53F42">
        <w:rPr>
          <w:rFonts w:ascii="Arial" w:eastAsia="Calibri" w:hAnsi="Arial" w:cs="Arial"/>
          <w:sz w:val="24"/>
          <w:szCs w:val="24"/>
        </w:rPr>
        <w:lastRenderedPageBreak/>
        <w:t xml:space="preserve">personal data and to data portability. </w:t>
      </w:r>
      <w:r w:rsidRPr="00A53F42">
        <w:rPr>
          <w:rFonts w:ascii="Arial" w:eastAsia="Calibri" w:hAnsi="Arial" w:cs="Arial"/>
          <w:sz w:val="24"/>
          <w:szCs w:val="24"/>
          <w:lang w:eastAsia="en-GB"/>
        </w:rPr>
        <w:t xml:space="preserve">You can request access to the information we process about you at any time. </w:t>
      </w:r>
    </w:p>
    <w:p w14:paraId="6ADEFEE9" w14:textId="77777777" w:rsidR="00A1144B" w:rsidRPr="00A53F42" w:rsidRDefault="00A1144B" w:rsidP="00A1144B">
      <w:pPr>
        <w:spacing w:after="0" w:line="240" w:lineRule="auto"/>
        <w:jc w:val="both"/>
        <w:rPr>
          <w:rFonts w:ascii="Arial" w:eastAsia="Calibri" w:hAnsi="Arial" w:cs="Arial"/>
          <w:sz w:val="24"/>
          <w:szCs w:val="24"/>
          <w:lang w:eastAsia="en-GB"/>
        </w:rPr>
      </w:pPr>
    </w:p>
    <w:p w14:paraId="07E632CC" w14:textId="77777777" w:rsidR="00A1144B" w:rsidRPr="00A53F42" w:rsidRDefault="00A1144B" w:rsidP="00A1144B">
      <w:pPr>
        <w:spacing w:after="0" w:line="240" w:lineRule="auto"/>
        <w:jc w:val="both"/>
        <w:rPr>
          <w:rFonts w:ascii="Arial" w:eastAsia="Calibri" w:hAnsi="Arial" w:cs="Arial"/>
          <w:sz w:val="24"/>
          <w:szCs w:val="24"/>
          <w:lang w:eastAsia="en-GB"/>
        </w:rPr>
      </w:pPr>
      <w:r w:rsidRPr="00A53F42">
        <w:rPr>
          <w:rFonts w:ascii="Arial" w:eastAsia="Calibri" w:hAnsi="Arial" w:cs="Arial"/>
          <w:sz w:val="24"/>
          <w:szCs w:val="24"/>
          <w:lang w:eastAsia="en-GB"/>
        </w:rPr>
        <w:t xml:space="preserve">If at any point you believe that the information we process relating to you is incorrect, you can request to see this information and may in some instances request to have it restricted, corrected, or erased. You may also have the right to object to the processing of data and the right to data portability. </w:t>
      </w:r>
    </w:p>
    <w:p w14:paraId="25378338" w14:textId="77777777" w:rsidR="00A1144B" w:rsidRPr="00A53F42" w:rsidRDefault="00A1144B" w:rsidP="00A1144B">
      <w:pPr>
        <w:spacing w:after="0" w:line="240" w:lineRule="auto"/>
        <w:rPr>
          <w:rFonts w:ascii="Arial" w:eastAsia="Calibri" w:hAnsi="Arial" w:cs="Arial"/>
          <w:sz w:val="24"/>
          <w:szCs w:val="24"/>
          <w:lang w:eastAsia="en-GB"/>
        </w:rPr>
      </w:pPr>
    </w:p>
    <w:p w14:paraId="5DB1BD47" w14:textId="77777777" w:rsidR="00A1144B" w:rsidRPr="00A53F42" w:rsidRDefault="00A1144B" w:rsidP="00A1144B">
      <w:pPr>
        <w:spacing w:after="0" w:line="240" w:lineRule="auto"/>
        <w:rPr>
          <w:rFonts w:ascii="Calibri" w:eastAsia="Calibri" w:hAnsi="Calibri" w:cs="Arial"/>
          <w:sz w:val="24"/>
          <w:szCs w:val="24"/>
        </w:rPr>
      </w:pPr>
      <w:r w:rsidRPr="00A53F42">
        <w:rPr>
          <w:rFonts w:ascii="Arial" w:eastAsia="Times New Roman" w:hAnsi="Arial" w:cs="Arial"/>
          <w:bCs/>
          <w:sz w:val="24"/>
          <w:szCs w:val="24"/>
          <w:lang w:eastAsia="en-GB"/>
        </w:rPr>
        <w:t xml:space="preserve">Please note that as we are processing your personal data for research purposes, the ability to exercise these rights may vary as there are potentially applicable research exemptions under the GDPR and the Data Protection Act 2018. For more information on these exemptions, please see </w:t>
      </w:r>
      <w:hyperlink r:id="rId27" w:anchor="//" w:history="1">
        <w:r w:rsidRPr="00A53F42">
          <w:rPr>
            <w:rFonts w:ascii="Arial" w:eastAsia="Times New Roman" w:hAnsi="Arial" w:cs="Arial"/>
            <w:bCs/>
            <w:color w:val="0066CC"/>
            <w:sz w:val="24"/>
            <w:szCs w:val="24"/>
            <w:u w:val="single"/>
            <w:lang w:eastAsia="en-GB"/>
          </w:rPr>
          <w:t>UofG Research with personal and special categories of data</w:t>
        </w:r>
      </w:hyperlink>
      <w:r w:rsidRPr="00A53F42">
        <w:rPr>
          <w:rFonts w:ascii="Arial" w:eastAsia="Times New Roman" w:hAnsi="Arial" w:cs="Arial"/>
          <w:bCs/>
          <w:sz w:val="24"/>
          <w:szCs w:val="24"/>
          <w:lang w:eastAsia="en-GB"/>
        </w:rPr>
        <w:t>.</w:t>
      </w:r>
      <w:r w:rsidRPr="00A53F42">
        <w:rPr>
          <w:rFonts w:ascii="Arial" w:eastAsia="Times New Roman" w:hAnsi="Arial" w:cs="Arial"/>
          <w:b/>
          <w:sz w:val="24"/>
          <w:szCs w:val="24"/>
          <w:lang w:eastAsia="en-GB"/>
        </w:rPr>
        <w:t xml:space="preserve"> </w:t>
      </w:r>
    </w:p>
    <w:p w14:paraId="06B74701" w14:textId="77777777" w:rsidR="00A1144B" w:rsidRPr="00A53F42" w:rsidRDefault="00A1144B" w:rsidP="00A1144B">
      <w:pPr>
        <w:spacing w:beforeAutospacing="1" w:after="360" w:line="270" w:lineRule="atLeast"/>
        <w:rPr>
          <w:rFonts w:ascii="Arial" w:eastAsia="Calibri" w:hAnsi="Arial" w:cs="Arial"/>
          <w:b/>
          <w:sz w:val="24"/>
          <w:szCs w:val="24"/>
          <w:lang w:eastAsia="en-GB"/>
        </w:rPr>
      </w:pPr>
      <w:r w:rsidRPr="00A53F42">
        <w:rPr>
          <w:rFonts w:ascii="Arial" w:eastAsia="Times New Roman" w:hAnsi="Arial" w:cs="Arial"/>
          <w:sz w:val="24"/>
          <w:szCs w:val="24"/>
          <w:lang w:eastAsia="en-GB"/>
        </w:rPr>
        <w:t xml:space="preserve">If you wish to exercise any of these rights, please submit your request via the </w:t>
      </w:r>
      <w:hyperlink r:id="rId28" w:anchor="d.en.591523" w:history="1">
        <w:r w:rsidRPr="00A53F42">
          <w:rPr>
            <w:rFonts w:ascii="Arial" w:eastAsia="Calibri" w:hAnsi="Arial" w:cs="Arial"/>
            <w:color w:val="0066CC"/>
            <w:sz w:val="24"/>
            <w:szCs w:val="24"/>
            <w:u w:val="single"/>
          </w:rPr>
          <w:t>webform</w:t>
        </w:r>
      </w:hyperlink>
      <w:r w:rsidRPr="00A53F42">
        <w:rPr>
          <w:rFonts w:ascii="Arial" w:eastAsia="Times New Roman" w:hAnsi="Arial" w:cs="Arial"/>
          <w:sz w:val="24"/>
          <w:szCs w:val="24"/>
          <w:lang w:eastAsia="en-GB"/>
        </w:rPr>
        <w:t xml:space="preserve"> or contact </w:t>
      </w:r>
      <w:hyperlink r:id="rId29" w:history="1">
        <w:r w:rsidRPr="00A53F42">
          <w:rPr>
            <w:rFonts w:ascii="Arial" w:eastAsia="Times New Roman" w:hAnsi="Arial" w:cs="Arial"/>
            <w:color w:val="0066CC"/>
            <w:sz w:val="24"/>
            <w:szCs w:val="24"/>
            <w:u w:val="single"/>
            <w:lang w:eastAsia="en-GB"/>
          </w:rPr>
          <w:t>dp@gla.ac.uk</w:t>
        </w:r>
      </w:hyperlink>
      <w:r w:rsidRPr="00A53F42">
        <w:rPr>
          <w:rFonts w:ascii="Arial" w:eastAsia="Times New Roman" w:hAnsi="Arial" w:cs="Arial"/>
          <w:sz w:val="24"/>
          <w:szCs w:val="24"/>
          <w:lang w:eastAsia="en-GB"/>
        </w:rPr>
        <w:t xml:space="preserve">  </w:t>
      </w:r>
    </w:p>
    <w:p w14:paraId="402BAEA8" w14:textId="77777777" w:rsidR="00A1144B" w:rsidRPr="00A53F42" w:rsidRDefault="00A1144B" w:rsidP="00A1144B">
      <w:pPr>
        <w:spacing w:after="0" w:line="240" w:lineRule="auto"/>
        <w:rPr>
          <w:rFonts w:ascii="Arial" w:eastAsia="Calibri" w:hAnsi="Arial" w:cs="Arial"/>
          <w:b/>
          <w:sz w:val="24"/>
          <w:szCs w:val="24"/>
          <w:lang w:eastAsia="en-GB"/>
        </w:rPr>
      </w:pPr>
      <w:r w:rsidRPr="00A53F42">
        <w:rPr>
          <w:rFonts w:ascii="Arial" w:eastAsia="Calibri" w:hAnsi="Arial" w:cs="Arial"/>
          <w:b/>
          <w:sz w:val="24"/>
          <w:szCs w:val="24"/>
          <w:lang w:eastAsia="en-GB"/>
        </w:rPr>
        <w:t>Complaints</w:t>
      </w:r>
    </w:p>
    <w:p w14:paraId="66D82CD5" w14:textId="77777777" w:rsidR="00A1144B" w:rsidRPr="00A53F42" w:rsidRDefault="00A1144B" w:rsidP="00A1144B">
      <w:pPr>
        <w:spacing w:after="0" w:line="240" w:lineRule="auto"/>
        <w:rPr>
          <w:rFonts w:ascii="Arial" w:eastAsia="Calibri" w:hAnsi="Arial" w:cs="Arial"/>
          <w:sz w:val="24"/>
          <w:szCs w:val="24"/>
          <w:lang w:eastAsia="en-GB"/>
        </w:rPr>
      </w:pPr>
      <w:r w:rsidRPr="00A53F42">
        <w:rPr>
          <w:rFonts w:ascii="Arial" w:eastAsia="Calibri" w:hAnsi="Arial" w:cs="Arial"/>
          <w:sz w:val="24"/>
          <w:szCs w:val="24"/>
          <w:lang w:eastAsia="en-GB"/>
        </w:rPr>
        <w:t>If you wish to raise a complaint on how we have handled your personal data, you can contact the University Data Protection Officer who will investigate the matter.</w:t>
      </w:r>
    </w:p>
    <w:p w14:paraId="0E3CE45D" w14:textId="77777777" w:rsidR="00A1144B" w:rsidRPr="00A53F42" w:rsidRDefault="00A1144B" w:rsidP="00A1144B">
      <w:pPr>
        <w:spacing w:after="0" w:line="240" w:lineRule="auto"/>
        <w:rPr>
          <w:rFonts w:ascii="Arial" w:eastAsia="Times New Roman" w:hAnsi="Arial" w:cs="Arial"/>
          <w:sz w:val="24"/>
          <w:szCs w:val="24"/>
          <w:u w:val="single"/>
          <w:lang w:eastAsia="en-GB"/>
        </w:rPr>
      </w:pPr>
      <w:r w:rsidRPr="00A53F42">
        <w:rPr>
          <w:rFonts w:ascii="Arial" w:eastAsia="Calibri" w:hAnsi="Arial" w:cs="Arial"/>
          <w:sz w:val="24"/>
          <w:szCs w:val="24"/>
          <w:lang w:eastAsia="en-GB"/>
        </w:rPr>
        <w:t xml:space="preserve">Our Data Protection Officer can be contacted at </w:t>
      </w:r>
      <w:hyperlink r:id="rId30" w:history="1">
        <w:r w:rsidRPr="00A53F42">
          <w:rPr>
            <w:rFonts w:ascii="Arial" w:eastAsia="Times New Roman" w:hAnsi="Arial" w:cs="Arial"/>
            <w:color w:val="0066CC"/>
            <w:sz w:val="24"/>
            <w:szCs w:val="24"/>
            <w:u w:val="single"/>
            <w:lang w:eastAsia="en-GB"/>
          </w:rPr>
          <w:t>dataprotectionofficer@glasgow.ac.uk</w:t>
        </w:r>
      </w:hyperlink>
    </w:p>
    <w:p w14:paraId="5111765C" w14:textId="77777777" w:rsidR="00A1144B" w:rsidRPr="00A53F42" w:rsidRDefault="00A1144B" w:rsidP="00A1144B">
      <w:pPr>
        <w:spacing w:after="0" w:line="240" w:lineRule="auto"/>
        <w:rPr>
          <w:rFonts w:ascii="Arial" w:eastAsia="Calibri" w:hAnsi="Arial" w:cs="Arial"/>
          <w:sz w:val="24"/>
          <w:szCs w:val="24"/>
          <w:lang w:eastAsia="en-GB"/>
        </w:rPr>
      </w:pPr>
    </w:p>
    <w:p w14:paraId="25F69891" w14:textId="77777777" w:rsidR="00A1144B" w:rsidRPr="00A53F42" w:rsidRDefault="00A1144B" w:rsidP="00A1144B">
      <w:pPr>
        <w:spacing w:after="0" w:line="240" w:lineRule="auto"/>
        <w:jc w:val="both"/>
        <w:rPr>
          <w:rFonts w:ascii="Arial" w:eastAsia="Times New Roman" w:hAnsi="Arial" w:cs="Arial"/>
          <w:sz w:val="24"/>
          <w:szCs w:val="24"/>
          <w:u w:val="single"/>
          <w:lang w:eastAsia="en-GB"/>
        </w:rPr>
      </w:pPr>
      <w:r w:rsidRPr="00A53F42">
        <w:rPr>
          <w:rFonts w:ascii="Arial" w:eastAsia="Calibri" w:hAnsi="Arial" w:cs="Arial"/>
          <w:sz w:val="24"/>
          <w:szCs w:val="24"/>
          <w:lang w:eastAsia="en-GB"/>
        </w:rPr>
        <w:t xml:space="preserve">If you are not satisfied with our response or believe we are not processing your personal data in accordance with the law, you can complain to the Information Commissioner’s Office (ICO) </w:t>
      </w:r>
      <w:hyperlink r:id="rId31" w:history="1">
        <w:r w:rsidRPr="00A53F42">
          <w:rPr>
            <w:rFonts w:ascii="Arial" w:eastAsia="Times New Roman" w:hAnsi="Arial" w:cs="Arial"/>
            <w:color w:val="0066CC"/>
            <w:sz w:val="24"/>
            <w:szCs w:val="24"/>
            <w:u w:val="single"/>
            <w:lang w:eastAsia="en-GB"/>
          </w:rPr>
          <w:t>https://ico.org.uk/</w:t>
        </w:r>
      </w:hyperlink>
    </w:p>
    <w:p w14:paraId="0047B0CC" w14:textId="77777777" w:rsidR="00A1144B" w:rsidRPr="00A53F42" w:rsidRDefault="00A1144B" w:rsidP="00A1144B">
      <w:pPr>
        <w:spacing w:before="100" w:beforeAutospacing="1" w:after="120"/>
        <w:rPr>
          <w:rFonts w:ascii="Arial" w:eastAsia="Times New Roman" w:hAnsi="Arial" w:cs="Arial"/>
          <w:b/>
          <w:sz w:val="24"/>
          <w:szCs w:val="24"/>
          <w:lang w:eastAsia="en-GB"/>
        </w:rPr>
      </w:pPr>
      <w:r w:rsidRPr="00A53F42">
        <w:rPr>
          <w:rFonts w:ascii="Arial" w:eastAsia="Times New Roman" w:hAnsi="Arial" w:cs="Arial"/>
          <w:b/>
          <w:sz w:val="24"/>
          <w:szCs w:val="24"/>
          <w:lang w:eastAsia="en-GB"/>
        </w:rPr>
        <w:t>Who has ethically reviewed the project?</w:t>
      </w:r>
    </w:p>
    <w:p w14:paraId="59562579" w14:textId="77777777" w:rsidR="00A1144B" w:rsidRPr="00A53F42" w:rsidRDefault="00A1144B" w:rsidP="00A1144B">
      <w:pPr>
        <w:spacing w:before="100" w:beforeAutospacing="1" w:after="120"/>
        <w:rPr>
          <w:rFonts w:ascii="Arial" w:eastAsia="Times New Roman" w:hAnsi="Arial" w:cs="Arial"/>
          <w:sz w:val="24"/>
          <w:szCs w:val="24"/>
          <w:lang w:eastAsia="en-GB"/>
        </w:rPr>
      </w:pPr>
      <w:r w:rsidRPr="00A53F42">
        <w:rPr>
          <w:rFonts w:ascii="Arial" w:eastAsia="Times New Roman" w:hAnsi="Arial" w:cs="Arial"/>
          <w:sz w:val="24"/>
          <w:szCs w:val="24"/>
          <w:lang w:eastAsia="en-GB"/>
        </w:rPr>
        <w:t>This project has been ethically approved via the College of Social Sciences Research Ethics Committee or relevant School Ethics Forum in the College.</w:t>
      </w:r>
    </w:p>
    <w:p w14:paraId="58E888F8" w14:textId="77777777" w:rsidR="00A1144B" w:rsidRPr="00A53F42" w:rsidRDefault="00A1144B" w:rsidP="00A1144B">
      <w:pPr>
        <w:spacing w:before="100" w:beforeAutospacing="1" w:after="0" w:line="270" w:lineRule="atLeast"/>
        <w:rPr>
          <w:rFonts w:ascii="Arial" w:eastAsia="Times New Roman" w:hAnsi="Arial" w:cs="Arial"/>
          <w:sz w:val="24"/>
          <w:szCs w:val="24"/>
          <w:lang w:eastAsia="en-GB"/>
        </w:rPr>
      </w:pPr>
      <w:r w:rsidRPr="00A53F42">
        <w:rPr>
          <w:rFonts w:ascii="Arial" w:eastAsia="Times New Roman" w:hAnsi="Arial" w:cs="Arial"/>
          <w:b/>
          <w:bCs/>
          <w:sz w:val="24"/>
          <w:szCs w:val="24"/>
          <w:lang w:eastAsia="en-GB"/>
        </w:rPr>
        <w:t>How long do we keep it for?</w:t>
      </w:r>
    </w:p>
    <w:p w14:paraId="6BDB7D8A" w14:textId="77777777" w:rsidR="00A1144B" w:rsidRPr="00A53F42" w:rsidRDefault="00A1144B" w:rsidP="00A1144B">
      <w:pPr>
        <w:spacing w:before="100" w:beforeAutospacing="1" w:after="0" w:line="270" w:lineRule="atLeast"/>
        <w:rPr>
          <w:rFonts w:ascii="Arial" w:eastAsia="Calibri" w:hAnsi="Arial" w:cs="Arial"/>
          <w:sz w:val="24"/>
          <w:szCs w:val="24"/>
          <w:lang w:val="en"/>
        </w:rPr>
      </w:pPr>
      <w:r w:rsidRPr="00A53F42">
        <w:rPr>
          <w:rFonts w:ascii="Arial" w:eastAsia="Calibri" w:hAnsi="Arial" w:cs="Arial"/>
          <w:sz w:val="24"/>
          <w:szCs w:val="24"/>
          <w:lang w:val="en"/>
        </w:rPr>
        <w:t xml:space="preserve">Your </w:t>
      </w:r>
      <w:r w:rsidRPr="00A53F42">
        <w:rPr>
          <w:rFonts w:ascii="Arial" w:eastAsia="Calibri" w:hAnsi="Arial" w:cs="Arial"/>
          <w:b/>
          <w:sz w:val="24"/>
          <w:szCs w:val="24"/>
          <w:lang w:val="en"/>
        </w:rPr>
        <w:t>personal</w:t>
      </w:r>
      <w:r w:rsidRPr="00A53F42">
        <w:rPr>
          <w:rFonts w:ascii="Arial" w:eastAsia="Calibri" w:hAnsi="Arial" w:cs="Arial"/>
          <w:sz w:val="24"/>
          <w:szCs w:val="24"/>
          <w:lang w:val="en"/>
        </w:rPr>
        <w:t xml:space="preserve"> data will be retained by the University only for as long as is necessary for processing and no longer than the period of ethical approval After this time, personal data will be securely deleted.</w:t>
      </w:r>
    </w:p>
    <w:p w14:paraId="5E6C031A" w14:textId="77777777" w:rsidR="00A1144B" w:rsidRPr="00A53F42" w:rsidRDefault="00A1144B" w:rsidP="00A1144B">
      <w:pPr>
        <w:spacing w:before="100" w:beforeAutospacing="1" w:after="0" w:line="270" w:lineRule="atLeast"/>
        <w:rPr>
          <w:rFonts w:ascii="Arial" w:eastAsia="Calibri" w:hAnsi="Arial" w:cs="Arial"/>
          <w:sz w:val="24"/>
          <w:szCs w:val="24"/>
          <w:lang w:val="en"/>
        </w:rPr>
      </w:pPr>
      <w:r w:rsidRPr="00A53F42">
        <w:rPr>
          <w:rFonts w:ascii="Arial" w:eastAsia="Calibri" w:hAnsi="Arial" w:cs="Arial"/>
          <w:sz w:val="24"/>
          <w:szCs w:val="24"/>
          <w:lang w:val="en"/>
        </w:rPr>
        <w:t xml:space="preserve">Your </w:t>
      </w:r>
      <w:r w:rsidRPr="00A53F42">
        <w:rPr>
          <w:rFonts w:ascii="Arial" w:eastAsia="Calibri" w:hAnsi="Arial" w:cs="Arial"/>
          <w:b/>
          <w:sz w:val="24"/>
          <w:szCs w:val="24"/>
          <w:lang w:val="en"/>
        </w:rPr>
        <w:t>research</w:t>
      </w:r>
      <w:r w:rsidRPr="00A53F42">
        <w:rPr>
          <w:rFonts w:ascii="Arial" w:eastAsia="Calibri" w:hAnsi="Arial" w:cs="Arial"/>
          <w:sz w:val="24"/>
          <w:szCs w:val="24"/>
          <w:lang w:val="en"/>
        </w:rPr>
        <w:t xml:space="preserve"> data will be retained for a period of ten years in line with the University of Glasgow Guidelines. Specific details in relation to research data storage are provided on the Participant Information Sheet and Consent Form which accompany this notice.</w:t>
      </w:r>
    </w:p>
    <w:p w14:paraId="70BFF2E7" w14:textId="77777777" w:rsidR="00A1144B" w:rsidRDefault="00A1144B" w:rsidP="00A1144B">
      <w:pPr>
        <w:tabs>
          <w:tab w:val="left" w:pos="2385"/>
        </w:tabs>
        <w:rPr>
          <w:rFonts w:ascii="Arial" w:eastAsia="Calibri" w:hAnsi="Arial" w:cs="Arial"/>
          <w:sz w:val="24"/>
          <w:szCs w:val="24"/>
          <w:lang w:val="en"/>
        </w:rPr>
      </w:pPr>
      <w:r w:rsidRPr="00A53F42">
        <w:rPr>
          <w:rFonts w:ascii="Arial" w:eastAsia="Calibri" w:hAnsi="Arial" w:cs="Arial"/>
          <w:sz w:val="24"/>
          <w:szCs w:val="24"/>
          <w:lang w:val="en"/>
        </w:rPr>
        <w:t>End of Privacy Notice _______________________________</w:t>
      </w:r>
    </w:p>
    <w:p w14:paraId="0ED68ECB" w14:textId="77777777" w:rsidR="00A1144B" w:rsidRDefault="00A1144B" w:rsidP="00A1144B">
      <w:pPr>
        <w:tabs>
          <w:tab w:val="left" w:pos="2385"/>
        </w:tabs>
        <w:rPr>
          <w:rFonts w:ascii="Arial" w:eastAsia="Calibri" w:hAnsi="Arial" w:cs="Arial"/>
          <w:sz w:val="24"/>
          <w:szCs w:val="24"/>
          <w:lang w:val="en"/>
        </w:rPr>
      </w:pPr>
    </w:p>
    <w:p w14:paraId="5830B36C" w14:textId="77777777" w:rsidR="00A1144B" w:rsidRDefault="00A1144B" w:rsidP="00A1144B">
      <w:pPr>
        <w:tabs>
          <w:tab w:val="left" w:pos="2385"/>
        </w:tabs>
        <w:rPr>
          <w:rFonts w:ascii="Arial" w:eastAsia="Calibri" w:hAnsi="Arial" w:cs="Arial"/>
          <w:sz w:val="24"/>
          <w:szCs w:val="24"/>
          <w:lang w:val="en"/>
        </w:rPr>
      </w:pPr>
    </w:p>
    <w:p w14:paraId="5F60207B" w14:textId="77777777" w:rsidR="00A1144B" w:rsidRDefault="00A1144B" w:rsidP="00A1144B">
      <w:pPr>
        <w:tabs>
          <w:tab w:val="left" w:pos="2385"/>
        </w:tabs>
        <w:rPr>
          <w:rFonts w:ascii="Arial" w:eastAsia="Calibri" w:hAnsi="Arial" w:cs="Arial"/>
          <w:sz w:val="24"/>
          <w:szCs w:val="24"/>
          <w:lang w:val="en"/>
        </w:rPr>
      </w:pPr>
    </w:p>
    <w:p w14:paraId="05CAFE41" w14:textId="77777777" w:rsidR="00A1144B" w:rsidRDefault="00A1144B" w:rsidP="00A1144B">
      <w:pPr>
        <w:tabs>
          <w:tab w:val="left" w:pos="2385"/>
        </w:tabs>
        <w:rPr>
          <w:rFonts w:ascii="Arial" w:eastAsia="Calibri" w:hAnsi="Arial" w:cs="Arial"/>
          <w:sz w:val="24"/>
          <w:szCs w:val="24"/>
          <w:lang w:val="en"/>
        </w:rPr>
      </w:pPr>
    </w:p>
    <w:p w14:paraId="5788C8D9" w14:textId="4AAF2F70" w:rsidR="00A1144B" w:rsidRDefault="00A1144B" w:rsidP="00A1144B">
      <w:pPr>
        <w:tabs>
          <w:tab w:val="left" w:pos="2385"/>
        </w:tabs>
        <w:rPr>
          <w:b/>
          <w:bCs/>
          <w:sz w:val="28"/>
          <w:szCs w:val="28"/>
        </w:rPr>
      </w:pPr>
      <w:r>
        <w:rPr>
          <w:b/>
          <w:bCs/>
          <w:sz w:val="28"/>
          <w:szCs w:val="28"/>
        </w:rPr>
        <w:lastRenderedPageBreak/>
        <w:t>Appendix D</w:t>
      </w:r>
    </w:p>
    <w:p w14:paraId="61B50EDC" w14:textId="77777777" w:rsidR="00B428E1" w:rsidRPr="00B428E1" w:rsidRDefault="00B428E1" w:rsidP="00A1144B">
      <w:pPr>
        <w:spacing w:before="240" w:line="360" w:lineRule="auto"/>
        <w:rPr>
          <w:b/>
          <w:bCs/>
          <w:sz w:val="24"/>
          <w:szCs w:val="24"/>
        </w:rPr>
      </w:pPr>
      <w:r w:rsidRPr="00B428E1">
        <w:rPr>
          <w:b/>
          <w:bCs/>
          <w:sz w:val="24"/>
          <w:szCs w:val="24"/>
        </w:rPr>
        <w:t>C</w:t>
      </w:r>
      <w:r w:rsidR="00A1144B" w:rsidRPr="00B428E1">
        <w:rPr>
          <w:b/>
          <w:bCs/>
          <w:sz w:val="24"/>
          <w:szCs w:val="24"/>
        </w:rPr>
        <w:t>lass</w:t>
      </w:r>
      <w:r w:rsidRPr="00B428E1">
        <w:rPr>
          <w:b/>
          <w:bCs/>
          <w:sz w:val="24"/>
          <w:szCs w:val="24"/>
        </w:rPr>
        <w:t>-based</w:t>
      </w:r>
      <w:r w:rsidR="00A1144B" w:rsidRPr="00B428E1">
        <w:rPr>
          <w:b/>
          <w:bCs/>
          <w:sz w:val="24"/>
          <w:szCs w:val="24"/>
        </w:rPr>
        <w:t xml:space="preserve"> project </w:t>
      </w:r>
    </w:p>
    <w:p w14:paraId="132EC164" w14:textId="7F9725A0" w:rsidR="00BD08EB" w:rsidRDefault="00B428E1" w:rsidP="00A1144B">
      <w:pPr>
        <w:spacing w:before="240" w:line="360" w:lineRule="auto"/>
        <w:rPr>
          <w:sz w:val="24"/>
          <w:szCs w:val="24"/>
        </w:rPr>
      </w:pPr>
      <w:r>
        <w:rPr>
          <w:sz w:val="24"/>
          <w:szCs w:val="24"/>
        </w:rPr>
        <w:t xml:space="preserve">The </w:t>
      </w:r>
      <w:r w:rsidR="00A1144B">
        <w:rPr>
          <w:sz w:val="24"/>
          <w:szCs w:val="24"/>
        </w:rPr>
        <w:t xml:space="preserve">Future Martians project run in association with THALES UK, was conducted with three S2 science class. </w:t>
      </w:r>
      <w:r w:rsidR="006350F5">
        <w:rPr>
          <w:sz w:val="24"/>
          <w:szCs w:val="24"/>
        </w:rPr>
        <w:t xml:space="preserve">One period per week out of their </w:t>
      </w:r>
      <w:r w:rsidR="00786D59">
        <w:rPr>
          <w:sz w:val="24"/>
          <w:szCs w:val="24"/>
        </w:rPr>
        <w:t>four science periods was given over to the project and data collection</w:t>
      </w:r>
      <w:r w:rsidR="007970B0">
        <w:rPr>
          <w:sz w:val="24"/>
          <w:szCs w:val="24"/>
        </w:rPr>
        <w:t xml:space="preserve">. </w:t>
      </w:r>
      <w:r w:rsidR="00A1144B">
        <w:rPr>
          <w:sz w:val="24"/>
          <w:szCs w:val="24"/>
        </w:rPr>
        <w:t>The students were tasked with coming up with an experiment that would fit inside the plastic</w:t>
      </w:r>
      <w:r w:rsidR="007970B0">
        <w:rPr>
          <w:sz w:val="24"/>
          <w:szCs w:val="24"/>
        </w:rPr>
        <w:t xml:space="preserve"> capsule from inside a</w:t>
      </w:r>
      <w:r w:rsidR="00A1144B">
        <w:rPr>
          <w:sz w:val="24"/>
          <w:szCs w:val="24"/>
        </w:rPr>
        <w:t xml:space="preserve"> Kinder egg. This would then be</w:t>
      </w:r>
      <w:r w:rsidR="007970B0">
        <w:rPr>
          <w:sz w:val="24"/>
          <w:szCs w:val="24"/>
        </w:rPr>
        <w:t xml:space="preserve"> sent away </w:t>
      </w:r>
      <w:r w:rsidR="00842092">
        <w:rPr>
          <w:sz w:val="24"/>
          <w:szCs w:val="24"/>
        </w:rPr>
        <w:t>where it would be</w:t>
      </w:r>
      <w:r w:rsidR="00A1144B">
        <w:rPr>
          <w:sz w:val="24"/>
          <w:szCs w:val="24"/>
        </w:rPr>
        <w:t xml:space="preserve"> put onto a weather balloon and sent up to the edge of the atmosphere to simulate the conditions on Mars. The aim of this project was to identify the effect of the conditions of Mars that would need to be considered for future Mars colonies</w:t>
      </w:r>
      <w:r w:rsidR="00BD08EB">
        <w:rPr>
          <w:sz w:val="24"/>
          <w:szCs w:val="24"/>
        </w:rPr>
        <w:t>.</w:t>
      </w:r>
      <w:r w:rsidR="00FA2E5A">
        <w:rPr>
          <w:sz w:val="24"/>
          <w:szCs w:val="24"/>
        </w:rPr>
        <w:t xml:space="preserve"> Unfortunately, due to weather conditions the </w:t>
      </w:r>
      <w:r w:rsidR="006C7B6F">
        <w:rPr>
          <w:sz w:val="24"/>
          <w:szCs w:val="24"/>
        </w:rPr>
        <w:t>launch of the balloon was delayed. This meant the experiments were not returned in time for the classes to look at the results before the end of the school year.</w:t>
      </w:r>
    </w:p>
    <w:p w14:paraId="1998524C" w14:textId="77777777" w:rsidR="00BD08EB" w:rsidRDefault="00BD08EB" w:rsidP="00A1144B">
      <w:pPr>
        <w:spacing w:before="240" w:line="360" w:lineRule="auto"/>
        <w:rPr>
          <w:sz w:val="24"/>
          <w:szCs w:val="24"/>
        </w:rPr>
      </w:pPr>
      <w:r w:rsidRPr="00BD08EB">
        <w:rPr>
          <w:b/>
          <w:bCs/>
          <w:sz w:val="24"/>
          <w:szCs w:val="24"/>
        </w:rPr>
        <w:t>E</w:t>
      </w:r>
      <w:r w:rsidR="00A1144B" w:rsidRPr="00BD08EB">
        <w:rPr>
          <w:b/>
          <w:bCs/>
          <w:sz w:val="24"/>
          <w:szCs w:val="24"/>
        </w:rPr>
        <w:t>xtracurricular projects</w:t>
      </w:r>
      <w:r w:rsidR="00A1144B">
        <w:rPr>
          <w:sz w:val="24"/>
          <w:szCs w:val="24"/>
        </w:rPr>
        <w:t xml:space="preserve"> </w:t>
      </w:r>
    </w:p>
    <w:p w14:paraId="69EDE5EC" w14:textId="77777777" w:rsidR="007A5FD2" w:rsidRDefault="00A1144B" w:rsidP="00A1144B">
      <w:pPr>
        <w:spacing w:before="240" w:line="360" w:lineRule="auto"/>
        <w:rPr>
          <w:sz w:val="24"/>
          <w:szCs w:val="24"/>
        </w:rPr>
      </w:pPr>
      <w:r>
        <w:rPr>
          <w:sz w:val="24"/>
          <w:szCs w:val="24"/>
        </w:rPr>
        <w:t xml:space="preserve"> The first was an industry link project run by SSERC and Liedos</w:t>
      </w:r>
      <w:r w:rsidR="00BD08EB">
        <w:rPr>
          <w:sz w:val="24"/>
          <w:szCs w:val="24"/>
        </w:rPr>
        <w:t xml:space="preserve">, </w:t>
      </w:r>
      <w:r w:rsidR="0094001D">
        <w:rPr>
          <w:sz w:val="24"/>
          <w:szCs w:val="24"/>
        </w:rPr>
        <w:t>an IT solutions company</w:t>
      </w:r>
      <w:r>
        <w:rPr>
          <w:sz w:val="24"/>
          <w:szCs w:val="24"/>
        </w:rPr>
        <w:t>. The group was tasked with designing a party in space</w:t>
      </w:r>
      <w:r w:rsidR="0094001D">
        <w:rPr>
          <w:sz w:val="24"/>
          <w:szCs w:val="24"/>
        </w:rPr>
        <w:t>. They had to</w:t>
      </w:r>
      <w:r>
        <w:rPr>
          <w:sz w:val="24"/>
          <w:szCs w:val="24"/>
        </w:rPr>
        <w:t xml:space="preserve"> consider the science and engineering aspects </w:t>
      </w:r>
      <w:r w:rsidR="00775521">
        <w:rPr>
          <w:sz w:val="24"/>
          <w:szCs w:val="24"/>
        </w:rPr>
        <w:t xml:space="preserve">of everything they planned and find solutions </w:t>
      </w:r>
      <w:r w:rsidR="00D1413B">
        <w:rPr>
          <w:sz w:val="24"/>
          <w:szCs w:val="24"/>
        </w:rPr>
        <w:t xml:space="preserve">to any </w:t>
      </w:r>
      <w:r w:rsidR="00E97ACE">
        <w:rPr>
          <w:sz w:val="24"/>
          <w:szCs w:val="24"/>
        </w:rPr>
        <w:t>problems</w:t>
      </w:r>
      <w:r w:rsidR="00D1413B">
        <w:rPr>
          <w:sz w:val="24"/>
          <w:szCs w:val="24"/>
        </w:rPr>
        <w:t xml:space="preserve"> they encountered. Once completed</w:t>
      </w:r>
      <w:r w:rsidR="00E97ACE">
        <w:rPr>
          <w:sz w:val="24"/>
          <w:szCs w:val="24"/>
        </w:rPr>
        <w:t xml:space="preserve"> a</w:t>
      </w:r>
      <w:r>
        <w:rPr>
          <w:sz w:val="24"/>
          <w:szCs w:val="24"/>
        </w:rPr>
        <w:t xml:space="preserve"> presentation at a showcase event</w:t>
      </w:r>
      <w:r w:rsidR="00E97ACE">
        <w:rPr>
          <w:sz w:val="24"/>
          <w:szCs w:val="24"/>
        </w:rPr>
        <w:t xml:space="preserve"> was held where the groups showed what they had made and answered questions about their project</w:t>
      </w:r>
      <w:r>
        <w:rPr>
          <w:sz w:val="24"/>
          <w:szCs w:val="24"/>
        </w:rPr>
        <w:t>.</w:t>
      </w:r>
      <w:r w:rsidR="00F4539C">
        <w:rPr>
          <w:sz w:val="24"/>
          <w:szCs w:val="24"/>
        </w:rPr>
        <w:t xml:space="preserve"> They were also able to speak to the other groups from other schools who were also presenting.</w:t>
      </w:r>
      <w:r>
        <w:rPr>
          <w:sz w:val="24"/>
          <w:szCs w:val="24"/>
        </w:rPr>
        <w:t xml:space="preserve"> Throughout the project they had regular contact with a mentor from the company</w:t>
      </w:r>
      <w:r w:rsidR="00F4539C">
        <w:rPr>
          <w:sz w:val="24"/>
          <w:szCs w:val="24"/>
        </w:rPr>
        <w:t xml:space="preserve"> who visited </w:t>
      </w:r>
      <w:r w:rsidR="00556ADB">
        <w:rPr>
          <w:sz w:val="24"/>
          <w:szCs w:val="24"/>
        </w:rPr>
        <w:t xml:space="preserve">the school and organised a visit for the group to the Liedos headquarters in Glasgow. </w:t>
      </w:r>
    </w:p>
    <w:p w14:paraId="2FB05BA0" w14:textId="77777777" w:rsidR="006C7B6F" w:rsidRDefault="00A1144B" w:rsidP="006C7B6F">
      <w:pPr>
        <w:spacing w:before="240" w:line="360" w:lineRule="auto"/>
        <w:rPr>
          <w:sz w:val="24"/>
          <w:szCs w:val="24"/>
        </w:rPr>
      </w:pPr>
      <w:r>
        <w:rPr>
          <w:sz w:val="24"/>
          <w:szCs w:val="24"/>
        </w:rPr>
        <w:t>The second was an Industrial Cadets project</w:t>
      </w:r>
      <w:r w:rsidR="007A5FD2">
        <w:rPr>
          <w:sz w:val="24"/>
          <w:szCs w:val="24"/>
        </w:rPr>
        <w:t xml:space="preserve"> run by the Engineering Development Trust</w:t>
      </w:r>
      <w:r>
        <w:rPr>
          <w:sz w:val="24"/>
          <w:szCs w:val="24"/>
        </w:rPr>
        <w:t xml:space="preserve">. Two groups undertook this project which involved the design of a garden with a specific purpose. </w:t>
      </w:r>
      <w:r w:rsidR="007A5FD2">
        <w:rPr>
          <w:sz w:val="24"/>
          <w:szCs w:val="24"/>
        </w:rPr>
        <w:t xml:space="preserve">They were free to choose any type of garden they wished </w:t>
      </w:r>
      <w:r w:rsidR="00DC232F">
        <w:rPr>
          <w:sz w:val="24"/>
          <w:szCs w:val="24"/>
        </w:rPr>
        <w:t xml:space="preserve">as long as </w:t>
      </w:r>
      <w:r w:rsidR="00656A54">
        <w:rPr>
          <w:sz w:val="24"/>
          <w:szCs w:val="24"/>
        </w:rPr>
        <w:t xml:space="preserve">they could show its purpose. They had to produce a scale model and </w:t>
      </w:r>
      <w:r w:rsidR="000954D5">
        <w:rPr>
          <w:sz w:val="24"/>
          <w:szCs w:val="24"/>
        </w:rPr>
        <w:t xml:space="preserve">a booklet </w:t>
      </w:r>
      <w:r w:rsidR="00BA1CBC">
        <w:rPr>
          <w:sz w:val="24"/>
          <w:szCs w:val="24"/>
        </w:rPr>
        <w:t>detailing</w:t>
      </w:r>
      <w:r w:rsidR="000954D5">
        <w:rPr>
          <w:sz w:val="24"/>
          <w:szCs w:val="24"/>
        </w:rPr>
        <w:t xml:space="preserve"> their project and their roles within the grou</w:t>
      </w:r>
      <w:r w:rsidR="00202CDA">
        <w:rPr>
          <w:sz w:val="24"/>
          <w:szCs w:val="24"/>
        </w:rPr>
        <w:t>p and what they contributed</w:t>
      </w:r>
      <w:r w:rsidR="00BA1CBC">
        <w:rPr>
          <w:sz w:val="24"/>
          <w:szCs w:val="24"/>
        </w:rPr>
        <w:t>.</w:t>
      </w:r>
      <w:r w:rsidR="00202CDA">
        <w:rPr>
          <w:sz w:val="24"/>
          <w:szCs w:val="24"/>
        </w:rPr>
        <w:t xml:space="preserve"> The</w:t>
      </w:r>
      <w:r w:rsidR="00BA1CBC">
        <w:rPr>
          <w:sz w:val="24"/>
          <w:szCs w:val="24"/>
        </w:rPr>
        <w:t>y</w:t>
      </w:r>
      <w:r w:rsidR="00202CDA">
        <w:rPr>
          <w:sz w:val="24"/>
          <w:szCs w:val="24"/>
        </w:rPr>
        <w:t xml:space="preserve"> also had to film a </w:t>
      </w:r>
      <w:r w:rsidR="00BA1CBC">
        <w:rPr>
          <w:sz w:val="24"/>
          <w:szCs w:val="24"/>
        </w:rPr>
        <w:t>five-minute</w:t>
      </w:r>
      <w:r w:rsidR="00202CDA">
        <w:rPr>
          <w:sz w:val="24"/>
          <w:szCs w:val="24"/>
        </w:rPr>
        <w:t xml:space="preserve"> presentation </w:t>
      </w:r>
      <w:r w:rsidR="00BA1CBC">
        <w:rPr>
          <w:sz w:val="24"/>
          <w:szCs w:val="24"/>
        </w:rPr>
        <w:t>discussing their project. These groups should have had a mentor</w:t>
      </w:r>
      <w:r w:rsidR="002719C0">
        <w:rPr>
          <w:sz w:val="24"/>
          <w:szCs w:val="24"/>
        </w:rPr>
        <w:t xml:space="preserve"> from industry</w:t>
      </w:r>
      <w:r w:rsidR="00BA1CBC">
        <w:rPr>
          <w:sz w:val="24"/>
          <w:szCs w:val="24"/>
        </w:rPr>
        <w:t xml:space="preserve"> working with them </w:t>
      </w:r>
      <w:r w:rsidR="002719C0">
        <w:rPr>
          <w:sz w:val="24"/>
          <w:szCs w:val="24"/>
        </w:rPr>
        <w:t>throughout, but unfortunately do to circumstances out with our control this was not possible</w:t>
      </w:r>
      <w:r w:rsidR="00051B57">
        <w:rPr>
          <w:sz w:val="24"/>
          <w:szCs w:val="24"/>
        </w:rPr>
        <w:t>.</w:t>
      </w:r>
    </w:p>
    <w:p w14:paraId="11911ACD" w14:textId="01368B9C" w:rsidR="00A1144B" w:rsidRDefault="00A1144B" w:rsidP="006C7B6F">
      <w:pPr>
        <w:spacing w:before="240" w:line="360" w:lineRule="auto"/>
        <w:rPr>
          <w:b/>
          <w:bCs/>
          <w:sz w:val="28"/>
          <w:szCs w:val="28"/>
        </w:rPr>
      </w:pPr>
      <w:r>
        <w:rPr>
          <w:b/>
          <w:bCs/>
          <w:sz w:val="28"/>
          <w:szCs w:val="28"/>
        </w:rPr>
        <w:lastRenderedPageBreak/>
        <w:t>Appendix E</w:t>
      </w:r>
    </w:p>
    <w:p w14:paraId="24969D57" w14:textId="01C1DCCC" w:rsidR="00584D4C" w:rsidRDefault="002E2AE5" w:rsidP="006C7B6F">
      <w:pPr>
        <w:spacing w:before="240" w:line="360" w:lineRule="auto"/>
        <w:rPr>
          <w:sz w:val="24"/>
          <w:szCs w:val="24"/>
        </w:rPr>
      </w:pPr>
      <w:r>
        <w:rPr>
          <w:sz w:val="24"/>
          <w:szCs w:val="24"/>
        </w:rPr>
        <w:t>Coding was completed for question 14 of the questionnaire</w:t>
      </w:r>
      <w:r w:rsidR="0061218C">
        <w:rPr>
          <w:sz w:val="24"/>
          <w:szCs w:val="24"/>
        </w:rPr>
        <w:t xml:space="preserve">, ‘Imagine </w:t>
      </w:r>
      <w:r w:rsidR="001978E2">
        <w:rPr>
          <w:sz w:val="24"/>
          <w:szCs w:val="24"/>
        </w:rPr>
        <w:t>someone who works in STEM comes to speak to your class’</w:t>
      </w:r>
      <w:r>
        <w:rPr>
          <w:sz w:val="24"/>
          <w:szCs w:val="24"/>
        </w:rPr>
        <w:t xml:space="preserve">. </w:t>
      </w:r>
    </w:p>
    <w:p w14:paraId="10F1A04A" w14:textId="0FFEE1A8" w:rsidR="001978E2" w:rsidRPr="002B4BA1" w:rsidRDefault="0061218C" w:rsidP="006C7B6F">
      <w:pPr>
        <w:spacing w:before="240" w:line="360" w:lineRule="auto"/>
        <w:rPr>
          <w:b/>
          <w:bCs/>
          <w:sz w:val="24"/>
          <w:szCs w:val="24"/>
        </w:rPr>
      </w:pPr>
      <w:r w:rsidRPr="002B4BA1">
        <w:rPr>
          <w:b/>
          <w:bCs/>
          <w:sz w:val="24"/>
          <w:szCs w:val="24"/>
        </w:rPr>
        <w:t>For question 14 part 1</w:t>
      </w:r>
      <w:r w:rsidR="001978E2" w:rsidRPr="002B4BA1">
        <w:rPr>
          <w:b/>
          <w:bCs/>
          <w:sz w:val="24"/>
          <w:szCs w:val="24"/>
        </w:rPr>
        <w:t>: Describe what that person looks like</w:t>
      </w:r>
      <w:r w:rsidR="00BC66DD" w:rsidRPr="002B4BA1">
        <w:rPr>
          <w:b/>
          <w:bCs/>
          <w:sz w:val="24"/>
          <w:szCs w:val="24"/>
        </w:rPr>
        <w:t>.</w:t>
      </w:r>
    </w:p>
    <w:p w14:paraId="4023B064" w14:textId="190D109E" w:rsidR="00BC66DD" w:rsidRDefault="00BC66DD" w:rsidP="006C7B6F">
      <w:pPr>
        <w:spacing w:before="240" w:line="360" w:lineRule="auto"/>
        <w:rPr>
          <w:sz w:val="24"/>
          <w:szCs w:val="24"/>
        </w:rPr>
      </w:pPr>
      <w:r>
        <w:rPr>
          <w:sz w:val="24"/>
          <w:szCs w:val="24"/>
        </w:rPr>
        <w:t xml:space="preserve">A large variety of words were used to describe the person. Initially words were split into different aspects of the persons </w:t>
      </w:r>
      <w:r w:rsidR="0085240E">
        <w:rPr>
          <w:sz w:val="24"/>
          <w:szCs w:val="24"/>
        </w:rPr>
        <w:t>appearance,</w:t>
      </w:r>
      <w:r>
        <w:rPr>
          <w:sz w:val="24"/>
          <w:szCs w:val="24"/>
        </w:rPr>
        <w:t xml:space="preserve"> but this did not </w:t>
      </w:r>
      <w:r w:rsidR="00571FBE">
        <w:rPr>
          <w:sz w:val="24"/>
          <w:szCs w:val="24"/>
        </w:rPr>
        <w:t xml:space="preserve">allow for the real meaning of the question to </w:t>
      </w:r>
      <w:r w:rsidR="0085240E">
        <w:rPr>
          <w:sz w:val="24"/>
          <w:szCs w:val="24"/>
        </w:rPr>
        <w:t>be understood. It was then decided that these descriptions should be split into three categories</w:t>
      </w:r>
      <w:r w:rsidR="00106330">
        <w:rPr>
          <w:sz w:val="24"/>
          <w:szCs w:val="24"/>
        </w:rPr>
        <w:t>, positive and non-stereotypical</w:t>
      </w:r>
      <w:r w:rsidR="00307F0B">
        <w:rPr>
          <w:sz w:val="24"/>
          <w:szCs w:val="24"/>
        </w:rPr>
        <w:t>;</w:t>
      </w:r>
      <w:r w:rsidR="00106330">
        <w:rPr>
          <w:sz w:val="24"/>
          <w:szCs w:val="24"/>
        </w:rPr>
        <w:t xml:space="preserve"> negative and stereotypical</w:t>
      </w:r>
      <w:r w:rsidR="00307F0B">
        <w:rPr>
          <w:sz w:val="24"/>
          <w:szCs w:val="24"/>
        </w:rPr>
        <w:t>;</w:t>
      </w:r>
      <w:r w:rsidR="00106330">
        <w:rPr>
          <w:sz w:val="24"/>
          <w:szCs w:val="24"/>
        </w:rPr>
        <w:t xml:space="preserve"> and neutral. </w:t>
      </w:r>
    </w:p>
    <w:p w14:paraId="22A8714A" w14:textId="3B3D807E" w:rsidR="00307F0B" w:rsidRDefault="00307F0B" w:rsidP="006C7B6F">
      <w:pPr>
        <w:spacing w:before="240" w:line="360" w:lineRule="auto"/>
        <w:rPr>
          <w:sz w:val="24"/>
          <w:szCs w:val="24"/>
        </w:rPr>
      </w:pPr>
      <w:r>
        <w:rPr>
          <w:sz w:val="24"/>
          <w:szCs w:val="24"/>
        </w:rPr>
        <w:t>By using these categories, it was possible to see the</w:t>
      </w:r>
      <w:r w:rsidR="00ED525D">
        <w:rPr>
          <w:sz w:val="24"/>
          <w:szCs w:val="24"/>
        </w:rPr>
        <w:t xml:space="preserve"> </w:t>
      </w:r>
      <w:r w:rsidR="009B32E9">
        <w:rPr>
          <w:sz w:val="24"/>
          <w:szCs w:val="24"/>
        </w:rPr>
        <w:t>pupils’</w:t>
      </w:r>
      <w:r>
        <w:rPr>
          <w:sz w:val="24"/>
          <w:szCs w:val="24"/>
        </w:rPr>
        <w:t xml:space="preserve"> perceptions of </w:t>
      </w:r>
      <w:r w:rsidR="00631519">
        <w:rPr>
          <w:sz w:val="24"/>
          <w:szCs w:val="24"/>
        </w:rPr>
        <w:t xml:space="preserve">what a person who works in STEM looked like. This would reveal </w:t>
      </w:r>
      <w:r w:rsidR="003B03A0">
        <w:rPr>
          <w:sz w:val="24"/>
          <w:szCs w:val="24"/>
        </w:rPr>
        <w:t xml:space="preserve">if they saw barriers due to </w:t>
      </w:r>
      <w:r w:rsidR="009B32E9">
        <w:rPr>
          <w:sz w:val="24"/>
          <w:szCs w:val="24"/>
        </w:rPr>
        <w:t xml:space="preserve">holding stereotypical views. </w:t>
      </w:r>
    </w:p>
    <w:p w14:paraId="417733D2" w14:textId="7B6F8650" w:rsidR="009B32E9" w:rsidRDefault="00096944" w:rsidP="006C7B6F">
      <w:pPr>
        <w:spacing w:before="240" w:line="360" w:lineRule="auto"/>
        <w:rPr>
          <w:b/>
          <w:bCs/>
          <w:sz w:val="24"/>
          <w:szCs w:val="24"/>
        </w:rPr>
      </w:pPr>
      <w:r>
        <w:rPr>
          <w:b/>
          <w:bCs/>
          <w:sz w:val="24"/>
          <w:szCs w:val="24"/>
        </w:rPr>
        <w:t xml:space="preserve">Negative and stereotypical </w:t>
      </w:r>
    </w:p>
    <w:p w14:paraId="00809DEF" w14:textId="736F7C7F" w:rsidR="00096944" w:rsidRDefault="00096944" w:rsidP="006C7B6F">
      <w:pPr>
        <w:spacing w:before="240" w:line="360" w:lineRule="auto"/>
        <w:rPr>
          <w:sz w:val="24"/>
          <w:szCs w:val="24"/>
        </w:rPr>
      </w:pPr>
      <w:r>
        <w:rPr>
          <w:sz w:val="24"/>
          <w:szCs w:val="24"/>
        </w:rPr>
        <w:t xml:space="preserve">Words that were coded </w:t>
      </w:r>
      <w:r w:rsidR="00A116D2">
        <w:rPr>
          <w:sz w:val="24"/>
          <w:szCs w:val="24"/>
        </w:rPr>
        <w:t xml:space="preserve">in this category included old, white, male, </w:t>
      </w:r>
      <w:r w:rsidR="00134B1B">
        <w:rPr>
          <w:sz w:val="24"/>
          <w:szCs w:val="24"/>
        </w:rPr>
        <w:t>ugly</w:t>
      </w:r>
      <w:r w:rsidR="007A5EAA">
        <w:rPr>
          <w:sz w:val="24"/>
          <w:szCs w:val="24"/>
        </w:rPr>
        <w:t>,</w:t>
      </w:r>
      <w:r w:rsidR="00134B1B">
        <w:rPr>
          <w:sz w:val="24"/>
          <w:szCs w:val="24"/>
        </w:rPr>
        <w:t xml:space="preserve"> and </w:t>
      </w:r>
      <w:r w:rsidR="00DE0FDD">
        <w:rPr>
          <w:sz w:val="24"/>
          <w:szCs w:val="24"/>
        </w:rPr>
        <w:t xml:space="preserve">angry. </w:t>
      </w:r>
    </w:p>
    <w:p w14:paraId="6CDC6C68" w14:textId="373C6660" w:rsidR="00DE0FDD" w:rsidRDefault="00DE0FDD" w:rsidP="006C7B6F">
      <w:pPr>
        <w:spacing w:before="240" w:line="360" w:lineRule="auto"/>
        <w:rPr>
          <w:b/>
          <w:bCs/>
          <w:sz w:val="24"/>
          <w:szCs w:val="24"/>
        </w:rPr>
      </w:pPr>
      <w:r>
        <w:rPr>
          <w:b/>
          <w:bCs/>
          <w:sz w:val="24"/>
          <w:szCs w:val="24"/>
        </w:rPr>
        <w:t>Positive and non-stereotypical</w:t>
      </w:r>
    </w:p>
    <w:p w14:paraId="23304CAA" w14:textId="1707FF23" w:rsidR="00DE0FDD" w:rsidRDefault="00DE0FDD" w:rsidP="006C7B6F">
      <w:pPr>
        <w:spacing w:before="240" w:line="360" w:lineRule="auto"/>
        <w:rPr>
          <w:sz w:val="24"/>
          <w:szCs w:val="24"/>
        </w:rPr>
      </w:pPr>
      <w:r>
        <w:rPr>
          <w:sz w:val="24"/>
          <w:szCs w:val="24"/>
        </w:rPr>
        <w:t>Words</w:t>
      </w:r>
      <w:r w:rsidR="00D96FAB">
        <w:rPr>
          <w:sz w:val="24"/>
          <w:szCs w:val="24"/>
        </w:rPr>
        <w:t xml:space="preserve"> that were</w:t>
      </w:r>
      <w:r>
        <w:rPr>
          <w:sz w:val="24"/>
          <w:szCs w:val="24"/>
        </w:rPr>
        <w:t xml:space="preserve"> coded in this categor</w:t>
      </w:r>
      <w:r w:rsidR="00D96FAB">
        <w:rPr>
          <w:sz w:val="24"/>
          <w:szCs w:val="24"/>
        </w:rPr>
        <w:t xml:space="preserve">y included young, female, </w:t>
      </w:r>
      <w:r w:rsidR="007A5EAA">
        <w:rPr>
          <w:sz w:val="24"/>
          <w:szCs w:val="24"/>
        </w:rPr>
        <w:t>trendy, and fun.</w:t>
      </w:r>
    </w:p>
    <w:p w14:paraId="28D3A3E1" w14:textId="6FBF732F" w:rsidR="007A5EAA" w:rsidRPr="007A5EAA" w:rsidRDefault="007A5EAA" w:rsidP="006C7B6F">
      <w:pPr>
        <w:spacing w:before="240" w:line="360" w:lineRule="auto"/>
        <w:rPr>
          <w:b/>
          <w:bCs/>
          <w:sz w:val="24"/>
          <w:szCs w:val="24"/>
        </w:rPr>
      </w:pPr>
      <w:r w:rsidRPr="007A5EAA">
        <w:rPr>
          <w:b/>
          <w:bCs/>
          <w:sz w:val="24"/>
          <w:szCs w:val="24"/>
        </w:rPr>
        <w:t xml:space="preserve">Neutral </w:t>
      </w:r>
    </w:p>
    <w:p w14:paraId="1EB2D2E1" w14:textId="3134819F" w:rsidR="007A5EAA" w:rsidRDefault="00EC068C" w:rsidP="006C7B6F">
      <w:pPr>
        <w:spacing w:before="240" w:line="360" w:lineRule="auto"/>
        <w:rPr>
          <w:sz w:val="24"/>
          <w:szCs w:val="24"/>
        </w:rPr>
      </w:pPr>
      <w:r>
        <w:rPr>
          <w:sz w:val="24"/>
          <w:szCs w:val="24"/>
        </w:rPr>
        <w:t xml:space="preserve">Words that were considered neutral included descriptions of eye and hair colour or hair styles. </w:t>
      </w:r>
      <w:r w:rsidR="002B4BA1">
        <w:rPr>
          <w:sz w:val="24"/>
          <w:szCs w:val="24"/>
        </w:rPr>
        <w:t xml:space="preserve">Colours of clothes were also considered neutral. </w:t>
      </w:r>
    </w:p>
    <w:p w14:paraId="465D905F" w14:textId="592F471D" w:rsidR="002B4BA1" w:rsidRPr="004A060F" w:rsidRDefault="004A060F" w:rsidP="006C7B6F">
      <w:pPr>
        <w:spacing w:before="240" w:line="360" w:lineRule="auto"/>
        <w:rPr>
          <w:b/>
          <w:bCs/>
          <w:sz w:val="24"/>
          <w:szCs w:val="24"/>
        </w:rPr>
      </w:pPr>
      <w:r w:rsidRPr="004A060F">
        <w:rPr>
          <w:b/>
          <w:bCs/>
          <w:sz w:val="24"/>
          <w:szCs w:val="24"/>
        </w:rPr>
        <w:t>For q</w:t>
      </w:r>
      <w:r w:rsidR="002B4BA1" w:rsidRPr="004A060F">
        <w:rPr>
          <w:b/>
          <w:bCs/>
          <w:sz w:val="24"/>
          <w:szCs w:val="24"/>
        </w:rPr>
        <w:t xml:space="preserve">uestion 14 </w:t>
      </w:r>
      <w:r w:rsidRPr="004A060F">
        <w:rPr>
          <w:b/>
          <w:bCs/>
          <w:sz w:val="24"/>
          <w:szCs w:val="24"/>
        </w:rPr>
        <w:t>p</w:t>
      </w:r>
      <w:r w:rsidR="002B4BA1" w:rsidRPr="004A060F">
        <w:rPr>
          <w:b/>
          <w:bCs/>
          <w:sz w:val="24"/>
          <w:szCs w:val="24"/>
        </w:rPr>
        <w:t xml:space="preserve">art </w:t>
      </w:r>
      <w:r>
        <w:rPr>
          <w:b/>
          <w:bCs/>
          <w:sz w:val="24"/>
          <w:szCs w:val="24"/>
        </w:rPr>
        <w:t>2</w:t>
      </w:r>
      <w:r w:rsidR="002B4BA1" w:rsidRPr="004A060F">
        <w:rPr>
          <w:b/>
          <w:bCs/>
          <w:sz w:val="24"/>
          <w:szCs w:val="24"/>
        </w:rPr>
        <w:t xml:space="preserve">: </w:t>
      </w:r>
      <w:r w:rsidRPr="004A060F">
        <w:rPr>
          <w:b/>
          <w:bCs/>
          <w:sz w:val="24"/>
          <w:szCs w:val="24"/>
        </w:rPr>
        <w:t>What sort of job do they do?</w:t>
      </w:r>
    </w:p>
    <w:p w14:paraId="063AB6FB" w14:textId="5AB232F6" w:rsidR="003430B1" w:rsidRDefault="009F40C9" w:rsidP="002104DF">
      <w:pPr>
        <w:rPr>
          <w:rFonts w:eastAsia="Calibri" w:cstheme="minorHAnsi"/>
          <w:sz w:val="24"/>
          <w:szCs w:val="24"/>
          <w:lang w:val="en"/>
        </w:rPr>
      </w:pPr>
      <w:r>
        <w:rPr>
          <w:rFonts w:eastAsia="Calibri" w:cstheme="minorHAnsi"/>
          <w:sz w:val="24"/>
          <w:szCs w:val="24"/>
          <w:lang w:val="en"/>
        </w:rPr>
        <w:t xml:space="preserve">The </w:t>
      </w:r>
      <w:r w:rsidR="002D6105">
        <w:rPr>
          <w:rFonts w:eastAsia="Calibri" w:cstheme="minorHAnsi"/>
          <w:sz w:val="24"/>
          <w:szCs w:val="24"/>
          <w:lang w:val="en"/>
        </w:rPr>
        <w:t xml:space="preserve">answers for this question were coded </w:t>
      </w:r>
      <w:r w:rsidR="00A64CB6">
        <w:rPr>
          <w:rFonts w:eastAsia="Calibri" w:cstheme="minorHAnsi"/>
          <w:sz w:val="24"/>
          <w:szCs w:val="24"/>
          <w:lang w:val="en"/>
        </w:rPr>
        <w:t>into</w:t>
      </w:r>
      <w:r w:rsidR="002D6105">
        <w:rPr>
          <w:rFonts w:eastAsia="Calibri" w:cstheme="minorHAnsi"/>
          <w:sz w:val="24"/>
          <w:szCs w:val="24"/>
          <w:lang w:val="en"/>
        </w:rPr>
        <w:t xml:space="preserve"> STEM industry categories </w:t>
      </w:r>
      <w:r w:rsidR="00B849A9">
        <w:rPr>
          <w:rFonts w:eastAsia="Calibri" w:cstheme="minorHAnsi"/>
          <w:sz w:val="24"/>
          <w:szCs w:val="24"/>
          <w:lang w:val="en"/>
        </w:rPr>
        <w:t xml:space="preserve">along with a non-STEM category and an ‘I don’t know’ category. </w:t>
      </w:r>
    </w:p>
    <w:p w14:paraId="654295C6" w14:textId="310A953C" w:rsidR="00B849A9" w:rsidRDefault="00B849A9" w:rsidP="002104DF">
      <w:pPr>
        <w:rPr>
          <w:rFonts w:eastAsia="Calibri" w:cstheme="minorHAnsi"/>
          <w:sz w:val="24"/>
          <w:szCs w:val="24"/>
          <w:lang w:val="en"/>
        </w:rPr>
      </w:pPr>
      <w:r>
        <w:rPr>
          <w:rFonts w:eastAsia="Calibri" w:cstheme="minorHAnsi"/>
          <w:sz w:val="24"/>
          <w:szCs w:val="24"/>
          <w:lang w:val="en"/>
        </w:rPr>
        <w:t xml:space="preserve">By coding the responses in this </w:t>
      </w:r>
      <w:r w:rsidR="001F4D61">
        <w:rPr>
          <w:rFonts w:eastAsia="Calibri" w:cstheme="minorHAnsi"/>
          <w:sz w:val="24"/>
          <w:szCs w:val="24"/>
          <w:lang w:val="en"/>
        </w:rPr>
        <w:t>way,</w:t>
      </w:r>
      <w:r>
        <w:rPr>
          <w:rFonts w:eastAsia="Calibri" w:cstheme="minorHAnsi"/>
          <w:sz w:val="24"/>
          <w:szCs w:val="24"/>
          <w:lang w:val="en"/>
        </w:rPr>
        <w:t xml:space="preserve"> it </w:t>
      </w:r>
      <w:r w:rsidR="00A64CB6">
        <w:rPr>
          <w:rFonts w:eastAsia="Calibri" w:cstheme="minorHAnsi"/>
          <w:sz w:val="24"/>
          <w:szCs w:val="24"/>
          <w:lang w:val="en"/>
        </w:rPr>
        <w:t xml:space="preserve">allows for an understanding of what </w:t>
      </w:r>
      <w:r w:rsidR="00E3556E">
        <w:rPr>
          <w:rFonts w:eastAsia="Calibri" w:cstheme="minorHAnsi"/>
          <w:sz w:val="24"/>
          <w:szCs w:val="24"/>
          <w:lang w:val="en"/>
        </w:rPr>
        <w:t>pupils’</w:t>
      </w:r>
      <w:r w:rsidR="00A64CB6">
        <w:rPr>
          <w:rFonts w:eastAsia="Calibri" w:cstheme="minorHAnsi"/>
          <w:sz w:val="24"/>
          <w:szCs w:val="24"/>
          <w:lang w:val="en"/>
        </w:rPr>
        <w:t xml:space="preserve"> view STEM careers as. </w:t>
      </w:r>
    </w:p>
    <w:p w14:paraId="588A8D5A" w14:textId="77777777" w:rsidR="00E3556E" w:rsidRDefault="00E3556E" w:rsidP="002104DF">
      <w:pPr>
        <w:rPr>
          <w:rFonts w:eastAsia="Calibri" w:cstheme="minorHAnsi"/>
          <w:sz w:val="24"/>
          <w:szCs w:val="24"/>
          <w:lang w:val="en"/>
        </w:rPr>
      </w:pPr>
    </w:p>
    <w:p w14:paraId="261F6F8C" w14:textId="7976F9C7" w:rsidR="001F4D61" w:rsidRDefault="001F4D61" w:rsidP="001F4D61">
      <w:pPr>
        <w:spacing w:before="240"/>
        <w:rPr>
          <w:rFonts w:eastAsia="Calibri" w:cstheme="minorHAnsi"/>
          <w:b/>
          <w:bCs/>
          <w:sz w:val="24"/>
          <w:szCs w:val="24"/>
          <w:lang w:val="en"/>
        </w:rPr>
      </w:pPr>
      <w:r>
        <w:rPr>
          <w:rFonts w:eastAsia="Calibri" w:cstheme="minorHAnsi"/>
          <w:b/>
          <w:bCs/>
          <w:sz w:val="24"/>
          <w:szCs w:val="24"/>
          <w:lang w:val="en"/>
        </w:rPr>
        <w:lastRenderedPageBreak/>
        <w:t xml:space="preserve">For question 14 part 3: </w:t>
      </w:r>
      <w:r w:rsidR="00E3556E">
        <w:rPr>
          <w:rFonts w:eastAsia="Calibri" w:cstheme="minorHAnsi"/>
          <w:b/>
          <w:bCs/>
          <w:sz w:val="24"/>
          <w:szCs w:val="24"/>
          <w:lang w:val="en"/>
        </w:rPr>
        <w:t>How did they get to do that job?</w:t>
      </w:r>
    </w:p>
    <w:p w14:paraId="645946F8" w14:textId="2E466CCB" w:rsidR="00E3556E" w:rsidRDefault="00EA7F71" w:rsidP="001F4D61">
      <w:pPr>
        <w:spacing w:before="240"/>
        <w:rPr>
          <w:rFonts w:eastAsia="Calibri" w:cstheme="minorHAnsi"/>
          <w:sz w:val="24"/>
          <w:szCs w:val="24"/>
          <w:lang w:val="en"/>
        </w:rPr>
      </w:pPr>
      <w:r>
        <w:rPr>
          <w:rFonts w:eastAsia="Calibri" w:cstheme="minorHAnsi"/>
          <w:sz w:val="24"/>
          <w:szCs w:val="24"/>
          <w:lang w:val="en"/>
        </w:rPr>
        <w:t xml:space="preserve">Responses were coded </w:t>
      </w:r>
      <w:r w:rsidR="00E2584D">
        <w:rPr>
          <w:rFonts w:eastAsia="Calibri" w:cstheme="minorHAnsi"/>
          <w:sz w:val="24"/>
          <w:szCs w:val="24"/>
          <w:lang w:val="en"/>
        </w:rPr>
        <w:t xml:space="preserve">into categories </w:t>
      </w:r>
      <w:r w:rsidR="00BD0EAA">
        <w:rPr>
          <w:rFonts w:eastAsia="Calibri" w:cstheme="minorHAnsi"/>
          <w:sz w:val="24"/>
          <w:szCs w:val="24"/>
          <w:lang w:val="en"/>
        </w:rPr>
        <w:t xml:space="preserve">for the main theme of the answers given. </w:t>
      </w:r>
    </w:p>
    <w:p w14:paraId="5EC87645" w14:textId="6439A417" w:rsidR="00BD0EAA" w:rsidRPr="00E3556E" w:rsidRDefault="00BD0EAA" w:rsidP="001F4D61">
      <w:pPr>
        <w:spacing w:before="240"/>
        <w:rPr>
          <w:rFonts w:eastAsia="Calibri" w:cstheme="minorHAnsi"/>
          <w:sz w:val="24"/>
          <w:szCs w:val="24"/>
          <w:lang w:val="en"/>
        </w:rPr>
      </w:pPr>
      <w:r>
        <w:rPr>
          <w:rFonts w:eastAsia="Calibri" w:cstheme="minorHAnsi"/>
          <w:sz w:val="24"/>
          <w:szCs w:val="24"/>
          <w:lang w:val="en"/>
        </w:rPr>
        <w:t>For example, ‘Working hard</w:t>
      </w:r>
      <w:r w:rsidR="00FA7B0E">
        <w:rPr>
          <w:rFonts w:eastAsia="Calibri" w:cstheme="minorHAnsi"/>
          <w:sz w:val="24"/>
          <w:szCs w:val="24"/>
          <w:lang w:val="en"/>
        </w:rPr>
        <w:t>’ and ‘Trying their best and not giving up’ were both placed in the hard work category</w:t>
      </w:r>
      <w:r w:rsidR="00A85788">
        <w:rPr>
          <w:rFonts w:eastAsia="Calibri" w:cstheme="minorHAnsi"/>
          <w:sz w:val="24"/>
          <w:szCs w:val="24"/>
          <w:lang w:val="en"/>
        </w:rPr>
        <w:t xml:space="preserve">. While ‘Likes to do it in their own time’ and </w:t>
      </w:r>
      <w:r w:rsidR="00B80FC2">
        <w:rPr>
          <w:rFonts w:eastAsia="Calibri" w:cstheme="minorHAnsi"/>
          <w:sz w:val="24"/>
          <w:szCs w:val="24"/>
          <w:lang w:val="en"/>
        </w:rPr>
        <w:t>‘Enjoy it’ were both placed in the personal interest category</w:t>
      </w:r>
      <w:r w:rsidR="00BC0E18">
        <w:rPr>
          <w:rFonts w:eastAsia="Calibri" w:cstheme="minorHAnsi"/>
          <w:sz w:val="24"/>
          <w:szCs w:val="24"/>
          <w:lang w:val="en"/>
        </w:rPr>
        <w:t xml:space="preserve">. </w:t>
      </w:r>
    </w:p>
    <w:p w14:paraId="5BC680E9" w14:textId="4B4E810F" w:rsidR="00496E04" w:rsidRDefault="00496E04" w:rsidP="002104DF">
      <w:pPr>
        <w:rPr>
          <w:rFonts w:ascii="Arial" w:eastAsia="Calibri" w:hAnsi="Arial" w:cs="Arial"/>
          <w:sz w:val="24"/>
          <w:szCs w:val="24"/>
          <w:lang w:val="en"/>
        </w:rPr>
      </w:pPr>
    </w:p>
    <w:p w14:paraId="1DB9F6F7" w14:textId="02442565" w:rsidR="00496E04" w:rsidRDefault="00496E04" w:rsidP="002104DF">
      <w:pPr>
        <w:rPr>
          <w:rFonts w:ascii="Arial" w:eastAsia="Calibri" w:hAnsi="Arial" w:cs="Arial"/>
          <w:sz w:val="24"/>
          <w:szCs w:val="24"/>
          <w:lang w:val="en"/>
        </w:rPr>
      </w:pPr>
    </w:p>
    <w:p w14:paraId="0B5B47FF" w14:textId="47E5ACDF" w:rsidR="00496E04" w:rsidRDefault="00496E04" w:rsidP="002104DF">
      <w:pPr>
        <w:rPr>
          <w:rFonts w:ascii="Arial" w:eastAsia="Calibri" w:hAnsi="Arial" w:cs="Arial"/>
          <w:sz w:val="24"/>
          <w:szCs w:val="24"/>
          <w:lang w:val="en"/>
        </w:rPr>
      </w:pPr>
    </w:p>
    <w:p w14:paraId="5125D06D" w14:textId="32B9C5F5" w:rsidR="00496E04" w:rsidRDefault="00496E04" w:rsidP="002104DF">
      <w:pPr>
        <w:rPr>
          <w:rFonts w:ascii="Arial" w:eastAsia="Calibri" w:hAnsi="Arial" w:cs="Arial"/>
          <w:sz w:val="24"/>
          <w:szCs w:val="24"/>
          <w:lang w:val="en"/>
        </w:rPr>
      </w:pPr>
    </w:p>
    <w:p w14:paraId="1BEC121C" w14:textId="4A7F884C" w:rsidR="00496E04" w:rsidRDefault="00496E04" w:rsidP="002104DF">
      <w:pPr>
        <w:rPr>
          <w:rFonts w:ascii="Arial" w:eastAsia="Calibri" w:hAnsi="Arial" w:cs="Arial"/>
          <w:sz w:val="24"/>
          <w:szCs w:val="24"/>
          <w:lang w:val="en"/>
        </w:rPr>
      </w:pPr>
    </w:p>
    <w:p w14:paraId="199CBA6E" w14:textId="2CA8DA3D" w:rsidR="00496E04" w:rsidRDefault="00496E04" w:rsidP="002104DF">
      <w:pPr>
        <w:rPr>
          <w:rFonts w:ascii="Arial" w:eastAsia="Calibri" w:hAnsi="Arial" w:cs="Arial"/>
          <w:sz w:val="24"/>
          <w:szCs w:val="24"/>
          <w:lang w:val="en"/>
        </w:rPr>
      </w:pPr>
    </w:p>
    <w:p w14:paraId="64C92C8D" w14:textId="14BF07A0" w:rsidR="00496E04" w:rsidRDefault="00496E04" w:rsidP="002104DF">
      <w:pPr>
        <w:rPr>
          <w:rFonts w:ascii="Arial" w:eastAsia="Calibri" w:hAnsi="Arial" w:cs="Arial"/>
          <w:sz w:val="24"/>
          <w:szCs w:val="24"/>
          <w:lang w:val="en"/>
        </w:rPr>
      </w:pPr>
    </w:p>
    <w:p w14:paraId="7F9435E6" w14:textId="73E4C245" w:rsidR="00496E04" w:rsidRDefault="00496E04" w:rsidP="002104DF">
      <w:pPr>
        <w:rPr>
          <w:rFonts w:ascii="Arial" w:eastAsia="Calibri" w:hAnsi="Arial" w:cs="Arial"/>
          <w:sz w:val="24"/>
          <w:szCs w:val="24"/>
          <w:lang w:val="en"/>
        </w:rPr>
      </w:pPr>
    </w:p>
    <w:p w14:paraId="29FDCBE0" w14:textId="08831F21" w:rsidR="00496E04" w:rsidRDefault="00496E04" w:rsidP="002104DF">
      <w:pPr>
        <w:rPr>
          <w:rFonts w:ascii="Arial" w:eastAsia="Calibri" w:hAnsi="Arial" w:cs="Arial"/>
          <w:sz w:val="24"/>
          <w:szCs w:val="24"/>
          <w:lang w:val="en"/>
        </w:rPr>
      </w:pPr>
    </w:p>
    <w:p w14:paraId="294DE4CB" w14:textId="2C4F153E" w:rsidR="00496E04" w:rsidRDefault="00496E04" w:rsidP="002104DF">
      <w:pPr>
        <w:rPr>
          <w:rFonts w:ascii="Arial" w:eastAsia="Calibri" w:hAnsi="Arial" w:cs="Arial"/>
          <w:sz w:val="24"/>
          <w:szCs w:val="24"/>
          <w:lang w:val="en"/>
        </w:rPr>
      </w:pPr>
    </w:p>
    <w:p w14:paraId="70EEA8AA" w14:textId="0EC963FE" w:rsidR="00496E04" w:rsidRDefault="00496E04" w:rsidP="002104DF">
      <w:pPr>
        <w:rPr>
          <w:rFonts w:ascii="Arial" w:eastAsia="Calibri" w:hAnsi="Arial" w:cs="Arial"/>
          <w:sz w:val="24"/>
          <w:szCs w:val="24"/>
          <w:lang w:val="en"/>
        </w:rPr>
      </w:pPr>
    </w:p>
    <w:p w14:paraId="5F0DBFD8" w14:textId="2D85A0A1" w:rsidR="00496E04" w:rsidRDefault="00496E04" w:rsidP="002104DF">
      <w:pPr>
        <w:rPr>
          <w:rFonts w:ascii="Arial" w:eastAsia="Calibri" w:hAnsi="Arial" w:cs="Arial"/>
          <w:sz w:val="24"/>
          <w:szCs w:val="24"/>
          <w:lang w:val="en"/>
        </w:rPr>
      </w:pPr>
    </w:p>
    <w:p w14:paraId="7A700E30" w14:textId="37DD2F24" w:rsidR="00496E04" w:rsidRDefault="00496E04" w:rsidP="002104DF">
      <w:pPr>
        <w:rPr>
          <w:rFonts w:ascii="Arial" w:eastAsia="Calibri" w:hAnsi="Arial" w:cs="Arial"/>
          <w:sz w:val="24"/>
          <w:szCs w:val="24"/>
          <w:lang w:val="en"/>
        </w:rPr>
      </w:pPr>
    </w:p>
    <w:p w14:paraId="3B663A8A" w14:textId="5BE09E64" w:rsidR="00496E04" w:rsidRDefault="00496E04" w:rsidP="002104DF">
      <w:pPr>
        <w:rPr>
          <w:rFonts w:ascii="Arial" w:eastAsia="Calibri" w:hAnsi="Arial" w:cs="Arial"/>
          <w:sz w:val="24"/>
          <w:szCs w:val="24"/>
          <w:lang w:val="en"/>
        </w:rPr>
      </w:pPr>
    </w:p>
    <w:p w14:paraId="53294F7F" w14:textId="72DBADED" w:rsidR="00496E04" w:rsidRDefault="00496E04" w:rsidP="002104DF">
      <w:pPr>
        <w:rPr>
          <w:rFonts w:ascii="Arial" w:eastAsia="Calibri" w:hAnsi="Arial" w:cs="Arial"/>
          <w:sz w:val="24"/>
          <w:szCs w:val="24"/>
          <w:lang w:val="en"/>
        </w:rPr>
      </w:pPr>
    </w:p>
    <w:p w14:paraId="70AC416D" w14:textId="1B56D4D5" w:rsidR="00496E04" w:rsidRDefault="00496E04" w:rsidP="002104DF">
      <w:pPr>
        <w:rPr>
          <w:rFonts w:ascii="Arial" w:eastAsia="Calibri" w:hAnsi="Arial" w:cs="Arial"/>
          <w:sz w:val="24"/>
          <w:szCs w:val="24"/>
          <w:lang w:val="en"/>
        </w:rPr>
      </w:pPr>
    </w:p>
    <w:p w14:paraId="6D2FA7F3" w14:textId="584AF46F" w:rsidR="00496E04" w:rsidRDefault="00496E04" w:rsidP="002104DF">
      <w:pPr>
        <w:rPr>
          <w:rFonts w:ascii="Arial" w:eastAsia="Calibri" w:hAnsi="Arial" w:cs="Arial"/>
          <w:sz w:val="24"/>
          <w:szCs w:val="24"/>
          <w:lang w:val="en"/>
        </w:rPr>
      </w:pPr>
    </w:p>
    <w:p w14:paraId="4E903A8A" w14:textId="0E228F69" w:rsidR="00496E04" w:rsidRDefault="00496E04" w:rsidP="002104DF">
      <w:pPr>
        <w:rPr>
          <w:rFonts w:ascii="Arial" w:eastAsia="Calibri" w:hAnsi="Arial" w:cs="Arial"/>
          <w:sz w:val="24"/>
          <w:szCs w:val="24"/>
          <w:lang w:val="en"/>
        </w:rPr>
      </w:pPr>
    </w:p>
    <w:p w14:paraId="5EE4695D" w14:textId="7BAAF3CA" w:rsidR="00496E04" w:rsidRDefault="00496E04" w:rsidP="002104DF">
      <w:pPr>
        <w:rPr>
          <w:rFonts w:ascii="Arial" w:eastAsia="Calibri" w:hAnsi="Arial" w:cs="Arial"/>
          <w:sz w:val="24"/>
          <w:szCs w:val="24"/>
          <w:lang w:val="en"/>
        </w:rPr>
      </w:pPr>
    </w:p>
    <w:p w14:paraId="685798DF" w14:textId="03909309" w:rsidR="00496E04" w:rsidRDefault="00496E04" w:rsidP="002104DF">
      <w:pPr>
        <w:rPr>
          <w:rFonts w:ascii="Arial" w:eastAsia="Calibri" w:hAnsi="Arial" w:cs="Arial"/>
          <w:sz w:val="24"/>
          <w:szCs w:val="24"/>
          <w:lang w:val="en"/>
        </w:rPr>
      </w:pPr>
    </w:p>
    <w:p w14:paraId="5C656296" w14:textId="3883F5AD" w:rsidR="00496E04" w:rsidRDefault="00496E04" w:rsidP="002104DF">
      <w:pPr>
        <w:rPr>
          <w:rFonts w:ascii="Arial" w:eastAsia="Calibri" w:hAnsi="Arial" w:cs="Arial"/>
          <w:sz w:val="24"/>
          <w:szCs w:val="24"/>
          <w:lang w:val="en"/>
        </w:rPr>
      </w:pPr>
    </w:p>
    <w:p w14:paraId="3974B7E1" w14:textId="4DBEF7E6" w:rsidR="00496E04" w:rsidRDefault="00496E04" w:rsidP="002104DF">
      <w:pPr>
        <w:rPr>
          <w:rFonts w:ascii="Arial" w:eastAsia="Calibri" w:hAnsi="Arial" w:cs="Arial"/>
          <w:sz w:val="24"/>
          <w:szCs w:val="24"/>
          <w:lang w:val="en"/>
        </w:rPr>
      </w:pPr>
    </w:p>
    <w:p w14:paraId="3238FF22" w14:textId="4FA08741" w:rsidR="00496E04" w:rsidRDefault="00496E04" w:rsidP="002104DF">
      <w:pPr>
        <w:rPr>
          <w:rFonts w:ascii="Arial" w:eastAsia="Calibri" w:hAnsi="Arial" w:cs="Arial"/>
          <w:sz w:val="24"/>
          <w:szCs w:val="24"/>
          <w:lang w:val="en"/>
        </w:rPr>
      </w:pPr>
    </w:p>
    <w:p w14:paraId="5C71A287" w14:textId="0E74EDB0" w:rsidR="00496E04" w:rsidRDefault="00496E04" w:rsidP="002104DF">
      <w:pPr>
        <w:rPr>
          <w:rFonts w:ascii="Arial" w:eastAsia="Calibri" w:hAnsi="Arial" w:cs="Arial"/>
          <w:sz w:val="24"/>
          <w:szCs w:val="24"/>
          <w:lang w:val="en"/>
        </w:rPr>
      </w:pPr>
    </w:p>
    <w:p w14:paraId="6AA22A55" w14:textId="77777777" w:rsidR="00121D1E" w:rsidRDefault="00121D1E" w:rsidP="002104DF">
      <w:pPr>
        <w:rPr>
          <w:rFonts w:ascii="Arial" w:eastAsia="Calibri" w:hAnsi="Arial" w:cs="Arial"/>
          <w:sz w:val="24"/>
          <w:szCs w:val="24"/>
          <w:lang w:val="en"/>
        </w:rPr>
      </w:pPr>
    </w:p>
    <w:p w14:paraId="6101FD8F" w14:textId="272C5413" w:rsidR="002104DF" w:rsidRDefault="002104DF" w:rsidP="002104DF">
      <w:pPr>
        <w:rPr>
          <w:b/>
          <w:bCs/>
          <w:sz w:val="28"/>
          <w:szCs w:val="28"/>
        </w:rPr>
      </w:pPr>
      <w:r w:rsidRPr="0014666A">
        <w:rPr>
          <w:b/>
          <w:bCs/>
          <w:sz w:val="28"/>
          <w:szCs w:val="28"/>
        </w:rPr>
        <w:lastRenderedPageBreak/>
        <w:t>REFERENCES</w:t>
      </w:r>
    </w:p>
    <w:p w14:paraId="2469459F" w14:textId="77777777" w:rsidR="002104DF" w:rsidRPr="0014666A" w:rsidRDefault="002104DF" w:rsidP="002104DF">
      <w:pPr>
        <w:rPr>
          <w:b/>
          <w:bCs/>
          <w:sz w:val="28"/>
          <w:szCs w:val="28"/>
        </w:rPr>
      </w:pPr>
    </w:p>
    <w:p w14:paraId="1007FC54" w14:textId="5DDC9E02" w:rsidR="003878E9" w:rsidRPr="000F400F" w:rsidRDefault="002104DF" w:rsidP="00707E31">
      <w:pPr>
        <w:spacing w:before="240" w:line="360" w:lineRule="auto"/>
        <w:rPr>
          <w:sz w:val="24"/>
          <w:szCs w:val="24"/>
        </w:rPr>
      </w:pPr>
      <w:r w:rsidRPr="000F400F">
        <w:rPr>
          <w:sz w:val="24"/>
          <w:szCs w:val="24"/>
        </w:rPr>
        <w:t xml:space="preserve">Akram, O., Maitrot, M., </w:t>
      </w:r>
      <w:r w:rsidR="00CA761B">
        <w:rPr>
          <w:sz w:val="24"/>
          <w:szCs w:val="24"/>
        </w:rPr>
        <w:t>&amp;</w:t>
      </w:r>
      <w:r w:rsidRPr="000F400F">
        <w:rPr>
          <w:sz w:val="24"/>
          <w:szCs w:val="24"/>
        </w:rPr>
        <w:t xml:space="preserve"> Denk, T. 2020</w:t>
      </w:r>
      <w:r w:rsidR="00DA74D6">
        <w:rPr>
          <w:sz w:val="24"/>
          <w:szCs w:val="24"/>
        </w:rPr>
        <w:t>.</w:t>
      </w:r>
      <w:r w:rsidRPr="000F400F">
        <w:rPr>
          <w:sz w:val="24"/>
          <w:szCs w:val="24"/>
        </w:rPr>
        <w:t xml:space="preserve"> Generational </w:t>
      </w:r>
      <w:r w:rsidR="00121D1E">
        <w:rPr>
          <w:sz w:val="24"/>
          <w:szCs w:val="24"/>
        </w:rPr>
        <w:t>b</w:t>
      </w:r>
      <w:r w:rsidRPr="000F400F">
        <w:rPr>
          <w:sz w:val="24"/>
          <w:szCs w:val="24"/>
        </w:rPr>
        <w:t xml:space="preserve">argain, </w:t>
      </w:r>
      <w:r w:rsidR="00121D1E">
        <w:rPr>
          <w:sz w:val="24"/>
          <w:szCs w:val="24"/>
        </w:rPr>
        <w:t>t</w:t>
      </w:r>
      <w:r w:rsidRPr="000F400F">
        <w:rPr>
          <w:sz w:val="24"/>
          <w:szCs w:val="24"/>
        </w:rPr>
        <w:t xml:space="preserve">ransfer of </w:t>
      </w:r>
      <w:r w:rsidR="00121D1E">
        <w:rPr>
          <w:sz w:val="24"/>
          <w:szCs w:val="24"/>
        </w:rPr>
        <w:t>d</w:t>
      </w:r>
      <w:r w:rsidRPr="000F400F">
        <w:rPr>
          <w:sz w:val="24"/>
          <w:szCs w:val="24"/>
        </w:rPr>
        <w:t xml:space="preserve">isadvantages and </w:t>
      </w:r>
      <w:r w:rsidR="00121D1E">
        <w:rPr>
          <w:sz w:val="24"/>
          <w:szCs w:val="24"/>
        </w:rPr>
        <w:t>e</w:t>
      </w:r>
      <w:r w:rsidRPr="000F400F">
        <w:rPr>
          <w:sz w:val="24"/>
          <w:szCs w:val="24"/>
        </w:rPr>
        <w:t xml:space="preserve">xtreme </w:t>
      </w:r>
      <w:r w:rsidR="00121D1E">
        <w:rPr>
          <w:sz w:val="24"/>
          <w:szCs w:val="24"/>
        </w:rPr>
        <w:t>p</w:t>
      </w:r>
      <w:r w:rsidRPr="000F400F">
        <w:rPr>
          <w:sz w:val="24"/>
          <w:szCs w:val="24"/>
        </w:rPr>
        <w:t xml:space="preserve">overty: A </w:t>
      </w:r>
      <w:r w:rsidR="00121D1E">
        <w:rPr>
          <w:sz w:val="24"/>
          <w:szCs w:val="24"/>
        </w:rPr>
        <w:t>q</w:t>
      </w:r>
      <w:r w:rsidRPr="000F400F">
        <w:rPr>
          <w:sz w:val="24"/>
          <w:szCs w:val="24"/>
        </w:rPr>
        <w:t xml:space="preserve">ualitative </w:t>
      </w:r>
      <w:r w:rsidR="00121D1E">
        <w:rPr>
          <w:sz w:val="24"/>
          <w:szCs w:val="24"/>
        </w:rPr>
        <w:t>e</w:t>
      </w:r>
      <w:r w:rsidRPr="000F400F">
        <w:rPr>
          <w:sz w:val="24"/>
          <w:szCs w:val="24"/>
        </w:rPr>
        <w:t xml:space="preserve">nquiry from Bangladesh. </w:t>
      </w:r>
      <w:r w:rsidRPr="000F400F">
        <w:rPr>
          <w:i/>
          <w:iCs/>
          <w:sz w:val="24"/>
          <w:szCs w:val="24"/>
        </w:rPr>
        <w:t xml:space="preserve">The European Journal of Development Research. </w:t>
      </w:r>
      <w:r w:rsidRPr="00DA74D6">
        <w:rPr>
          <w:b/>
          <w:bCs/>
          <w:sz w:val="24"/>
          <w:szCs w:val="24"/>
        </w:rPr>
        <w:t>32</w:t>
      </w:r>
      <w:r w:rsidRPr="000F400F">
        <w:rPr>
          <w:sz w:val="24"/>
          <w:szCs w:val="24"/>
        </w:rPr>
        <w:t xml:space="preserve">: </w:t>
      </w:r>
      <w:r w:rsidR="005540F0">
        <w:rPr>
          <w:sz w:val="24"/>
          <w:szCs w:val="24"/>
        </w:rPr>
        <w:t>pp</w:t>
      </w:r>
      <w:r w:rsidR="001C71A6">
        <w:rPr>
          <w:sz w:val="24"/>
          <w:szCs w:val="24"/>
        </w:rPr>
        <w:t>.</w:t>
      </w:r>
      <w:r w:rsidRPr="000F400F">
        <w:rPr>
          <w:sz w:val="24"/>
          <w:szCs w:val="24"/>
        </w:rPr>
        <w:t>1173-1194</w:t>
      </w:r>
    </w:p>
    <w:p w14:paraId="3685E08C" w14:textId="30D83F41" w:rsidR="003878E9" w:rsidRPr="000F400F" w:rsidRDefault="00F80AED" w:rsidP="00707E31">
      <w:pPr>
        <w:spacing w:before="240" w:line="360" w:lineRule="auto"/>
        <w:rPr>
          <w:sz w:val="24"/>
          <w:szCs w:val="24"/>
        </w:rPr>
      </w:pPr>
      <w:r w:rsidRPr="000F400F">
        <w:rPr>
          <w:sz w:val="24"/>
          <w:szCs w:val="24"/>
        </w:rPr>
        <w:t>AlAy</w:t>
      </w:r>
      <w:r w:rsidR="003A7FE7" w:rsidRPr="000F400F">
        <w:rPr>
          <w:sz w:val="24"/>
          <w:szCs w:val="24"/>
        </w:rPr>
        <w:t xml:space="preserve">daroos, F. </w:t>
      </w:r>
      <w:r w:rsidR="00121D1E">
        <w:rPr>
          <w:sz w:val="24"/>
          <w:szCs w:val="24"/>
        </w:rPr>
        <w:t>2019</w:t>
      </w:r>
      <w:r w:rsidR="00A848B5">
        <w:rPr>
          <w:sz w:val="24"/>
          <w:szCs w:val="24"/>
        </w:rPr>
        <w:t>.</w:t>
      </w:r>
      <w:r w:rsidR="00121D1E">
        <w:rPr>
          <w:sz w:val="24"/>
          <w:szCs w:val="24"/>
        </w:rPr>
        <w:t xml:space="preserve"> </w:t>
      </w:r>
      <w:r w:rsidR="003A7FE7" w:rsidRPr="000F400F">
        <w:rPr>
          <w:sz w:val="24"/>
          <w:szCs w:val="24"/>
        </w:rPr>
        <w:t xml:space="preserve">How </w:t>
      </w:r>
      <w:r w:rsidR="00B16F4D">
        <w:rPr>
          <w:sz w:val="24"/>
          <w:szCs w:val="24"/>
        </w:rPr>
        <w:t>h</w:t>
      </w:r>
      <w:r w:rsidR="00B16F4D" w:rsidRPr="000F400F">
        <w:rPr>
          <w:sz w:val="24"/>
          <w:szCs w:val="24"/>
        </w:rPr>
        <w:t xml:space="preserve">olistic </w:t>
      </w:r>
      <w:r w:rsidR="00B16F4D">
        <w:rPr>
          <w:sz w:val="24"/>
          <w:szCs w:val="24"/>
        </w:rPr>
        <w:t>i</w:t>
      </w:r>
      <w:r w:rsidR="00B16F4D" w:rsidRPr="000F400F">
        <w:rPr>
          <w:sz w:val="24"/>
          <w:szCs w:val="24"/>
        </w:rPr>
        <w:t>nteractive</w:t>
      </w:r>
      <w:r w:rsidR="00B16F4D">
        <w:rPr>
          <w:sz w:val="24"/>
          <w:szCs w:val="24"/>
        </w:rPr>
        <w:t xml:space="preserve"> e</w:t>
      </w:r>
      <w:r w:rsidR="00B16F4D" w:rsidRPr="000F400F">
        <w:rPr>
          <w:sz w:val="24"/>
          <w:szCs w:val="24"/>
        </w:rPr>
        <w:t xml:space="preserve">xperience </w:t>
      </w:r>
      <w:r w:rsidR="00B16F4D">
        <w:rPr>
          <w:sz w:val="24"/>
          <w:szCs w:val="24"/>
        </w:rPr>
        <w:t>c</w:t>
      </w:r>
      <w:r w:rsidR="00B16F4D" w:rsidRPr="000F400F">
        <w:rPr>
          <w:sz w:val="24"/>
          <w:szCs w:val="24"/>
        </w:rPr>
        <w:t xml:space="preserve">an </w:t>
      </w:r>
      <w:r w:rsidR="00B16F4D">
        <w:rPr>
          <w:sz w:val="24"/>
          <w:szCs w:val="24"/>
        </w:rPr>
        <w:t>i</w:t>
      </w:r>
      <w:r w:rsidR="00B16F4D" w:rsidRPr="000F400F">
        <w:rPr>
          <w:sz w:val="24"/>
          <w:szCs w:val="24"/>
        </w:rPr>
        <w:t xml:space="preserve">nspire the </w:t>
      </w:r>
      <w:r w:rsidR="00B16F4D">
        <w:rPr>
          <w:sz w:val="24"/>
          <w:szCs w:val="24"/>
        </w:rPr>
        <w:t>y</w:t>
      </w:r>
      <w:r w:rsidR="00B16F4D" w:rsidRPr="000F400F">
        <w:rPr>
          <w:sz w:val="24"/>
          <w:szCs w:val="24"/>
        </w:rPr>
        <w:t xml:space="preserve">ounger </w:t>
      </w:r>
      <w:r w:rsidR="00B16F4D">
        <w:rPr>
          <w:sz w:val="24"/>
          <w:szCs w:val="24"/>
        </w:rPr>
        <w:t>g</w:t>
      </w:r>
      <w:r w:rsidR="00B16F4D" w:rsidRPr="000F400F">
        <w:rPr>
          <w:sz w:val="24"/>
          <w:szCs w:val="24"/>
        </w:rPr>
        <w:t>eneration through voluntary engagemen</w:t>
      </w:r>
      <w:r w:rsidR="00B16F4D">
        <w:rPr>
          <w:sz w:val="24"/>
          <w:szCs w:val="24"/>
        </w:rPr>
        <w:t>t</w:t>
      </w:r>
      <w:r w:rsidR="00BB10C9" w:rsidRPr="000F400F">
        <w:rPr>
          <w:sz w:val="24"/>
          <w:szCs w:val="24"/>
        </w:rPr>
        <w:t xml:space="preserve">. </w:t>
      </w:r>
      <w:r w:rsidR="007F2977" w:rsidRPr="000F400F">
        <w:rPr>
          <w:i/>
          <w:iCs/>
          <w:sz w:val="24"/>
          <w:szCs w:val="24"/>
        </w:rPr>
        <w:t>Acta Astronautica</w:t>
      </w:r>
      <w:r w:rsidR="007A0764" w:rsidRPr="000F400F">
        <w:rPr>
          <w:i/>
          <w:iCs/>
          <w:sz w:val="24"/>
          <w:szCs w:val="24"/>
        </w:rPr>
        <w:t xml:space="preserve">. </w:t>
      </w:r>
      <w:r w:rsidR="007A0764" w:rsidRPr="00A848B5">
        <w:rPr>
          <w:b/>
          <w:bCs/>
          <w:sz w:val="24"/>
          <w:szCs w:val="24"/>
        </w:rPr>
        <w:t>161</w:t>
      </w:r>
      <w:r w:rsidR="007A0764" w:rsidRPr="000F400F">
        <w:rPr>
          <w:sz w:val="24"/>
          <w:szCs w:val="24"/>
        </w:rPr>
        <w:t xml:space="preserve">: </w:t>
      </w:r>
      <w:r w:rsidR="005540F0">
        <w:rPr>
          <w:sz w:val="24"/>
          <w:szCs w:val="24"/>
        </w:rPr>
        <w:t>pp</w:t>
      </w:r>
      <w:r w:rsidR="001C71A6">
        <w:rPr>
          <w:sz w:val="24"/>
          <w:szCs w:val="24"/>
        </w:rPr>
        <w:t>.</w:t>
      </w:r>
      <w:r w:rsidR="007A0764" w:rsidRPr="000F400F">
        <w:rPr>
          <w:sz w:val="24"/>
          <w:szCs w:val="24"/>
        </w:rPr>
        <w:t>363-367</w:t>
      </w:r>
    </w:p>
    <w:p w14:paraId="244685F3" w14:textId="3905A35D" w:rsidR="00805ECD" w:rsidRPr="001047B9" w:rsidRDefault="00BA354A" w:rsidP="00707E31">
      <w:pPr>
        <w:spacing w:before="240" w:line="360" w:lineRule="auto"/>
        <w:rPr>
          <w:sz w:val="24"/>
          <w:szCs w:val="24"/>
        </w:rPr>
      </w:pPr>
      <w:r>
        <w:rPr>
          <w:sz w:val="24"/>
          <w:szCs w:val="24"/>
        </w:rPr>
        <w:t xml:space="preserve">Angier, N. </w:t>
      </w:r>
      <w:r w:rsidR="00E53CFA">
        <w:rPr>
          <w:sz w:val="24"/>
          <w:szCs w:val="24"/>
        </w:rPr>
        <w:t>2010</w:t>
      </w:r>
      <w:r w:rsidR="00B91D72">
        <w:rPr>
          <w:sz w:val="24"/>
          <w:szCs w:val="24"/>
        </w:rPr>
        <w:t>.</w:t>
      </w:r>
      <w:r w:rsidR="00E53CFA">
        <w:rPr>
          <w:sz w:val="24"/>
          <w:szCs w:val="24"/>
        </w:rPr>
        <w:t xml:space="preserve"> STEM education has little to do with flowers. </w:t>
      </w:r>
      <w:r w:rsidR="001047B9">
        <w:rPr>
          <w:i/>
          <w:iCs/>
          <w:sz w:val="24"/>
          <w:szCs w:val="24"/>
        </w:rPr>
        <w:t xml:space="preserve">The New York Times. </w:t>
      </w:r>
      <w:r w:rsidR="00DB0DFE">
        <w:rPr>
          <w:sz w:val="24"/>
          <w:szCs w:val="24"/>
        </w:rPr>
        <w:t xml:space="preserve">04 </w:t>
      </w:r>
      <w:r w:rsidR="004648AE">
        <w:rPr>
          <w:sz w:val="24"/>
          <w:szCs w:val="24"/>
        </w:rPr>
        <w:t xml:space="preserve">October </w:t>
      </w:r>
      <w:r w:rsidR="001047B9">
        <w:rPr>
          <w:sz w:val="24"/>
          <w:szCs w:val="24"/>
        </w:rPr>
        <w:t xml:space="preserve">Retrieved from </w:t>
      </w:r>
      <w:hyperlink r:id="rId32" w:history="1">
        <w:r w:rsidR="001B00DF" w:rsidRPr="00242AC2">
          <w:rPr>
            <w:rStyle w:val="Hyperlink"/>
            <w:sz w:val="24"/>
            <w:szCs w:val="24"/>
          </w:rPr>
          <w:t>https://www.nytimes.com/2010/10/05/science/05angier.html</w:t>
        </w:r>
      </w:hyperlink>
      <w:r w:rsidR="001B00DF">
        <w:rPr>
          <w:sz w:val="24"/>
          <w:szCs w:val="24"/>
        </w:rPr>
        <w:t xml:space="preserve">. </w:t>
      </w:r>
      <w:r w:rsidR="00597C0E">
        <w:rPr>
          <w:sz w:val="24"/>
          <w:szCs w:val="24"/>
        </w:rPr>
        <w:t xml:space="preserve">Accessed </w:t>
      </w:r>
      <w:r w:rsidR="004648AE">
        <w:rPr>
          <w:sz w:val="24"/>
          <w:szCs w:val="24"/>
        </w:rPr>
        <w:t>21 May</w:t>
      </w:r>
      <w:r w:rsidR="00597C0E">
        <w:rPr>
          <w:sz w:val="24"/>
          <w:szCs w:val="24"/>
        </w:rPr>
        <w:t xml:space="preserve"> 2022</w:t>
      </w:r>
    </w:p>
    <w:p w14:paraId="7984B7A7" w14:textId="1BB644D5" w:rsidR="00BF474A" w:rsidRPr="00B31673" w:rsidRDefault="00E15097" w:rsidP="00707E31">
      <w:pPr>
        <w:spacing w:before="240" w:line="360" w:lineRule="auto"/>
        <w:rPr>
          <w:sz w:val="24"/>
          <w:szCs w:val="24"/>
        </w:rPr>
      </w:pPr>
      <w:r>
        <w:rPr>
          <w:sz w:val="24"/>
          <w:szCs w:val="24"/>
        </w:rPr>
        <w:t>Archer, L., DeWitt, J.</w:t>
      </w:r>
      <w:r w:rsidR="00866358">
        <w:rPr>
          <w:sz w:val="24"/>
          <w:szCs w:val="24"/>
        </w:rPr>
        <w:t xml:space="preserve">, Osborne, J., Dillon, J., Willis, B., </w:t>
      </w:r>
      <w:r w:rsidR="0082703A">
        <w:rPr>
          <w:sz w:val="24"/>
          <w:szCs w:val="24"/>
        </w:rPr>
        <w:t>&amp;</w:t>
      </w:r>
      <w:r w:rsidR="00866358">
        <w:rPr>
          <w:sz w:val="24"/>
          <w:szCs w:val="24"/>
        </w:rPr>
        <w:t xml:space="preserve"> Wong</w:t>
      </w:r>
      <w:r w:rsidR="00DA7357">
        <w:rPr>
          <w:sz w:val="24"/>
          <w:szCs w:val="24"/>
        </w:rPr>
        <w:t>, B. 2012</w:t>
      </w:r>
      <w:r w:rsidR="0082703A">
        <w:rPr>
          <w:sz w:val="24"/>
          <w:szCs w:val="24"/>
        </w:rPr>
        <w:t>.</w:t>
      </w:r>
      <w:r w:rsidR="00DA7357">
        <w:rPr>
          <w:sz w:val="24"/>
          <w:szCs w:val="24"/>
        </w:rPr>
        <w:t xml:space="preserve"> Science </w:t>
      </w:r>
      <w:r w:rsidR="00B16F4D">
        <w:rPr>
          <w:sz w:val="24"/>
          <w:szCs w:val="24"/>
        </w:rPr>
        <w:t>aspirations, capital and family habitus: How families shape children’s engagement and identification with science</w:t>
      </w:r>
      <w:r w:rsidR="006F12E4">
        <w:rPr>
          <w:sz w:val="24"/>
          <w:szCs w:val="24"/>
        </w:rPr>
        <w:t xml:space="preserve">. </w:t>
      </w:r>
      <w:r w:rsidR="00B31673" w:rsidRPr="00B31673">
        <w:rPr>
          <w:i/>
          <w:iCs/>
          <w:sz w:val="24"/>
          <w:szCs w:val="24"/>
        </w:rPr>
        <w:t>American Educational Research Journal.</w:t>
      </w:r>
      <w:r w:rsidR="00B31673">
        <w:rPr>
          <w:sz w:val="24"/>
          <w:szCs w:val="24"/>
        </w:rPr>
        <w:t xml:space="preserve"> </w:t>
      </w:r>
      <w:r w:rsidR="00793C9A" w:rsidRPr="0082703A">
        <w:rPr>
          <w:b/>
          <w:bCs/>
          <w:sz w:val="24"/>
          <w:szCs w:val="24"/>
        </w:rPr>
        <w:t>49</w:t>
      </w:r>
      <w:r w:rsidR="00793C9A">
        <w:rPr>
          <w:sz w:val="24"/>
          <w:szCs w:val="24"/>
        </w:rPr>
        <w:t xml:space="preserve">(5): </w:t>
      </w:r>
      <w:r w:rsidR="005540F0">
        <w:rPr>
          <w:sz w:val="24"/>
          <w:szCs w:val="24"/>
        </w:rPr>
        <w:t>pp</w:t>
      </w:r>
      <w:r w:rsidR="001C71A6">
        <w:rPr>
          <w:sz w:val="24"/>
          <w:szCs w:val="24"/>
        </w:rPr>
        <w:t>.</w:t>
      </w:r>
      <w:r w:rsidR="00793C9A">
        <w:rPr>
          <w:sz w:val="24"/>
          <w:szCs w:val="24"/>
        </w:rPr>
        <w:t>881-908</w:t>
      </w:r>
    </w:p>
    <w:p w14:paraId="5FEFBA6D" w14:textId="4A8E860D" w:rsidR="00F03143" w:rsidRDefault="00BA596D" w:rsidP="00707E31">
      <w:pPr>
        <w:spacing w:before="240" w:line="360" w:lineRule="auto"/>
        <w:rPr>
          <w:sz w:val="24"/>
          <w:szCs w:val="24"/>
        </w:rPr>
      </w:pPr>
      <w:r w:rsidRPr="000F400F">
        <w:rPr>
          <w:sz w:val="24"/>
          <w:szCs w:val="24"/>
        </w:rPr>
        <w:t>Australian</w:t>
      </w:r>
      <w:r w:rsidR="00F03143" w:rsidRPr="000F400F">
        <w:rPr>
          <w:sz w:val="24"/>
          <w:szCs w:val="24"/>
        </w:rPr>
        <w:t xml:space="preserve"> Government Department of Education, Employment and Workplace Relations</w:t>
      </w:r>
      <w:r w:rsidR="00624152" w:rsidRPr="000F400F">
        <w:rPr>
          <w:sz w:val="24"/>
          <w:szCs w:val="24"/>
        </w:rPr>
        <w:t>. 2009</w:t>
      </w:r>
      <w:r w:rsidR="0082703A">
        <w:rPr>
          <w:sz w:val="24"/>
          <w:szCs w:val="24"/>
        </w:rPr>
        <w:t>.</w:t>
      </w:r>
      <w:r w:rsidR="00624152" w:rsidRPr="000F400F">
        <w:rPr>
          <w:sz w:val="24"/>
          <w:szCs w:val="24"/>
        </w:rPr>
        <w:t xml:space="preserve"> </w:t>
      </w:r>
      <w:r w:rsidR="00624152" w:rsidRPr="000F400F">
        <w:rPr>
          <w:i/>
          <w:iCs/>
          <w:sz w:val="24"/>
          <w:szCs w:val="24"/>
        </w:rPr>
        <w:t xml:space="preserve">Belonging, Being </w:t>
      </w:r>
      <w:r w:rsidR="00A46120" w:rsidRPr="000F400F">
        <w:rPr>
          <w:i/>
          <w:iCs/>
          <w:sz w:val="24"/>
          <w:szCs w:val="24"/>
        </w:rPr>
        <w:t xml:space="preserve">and Becoming: The Early </w:t>
      </w:r>
      <w:r w:rsidR="006E268C" w:rsidRPr="000F400F">
        <w:rPr>
          <w:i/>
          <w:iCs/>
          <w:sz w:val="24"/>
          <w:szCs w:val="24"/>
        </w:rPr>
        <w:t xml:space="preserve">Years Learning Framework for </w:t>
      </w:r>
      <w:r w:rsidR="00C705E5" w:rsidRPr="000F400F">
        <w:rPr>
          <w:i/>
          <w:iCs/>
          <w:sz w:val="24"/>
          <w:szCs w:val="24"/>
        </w:rPr>
        <w:t>Australia</w:t>
      </w:r>
      <w:r w:rsidR="00C114CF" w:rsidRPr="000F400F">
        <w:rPr>
          <w:i/>
          <w:iCs/>
          <w:sz w:val="24"/>
          <w:szCs w:val="24"/>
        </w:rPr>
        <w:t xml:space="preserve">. </w:t>
      </w:r>
      <w:r w:rsidR="00FD151C" w:rsidRPr="000F400F">
        <w:rPr>
          <w:sz w:val="24"/>
          <w:szCs w:val="24"/>
        </w:rPr>
        <w:t xml:space="preserve">Retrieved from </w:t>
      </w:r>
      <w:hyperlink r:id="rId33" w:history="1">
        <w:r w:rsidR="00921AF6" w:rsidRPr="000F400F">
          <w:rPr>
            <w:rStyle w:val="Hyperlink"/>
            <w:sz w:val="24"/>
            <w:szCs w:val="24"/>
          </w:rPr>
          <w:t>https://www.dese.gov.au/child-care-package/resources/belonging-being-becoming-early-years-learning-framework-australia</w:t>
        </w:r>
      </w:hyperlink>
      <w:r w:rsidR="00921AF6" w:rsidRPr="000F400F">
        <w:rPr>
          <w:sz w:val="24"/>
          <w:szCs w:val="24"/>
        </w:rPr>
        <w:t xml:space="preserve">. Accessed 27 </w:t>
      </w:r>
      <w:r w:rsidR="00597C0E">
        <w:rPr>
          <w:sz w:val="24"/>
          <w:szCs w:val="24"/>
        </w:rPr>
        <w:t>Jul</w:t>
      </w:r>
      <w:r w:rsidR="00921AF6" w:rsidRPr="000F400F">
        <w:rPr>
          <w:sz w:val="24"/>
          <w:szCs w:val="24"/>
        </w:rPr>
        <w:t xml:space="preserve"> 2022</w:t>
      </w:r>
    </w:p>
    <w:p w14:paraId="1376A0CA" w14:textId="3A7B534E" w:rsidR="009C0058" w:rsidRPr="00BB7092" w:rsidRDefault="00A81BD8" w:rsidP="00707E31">
      <w:pPr>
        <w:spacing w:before="240" w:line="360" w:lineRule="auto"/>
        <w:rPr>
          <w:sz w:val="24"/>
          <w:szCs w:val="24"/>
        </w:rPr>
      </w:pPr>
      <w:r>
        <w:rPr>
          <w:sz w:val="24"/>
          <w:szCs w:val="24"/>
        </w:rPr>
        <w:t xml:space="preserve">Baeten, M., Dochy, F., </w:t>
      </w:r>
      <w:r w:rsidR="0082703A">
        <w:rPr>
          <w:sz w:val="24"/>
          <w:szCs w:val="24"/>
        </w:rPr>
        <w:t>&amp;</w:t>
      </w:r>
      <w:r>
        <w:rPr>
          <w:sz w:val="24"/>
          <w:szCs w:val="24"/>
        </w:rPr>
        <w:t xml:space="preserve"> Struyven, K. 201</w:t>
      </w:r>
      <w:r w:rsidR="00F65C0A">
        <w:rPr>
          <w:sz w:val="24"/>
          <w:szCs w:val="24"/>
        </w:rPr>
        <w:t>3</w:t>
      </w:r>
      <w:r w:rsidR="0082703A">
        <w:rPr>
          <w:sz w:val="24"/>
          <w:szCs w:val="24"/>
        </w:rPr>
        <w:t>.</w:t>
      </w:r>
      <w:r w:rsidR="00F65C0A">
        <w:rPr>
          <w:sz w:val="24"/>
          <w:szCs w:val="24"/>
        </w:rPr>
        <w:t xml:space="preserve"> The </w:t>
      </w:r>
      <w:r w:rsidR="0024060B">
        <w:rPr>
          <w:sz w:val="24"/>
          <w:szCs w:val="24"/>
        </w:rPr>
        <w:t>effects of different learning environments on students’ motivation for learning and their achievement</w:t>
      </w:r>
      <w:r w:rsidR="006161F9">
        <w:rPr>
          <w:sz w:val="24"/>
          <w:szCs w:val="24"/>
        </w:rPr>
        <w:t xml:space="preserve">. </w:t>
      </w:r>
      <w:r w:rsidR="006161F9">
        <w:rPr>
          <w:i/>
          <w:iCs/>
          <w:sz w:val="24"/>
          <w:szCs w:val="24"/>
        </w:rPr>
        <w:t>British Journal of Educatio</w:t>
      </w:r>
      <w:r w:rsidR="00BB7092">
        <w:rPr>
          <w:i/>
          <w:iCs/>
          <w:sz w:val="24"/>
          <w:szCs w:val="24"/>
        </w:rPr>
        <w:t xml:space="preserve">nal Psychology. </w:t>
      </w:r>
      <w:r w:rsidR="00BB7092" w:rsidRPr="0082703A">
        <w:rPr>
          <w:b/>
          <w:bCs/>
          <w:sz w:val="24"/>
          <w:szCs w:val="24"/>
        </w:rPr>
        <w:t>39</w:t>
      </w:r>
      <w:r w:rsidR="00BB7092">
        <w:rPr>
          <w:sz w:val="24"/>
          <w:szCs w:val="24"/>
        </w:rPr>
        <w:t xml:space="preserve">(17): </w:t>
      </w:r>
      <w:r w:rsidR="005540F0">
        <w:rPr>
          <w:sz w:val="24"/>
          <w:szCs w:val="24"/>
        </w:rPr>
        <w:t>pp</w:t>
      </w:r>
      <w:r w:rsidR="001C71A6">
        <w:rPr>
          <w:sz w:val="24"/>
          <w:szCs w:val="24"/>
        </w:rPr>
        <w:t>.</w:t>
      </w:r>
      <w:r w:rsidR="00BB7092">
        <w:rPr>
          <w:sz w:val="24"/>
          <w:szCs w:val="24"/>
        </w:rPr>
        <w:t>484-501</w:t>
      </w:r>
    </w:p>
    <w:p w14:paraId="2E867845" w14:textId="2837AC75" w:rsidR="00F93D69" w:rsidRPr="0028141B" w:rsidRDefault="00F93D69" w:rsidP="00707E31">
      <w:pPr>
        <w:spacing w:before="240" w:line="360" w:lineRule="auto"/>
        <w:rPr>
          <w:sz w:val="24"/>
          <w:szCs w:val="24"/>
        </w:rPr>
      </w:pPr>
      <w:r>
        <w:rPr>
          <w:sz w:val="24"/>
          <w:szCs w:val="24"/>
        </w:rPr>
        <w:t>Baron-Cohen</w:t>
      </w:r>
      <w:r w:rsidR="00E33254">
        <w:rPr>
          <w:sz w:val="24"/>
          <w:szCs w:val="24"/>
        </w:rPr>
        <w:t>, S. 2003</w:t>
      </w:r>
      <w:r w:rsidR="0082703A">
        <w:rPr>
          <w:sz w:val="24"/>
          <w:szCs w:val="24"/>
        </w:rPr>
        <w:t>.</w:t>
      </w:r>
      <w:r w:rsidR="00E33254">
        <w:rPr>
          <w:sz w:val="24"/>
          <w:szCs w:val="24"/>
        </w:rPr>
        <w:t xml:space="preserve"> </w:t>
      </w:r>
      <w:r w:rsidR="002F0C6C">
        <w:rPr>
          <w:sz w:val="24"/>
          <w:szCs w:val="24"/>
        </w:rPr>
        <w:t xml:space="preserve">The </w:t>
      </w:r>
      <w:r w:rsidR="0024060B">
        <w:rPr>
          <w:sz w:val="24"/>
          <w:szCs w:val="24"/>
        </w:rPr>
        <w:t>essential difference</w:t>
      </w:r>
      <w:r w:rsidR="0028141B">
        <w:rPr>
          <w:sz w:val="24"/>
          <w:szCs w:val="24"/>
        </w:rPr>
        <w:t xml:space="preserve">: The </w:t>
      </w:r>
      <w:r w:rsidR="0024060B">
        <w:rPr>
          <w:sz w:val="24"/>
          <w:szCs w:val="24"/>
        </w:rPr>
        <w:t>truth about the male and female bra</w:t>
      </w:r>
      <w:r w:rsidR="0028141B">
        <w:rPr>
          <w:sz w:val="24"/>
          <w:szCs w:val="24"/>
        </w:rPr>
        <w:t xml:space="preserve">in. </w:t>
      </w:r>
      <w:r w:rsidR="0028141B" w:rsidRPr="0028141B">
        <w:rPr>
          <w:i/>
          <w:iCs/>
          <w:sz w:val="24"/>
          <w:szCs w:val="24"/>
        </w:rPr>
        <w:t>Phi Kappa Phi forum</w:t>
      </w:r>
      <w:r w:rsidR="0028141B">
        <w:rPr>
          <w:i/>
          <w:iCs/>
          <w:sz w:val="24"/>
          <w:szCs w:val="24"/>
        </w:rPr>
        <w:t xml:space="preserve">. </w:t>
      </w:r>
      <w:r w:rsidR="00A10BB2" w:rsidRPr="0082703A">
        <w:rPr>
          <w:b/>
          <w:bCs/>
          <w:sz w:val="24"/>
          <w:szCs w:val="24"/>
        </w:rPr>
        <w:t>85</w:t>
      </w:r>
      <w:r w:rsidR="00A10BB2">
        <w:rPr>
          <w:sz w:val="24"/>
          <w:szCs w:val="24"/>
        </w:rPr>
        <w:t xml:space="preserve">(1): </w:t>
      </w:r>
      <w:r w:rsidR="005540F0">
        <w:rPr>
          <w:sz w:val="24"/>
          <w:szCs w:val="24"/>
        </w:rPr>
        <w:t>pp</w:t>
      </w:r>
      <w:r w:rsidR="001C71A6">
        <w:rPr>
          <w:sz w:val="24"/>
          <w:szCs w:val="24"/>
        </w:rPr>
        <w:t>.</w:t>
      </w:r>
      <w:r w:rsidR="00A10BB2">
        <w:rPr>
          <w:sz w:val="24"/>
          <w:szCs w:val="24"/>
        </w:rPr>
        <w:t>23-26</w:t>
      </w:r>
    </w:p>
    <w:p w14:paraId="7DB617FC" w14:textId="39FF2B46" w:rsidR="002104DF" w:rsidRPr="000F400F" w:rsidRDefault="002104DF" w:rsidP="00707E31">
      <w:pPr>
        <w:spacing w:before="240" w:line="360" w:lineRule="auto"/>
        <w:rPr>
          <w:sz w:val="24"/>
          <w:szCs w:val="24"/>
        </w:rPr>
      </w:pPr>
      <w:r w:rsidRPr="000F400F">
        <w:rPr>
          <w:sz w:val="24"/>
          <w:szCs w:val="24"/>
        </w:rPr>
        <w:t xml:space="preserve">Baumfield, V., Hall, E. </w:t>
      </w:r>
      <w:r w:rsidR="0082703A">
        <w:rPr>
          <w:sz w:val="24"/>
          <w:szCs w:val="24"/>
        </w:rPr>
        <w:t>&amp;</w:t>
      </w:r>
      <w:r w:rsidRPr="000F400F">
        <w:rPr>
          <w:sz w:val="24"/>
          <w:szCs w:val="24"/>
        </w:rPr>
        <w:t xml:space="preserve"> Wall, K. 2008</w:t>
      </w:r>
      <w:r w:rsidR="0082703A">
        <w:rPr>
          <w:sz w:val="24"/>
          <w:szCs w:val="24"/>
        </w:rPr>
        <w:t>.</w:t>
      </w:r>
      <w:r w:rsidRPr="000F400F">
        <w:rPr>
          <w:sz w:val="24"/>
          <w:szCs w:val="24"/>
        </w:rPr>
        <w:t xml:space="preserve"> </w:t>
      </w:r>
      <w:r w:rsidRPr="0024060B">
        <w:rPr>
          <w:i/>
          <w:iCs/>
          <w:sz w:val="24"/>
          <w:szCs w:val="24"/>
        </w:rPr>
        <w:t>Action Research in the Classroom</w:t>
      </w:r>
      <w:r w:rsidRPr="000F400F">
        <w:rPr>
          <w:sz w:val="24"/>
          <w:szCs w:val="24"/>
        </w:rPr>
        <w:t>. SAGE, London</w:t>
      </w:r>
    </w:p>
    <w:p w14:paraId="4DC32A10" w14:textId="7ADFC52A" w:rsidR="002104DF" w:rsidRDefault="002104DF" w:rsidP="002104DF">
      <w:pPr>
        <w:spacing w:before="240" w:line="360" w:lineRule="auto"/>
        <w:rPr>
          <w:rFonts w:ascii="Calibri" w:eastAsia="Calibri" w:hAnsi="Calibri" w:cs="Times New Roman"/>
          <w:sz w:val="24"/>
          <w:szCs w:val="24"/>
        </w:rPr>
      </w:pPr>
      <w:r w:rsidRPr="000F400F">
        <w:rPr>
          <w:rFonts w:ascii="Calibri" w:eastAsia="Calibri" w:hAnsi="Calibri" w:cs="Times New Roman"/>
          <w:sz w:val="24"/>
          <w:szCs w:val="24"/>
        </w:rPr>
        <w:t xml:space="preserve">Bell, J. </w:t>
      </w:r>
      <w:r w:rsidR="0082703A">
        <w:rPr>
          <w:rFonts w:ascii="Calibri" w:eastAsia="Calibri" w:hAnsi="Calibri" w:cs="Times New Roman"/>
          <w:sz w:val="24"/>
          <w:szCs w:val="24"/>
        </w:rPr>
        <w:t>&amp;</w:t>
      </w:r>
      <w:r w:rsidRPr="000F400F">
        <w:rPr>
          <w:rFonts w:ascii="Calibri" w:eastAsia="Calibri" w:hAnsi="Calibri" w:cs="Times New Roman"/>
          <w:sz w:val="24"/>
          <w:szCs w:val="24"/>
        </w:rPr>
        <w:t xml:space="preserve"> Woolner, P. 2012</w:t>
      </w:r>
      <w:r w:rsidR="0082703A">
        <w:rPr>
          <w:rFonts w:ascii="Calibri" w:eastAsia="Calibri" w:hAnsi="Calibri" w:cs="Times New Roman"/>
          <w:sz w:val="24"/>
          <w:szCs w:val="24"/>
        </w:rPr>
        <w:t>.</w:t>
      </w:r>
      <w:r w:rsidRPr="000F400F">
        <w:rPr>
          <w:rFonts w:ascii="Calibri" w:eastAsia="Calibri" w:hAnsi="Calibri" w:cs="Times New Roman"/>
          <w:sz w:val="24"/>
          <w:szCs w:val="24"/>
        </w:rPr>
        <w:t xml:space="preserve"> ‘Academic </w:t>
      </w:r>
      <w:r w:rsidR="000C30F0" w:rsidRPr="000F400F">
        <w:rPr>
          <w:rFonts w:ascii="Calibri" w:eastAsia="Calibri" w:hAnsi="Calibri" w:cs="Times New Roman"/>
          <w:sz w:val="24"/>
          <w:szCs w:val="24"/>
        </w:rPr>
        <w:t>writing</w:t>
      </w:r>
      <w:r w:rsidRPr="000F400F">
        <w:rPr>
          <w:rFonts w:ascii="Calibri" w:eastAsia="Calibri" w:hAnsi="Calibri" w:cs="Times New Roman"/>
          <w:sz w:val="24"/>
          <w:szCs w:val="24"/>
        </w:rPr>
        <w:t xml:space="preserve">.’ In: </w:t>
      </w:r>
      <w:bookmarkStart w:id="3" w:name="_Hlk110775905"/>
      <w:r w:rsidRPr="000F400F">
        <w:rPr>
          <w:rFonts w:ascii="Calibri" w:eastAsia="Calibri" w:hAnsi="Calibri" w:cs="Times New Roman"/>
          <w:sz w:val="24"/>
          <w:szCs w:val="24"/>
        </w:rPr>
        <w:t>Biggs</w:t>
      </w:r>
      <w:r w:rsidR="00667710">
        <w:rPr>
          <w:rFonts w:ascii="Calibri" w:eastAsia="Calibri" w:hAnsi="Calibri" w:cs="Times New Roman"/>
          <w:sz w:val="24"/>
          <w:szCs w:val="24"/>
        </w:rPr>
        <w:t>, A. R. J.</w:t>
      </w:r>
      <w:r w:rsidRPr="000F400F">
        <w:rPr>
          <w:rFonts w:ascii="Calibri" w:eastAsia="Calibri" w:hAnsi="Calibri" w:cs="Times New Roman"/>
          <w:sz w:val="24"/>
          <w:szCs w:val="24"/>
        </w:rPr>
        <w:t>, Coleman</w:t>
      </w:r>
      <w:r w:rsidR="00031AA1">
        <w:rPr>
          <w:rFonts w:ascii="Calibri" w:eastAsia="Calibri" w:hAnsi="Calibri" w:cs="Times New Roman"/>
          <w:sz w:val="24"/>
          <w:szCs w:val="24"/>
        </w:rPr>
        <w:t>, M.</w:t>
      </w:r>
      <w:r w:rsidRPr="000F400F">
        <w:rPr>
          <w:rFonts w:ascii="Calibri" w:eastAsia="Calibri" w:hAnsi="Calibri" w:cs="Times New Roman"/>
          <w:sz w:val="24"/>
          <w:szCs w:val="24"/>
        </w:rPr>
        <w:t xml:space="preserve">, </w:t>
      </w:r>
      <w:r w:rsidR="00031AA1">
        <w:rPr>
          <w:rFonts w:ascii="Calibri" w:eastAsia="Calibri" w:hAnsi="Calibri" w:cs="Times New Roman"/>
          <w:sz w:val="24"/>
          <w:szCs w:val="24"/>
        </w:rPr>
        <w:t>&amp;</w:t>
      </w:r>
      <w:r w:rsidRPr="000F400F">
        <w:rPr>
          <w:rFonts w:ascii="Calibri" w:eastAsia="Calibri" w:hAnsi="Calibri" w:cs="Times New Roman"/>
          <w:sz w:val="24"/>
          <w:szCs w:val="24"/>
        </w:rPr>
        <w:t xml:space="preserve"> Morrison</w:t>
      </w:r>
      <w:r w:rsidR="00031AA1">
        <w:rPr>
          <w:rFonts w:ascii="Calibri" w:eastAsia="Calibri" w:hAnsi="Calibri" w:cs="Times New Roman"/>
          <w:sz w:val="24"/>
          <w:szCs w:val="24"/>
        </w:rPr>
        <w:t>, M.</w:t>
      </w:r>
      <w:r w:rsidRPr="000F400F">
        <w:rPr>
          <w:rFonts w:ascii="Calibri" w:eastAsia="Calibri" w:hAnsi="Calibri" w:cs="Times New Roman"/>
          <w:sz w:val="24"/>
          <w:szCs w:val="24"/>
        </w:rPr>
        <w:t xml:space="preserve"> </w:t>
      </w:r>
      <w:bookmarkEnd w:id="3"/>
      <w:r w:rsidRPr="000F400F">
        <w:rPr>
          <w:rFonts w:ascii="Calibri" w:eastAsia="Calibri" w:hAnsi="Calibri" w:cs="Times New Roman"/>
          <w:sz w:val="24"/>
          <w:szCs w:val="24"/>
        </w:rPr>
        <w:t xml:space="preserve">(ed.) </w:t>
      </w:r>
      <w:r w:rsidRPr="000F400F">
        <w:rPr>
          <w:rFonts w:ascii="Calibri" w:eastAsia="Calibri" w:hAnsi="Calibri" w:cs="Times New Roman"/>
          <w:i/>
          <w:iCs/>
          <w:sz w:val="24"/>
          <w:szCs w:val="24"/>
        </w:rPr>
        <w:t>Research Methods in Educational Leadership &amp; Management.</w:t>
      </w:r>
      <w:r w:rsidR="0005257F">
        <w:rPr>
          <w:rFonts w:ascii="Calibri" w:eastAsia="Calibri" w:hAnsi="Calibri" w:cs="Times New Roman"/>
          <w:i/>
          <w:iCs/>
          <w:sz w:val="24"/>
          <w:szCs w:val="24"/>
        </w:rPr>
        <w:t xml:space="preserve"> </w:t>
      </w:r>
      <w:r w:rsidR="007D3C1A">
        <w:rPr>
          <w:rFonts w:ascii="Calibri" w:eastAsia="Calibri" w:hAnsi="Calibri" w:cs="Times New Roman"/>
          <w:sz w:val="24"/>
          <w:szCs w:val="24"/>
        </w:rPr>
        <w:t>3</w:t>
      </w:r>
      <w:r w:rsidR="007D3C1A" w:rsidRPr="007D3C1A">
        <w:rPr>
          <w:rFonts w:ascii="Calibri" w:eastAsia="Calibri" w:hAnsi="Calibri" w:cs="Times New Roman"/>
          <w:sz w:val="24"/>
          <w:szCs w:val="24"/>
          <w:vertAlign w:val="superscript"/>
        </w:rPr>
        <w:t>rd</w:t>
      </w:r>
      <w:r w:rsidR="007D3C1A">
        <w:rPr>
          <w:rFonts w:ascii="Calibri" w:eastAsia="Calibri" w:hAnsi="Calibri" w:cs="Times New Roman"/>
          <w:sz w:val="24"/>
          <w:szCs w:val="24"/>
        </w:rPr>
        <w:t xml:space="preserve"> ed.</w:t>
      </w:r>
      <w:r w:rsidRPr="000F400F">
        <w:rPr>
          <w:rFonts w:ascii="Calibri" w:eastAsia="Calibri" w:hAnsi="Calibri" w:cs="Times New Roman"/>
          <w:i/>
          <w:iCs/>
          <w:sz w:val="24"/>
          <w:szCs w:val="24"/>
        </w:rPr>
        <w:t xml:space="preserve"> </w:t>
      </w:r>
      <w:r w:rsidRPr="000F400F">
        <w:rPr>
          <w:rFonts w:ascii="Calibri" w:eastAsia="Calibri" w:hAnsi="Calibri" w:cs="Times New Roman"/>
          <w:sz w:val="24"/>
          <w:szCs w:val="24"/>
        </w:rPr>
        <w:t>London: SAGE publications</w:t>
      </w:r>
      <w:r w:rsidR="007D3C1A">
        <w:rPr>
          <w:rFonts w:ascii="Calibri" w:eastAsia="Calibri" w:hAnsi="Calibri" w:cs="Times New Roman"/>
          <w:sz w:val="24"/>
          <w:szCs w:val="24"/>
        </w:rPr>
        <w:t>,</w:t>
      </w:r>
      <w:r w:rsidRPr="000F400F">
        <w:rPr>
          <w:rFonts w:ascii="Calibri" w:eastAsia="Calibri" w:hAnsi="Calibri" w:cs="Times New Roman"/>
          <w:sz w:val="24"/>
          <w:szCs w:val="24"/>
        </w:rPr>
        <w:t xml:space="preserve"> </w:t>
      </w:r>
      <w:r w:rsidR="007D3C1A">
        <w:rPr>
          <w:rFonts w:ascii="Calibri" w:eastAsia="Calibri" w:hAnsi="Calibri" w:cs="Times New Roman"/>
          <w:sz w:val="24"/>
          <w:szCs w:val="24"/>
        </w:rPr>
        <w:t>p</w:t>
      </w:r>
      <w:r w:rsidRPr="000F400F">
        <w:rPr>
          <w:rFonts w:ascii="Calibri" w:eastAsia="Calibri" w:hAnsi="Calibri" w:cs="Times New Roman"/>
          <w:sz w:val="24"/>
          <w:szCs w:val="24"/>
        </w:rPr>
        <w:t>p</w:t>
      </w:r>
      <w:r w:rsidR="001C71A6">
        <w:rPr>
          <w:rFonts w:ascii="Calibri" w:eastAsia="Calibri" w:hAnsi="Calibri" w:cs="Times New Roman"/>
          <w:sz w:val="24"/>
          <w:szCs w:val="24"/>
        </w:rPr>
        <w:t>.</w:t>
      </w:r>
      <w:r w:rsidRPr="000F400F">
        <w:rPr>
          <w:rFonts w:ascii="Calibri" w:eastAsia="Calibri" w:hAnsi="Calibri" w:cs="Times New Roman"/>
          <w:sz w:val="24"/>
          <w:szCs w:val="24"/>
        </w:rPr>
        <w:t>266-280</w:t>
      </w:r>
    </w:p>
    <w:p w14:paraId="227E91F6" w14:textId="30A5CF02" w:rsidR="00CC41D7" w:rsidRPr="009A6F70" w:rsidRDefault="00387AF9" w:rsidP="002104DF">
      <w:pPr>
        <w:spacing w:before="240" w:line="360" w:lineRule="auto"/>
        <w:rPr>
          <w:rFonts w:ascii="Calibri" w:eastAsia="Calibri" w:hAnsi="Calibri" w:cs="Times New Roman"/>
          <w:sz w:val="24"/>
          <w:szCs w:val="24"/>
        </w:rPr>
      </w:pPr>
      <w:r>
        <w:rPr>
          <w:rFonts w:ascii="Calibri" w:eastAsia="Calibri" w:hAnsi="Calibri" w:cs="Times New Roman"/>
          <w:sz w:val="24"/>
          <w:szCs w:val="24"/>
        </w:rPr>
        <w:lastRenderedPageBreak/>
        <w:t>Black, S. E., Muller, C., Spitz-Oener, A</w:t>
      </w:r>
      <w:r w:rsidR="00860E8F">
        <w:rPr>
          <w:rFonts w:ascii="Calibri" w:eastAsia="Calibri" w:hAnsi="Calibri" w:cs="Times New Roman"/>
          <w:sz w:val="24"/>
          <w:szCs w:val="24"/>
        </w:rPr>
        <w:t xml:space="preserve">., He, Z., Hung, K., </w:t>
      </w:r>
      <w:r w:rsidR="007D3C1A">
        <w:rPr>
          <w:rFonts w:ascii="Calibri" w:eastAsia="Calibri" w:hAnsi="Calibri" w:cs="Times New Roman"/>
          <w:sz w:val="24"/>
          <w:szCs w:val="24"/>
        </w:rPr>
        <w:t>&amp;</w:t>
      </w:r>
      <w:r w:rsidR="00860E8F">
        <w:rPr>
          <w:rFonts w:ascii="Calibri" w:eastAsia="Calibri" w:hAnsi="Calibri" w:cs="Times New Roman"/>
          <w:sz w:val="24"/>
          <w:szCs w:val="24"/>
        </w:rPr>
        <w:t xml:space="preserve"> Warren, J. R. 2021</w:t>
      </w:r>
      <w:r w:rsidR="007D3C1A">
        <w:rPr>
          <w:rFonts w:ascii="Calibri" w:eastAsia="Calibri" w:hAnsi="Calibri" w:cs="Times New Roman"/>
          <w:sz w:val="24"/>
          <w:szCs w:val="24"/>
        </w:rPr>
        <w:t>.</w:t>
      </w:r>
      <w:r w:rsidR="00860E8F">
        <w:rPr>
          <w:rFonts w:ascii="Calibri" w:eastAsia="Calibri" w:hAnsi="Calibri" w:cs="Times New Roman"/>
          <w:sz w:val="24"/>
          <w:szCs w:val="24"/>
        </w:rPr>
        <w:t xml:space="preserve"> The </w:t>
      </w:r>
      <w:r w:rsidR="000C30F0">
        <w:rPr>
          <w:rFonts w:ascii="Calibri" w:eastAsia="Calibri" w:hAnsi="Calibri" w:cs="Times New Roman"/>
          <w:sz w:val="24"/>
          <w:szCs w:val="24"/>
        </w:rPr>
        <w:t xml:space="preserve">importance </w:t>
      </w:r>
      <w:r w:rsidR="00860E8F">
        <w:rPr>
          <w:rFonts w:ascii="Calibri" w:eastAsia="Calibri" w:hAnsi="Calibri" w:cs="Times New Roman"/>
          <w:sz w:val="24"/>
          <w:szCs w:val="24"/>
        </w:rPr>
        <w:t>of STEM</w:t>
      </w:r>
      <w:r w:rsidR="00194693">
        <w:rPr>
          <w:rFonts w:ascii="Calibri" w:eastAsia="Calibri" w:hAnsi="Calibri" w:cs="Times New Roman"/>
          <w:sz w:val="24"/>
          <w:szCs w:val="24"/>
        </w:rPr>
        <w:t xml:space="preserve">: High </w:t>
      </w:r>
      <w:r w:rsidR="000C30F0">
        <w:rPr>
          <w:rFonts w:ascii="Calibri" w:eastAsia="Calibri" w:hAnsi="Calibri" w:cs="Times New Roman"/>
          <w:sz w:val="24"/>
          <w:szCs w:val="24"/>
        </w:rPr>
        <w:t>school knowledge, skills and occupations in an era of growing inequality</w:t>
      </w:r>
      <w:r w:rsidR="00194693">
        <w:rPr>
          <w:rFonts w:ascii="Calibri" w:eastAsia="Calibri" w:hAnsi="Calibri" w:cs="Times New Roman"/>
          <w:sz w:val="24"/>
          <w:szCs w:val="24"/>
        </w:rPr>
        <w:t xml:space="preserve">. </w:t>
      </w:r>
      <w:r w:rsidR="0055719A">
        <w:rPr>
          <w:rFonts w:ascii="Calibri" w:eastAsia="Calibri" w:hAnsi="Calibri" w:cs="Times New Roman"/>
          <w:i/>
          <w:iCs/>
          <w:sz w:val="24"/>
          <w:szCs w:val="24"/>
        </w:rPr>
        <w:t xml:space="preserve">Research Policy. </w:t>
      </w:r>
      <w:r w:rsidR="009A6F70" w:rsidRPr="007D3C1A">
        <w:rPr>
          <w:rFonts w:ascii="Calibri" w:eastAsia="Calibri" w:hAnsi="Calibri" w:cs="Times New Roman"/>
          <w:b/>
          <w:bCs/>
          <w:sz w:val="24"/>
          <w:szCs w:val="24"/>
        </w:rPr>
        <w:t>50</w:t>
      </w:r>
      <w:r w:rsidR="009A6F70">
        <w:rPr>
          <w:rFonts w:ascii="Calibri" w:eastAsia="Calibri" w:hAnsi="Calibri" w:cs="Times New Roman"/>
          <w:sz w:val="24"/>
          <w:szCs w:val="24"/>
        </w:rPr>
        <w:t xml:space="preserve">(7): </w:t>
      </w:r>
      <w:r w:rsidR="001C71A6">
        <w:rPr>
          <w:rFonts w:ascii="Calibri" w:eastAsia="Calibri" w:hAnsi="Calibri" w:cs="Times New Roman"/>
          <w:sz w:val="24"/>
          <w:szCs w:val="24"/>
        </w:rPr>
        <w:t>pp.</w:t>
      </w:r>
      <w:r w:rsidR="00826B20" w:rsidRPr="00826B20">
        <w:rPr>
          <w:rFonts w:ascii="Calibri" w:eastAsia="Calibri" w:hAnsi="Calibri" w:cs="Times New Roman"/>
          <w:sz w:val="24"/>
          <w:szCs w:val="24"/>
        </w:rPr>
        <w:t>104249</w:t>
      </w:r>
    </w:p>
    <w:p w14:paraId="2E89A6DB" w14:textId="53EF5B0B" w:rsidR="002104DF" w:rsidRPr="000F400F" w:rsidRDefault="002104DF" w:rsidP="00707E31">
      <w:pPr>
        <w:spacing w:before="240" w:line="360" w:lineRule="auto"/>
        <w:rPr>
          <w:sz w:val="24"/>
          <w:szCs w:val="24"/>
        </w:rPr>
      </w:pPr>
      <w:r w:rsidRPr="000F400F">
        <w:rPr>
          <w:sz w:val="24"/>
          <w:szCs w:val="24"/>
        </w:rPr>
        <w:t xml:space="preserve">Blanche, M. T., Durrheim, K. </w:t>
      </w:r>
      <w:r w:rsidR="007D3C1A">
        <w:rPr>
          <w:sz w:val="24"/>
          <w:szCs w:val="24"/>
        </w:rPr>
        <w:t>&amp;</w:t>
      </w:r>
      <w:r w:rsidRPr="000F400F">
        <w:rPr>
          <w:sz w:val="24"/>
          <w:szCs w:val="24"/>
        </w:rPr>
        <w:t xml:space="preserve"> Painter, D. 2007</w:t>
      </w:r>
      <w:r w:rsidR="007D3C1A">
        <w:rPr>
          <w:sz w:val="24"/>
          <w:szCs w:val="24"/>
        </w:rPr>
        <w:t>.</w:t>
      </w:r>
      <w:r w:rsidRPr="000F400F">
        <w:rPr>
          <w:sz w:val="24"/>
          <w:szCs w:val="24"/>
        </w:rPr>
        <w:t xml:space="preserve"> </w:t>
      </w:r>
      <w:r w:rsidRPr="000C30F0">
        <w:rPr>
          <w:i/>
          <w:iCs/>
          <w:sz w:val="24"/>
          <w:szCs w:val="24"/>
        </w:rPr>
        <w:t xml:space="preserve">Research in </w:t>
      </w:r>
      <w:r w:rsidR="000C30F0" w:rsidRPr="000C30F0">
        <w:rPr>
          <w:i/>
          <w:iCs/>
          <w:sz w:val="24"/>
          <w:szCs w:val="24"/>
        </w:rPr>
        <w:t>practice</w:t>
      </w:r>
      <w:r w:rsidRPr="000C30F0">
        <w:rPr>
          <w:i/>
          <w:iCs/>
          <w:sz w:val="24"/>
          <w:szCs w:val="24"/>
        </w:rPr>
        <w:t xml:space="preserve">: Applied </w:t>
      </w:r>
      <w:r w:rsidR="000C30F0" w:rsidRPr="000C30F0">
        <w:rPr>
          <w:i/>
          <w:iCs/>
          <w:sz w:val="24"/>
          <w:szCs w:val="24"/>
        </w:rPr>
        <w:t>methods for the social scie</w:t>
      </w:r>
      <w:r w:rsidRPr="000C30F0">
        <w:rPr>
          <w:i/>
          <w:iCs/>
          <w:sz w:val="24"/>
          <w:szCs w:val="24"/>
        </w:rPr>
        <w:t>nces</w:t>
      </w:r>
      <w:r w:rsidRPr="000F400F">
        <w:rPr>
          <w:sz w:val="24"/>
          <w:szCs w:val="24"/>
        </w:rPr>
        <w:t>. 2</w:t>
      </w:r>
      <w:r w:rsidRPr="000F400F">
        <w:rPr>
          <w:sz w:val="24"/>
          <w:szCs w:val="24"/>
          <w:vertAlign w:val="superscript"/>
        </w:rPr>
        <w:t>nd</w:t>
      </w:r>
      <w:r w:rsidRPr="000F400F">
        <w:rPr>
          <w:sz w:val="24"/>
          <w:szCs w:val="24"/>
        </w:rPr>
        <w:t xml:space="preserve"> ed. Juta Legal and Academic Publishers, Cape Town</w:t>
      </w:r>
    </w:p>
    <w:p w14:paraId="71D2F7BF" w14:textId="27A773C6" w:rsidR="002104DF" w:rsidRPr="000F400F" w:rsidRDefault="002104DF" w:rsidP="00707E31">
      <w:pPr>
        <w:spacing w:before="240" w:line="360" w:lineRule="auto"/>
        <w:rPr>
          <w:sz w:val="24"/>
          <w:szCs w:val="24"/>
        </w:rPr>
      </w:pPr>
      <w:r w:rsidRPr="000F400F">
        <w:rPr>
          <w:sz w:val="24"/>
          <w:szCs w:val="24"/>
        </w:rPr>
        <w:t xml:space="preserve">Breiner, J. M., Harkness, S. S., Johnson, C. C., </w:t>
      </w:r>
      <w:r w:rsidR="00EE6DEF">
        <w:rPr>
          <w:sz w:val="24"/>
          <w:szCs w:val="24"/>
        </w:rPr>
        <w:t>&amp;</w:t>
      </w:r>
      <w:r w:rsidRPr="000F400F">
        <w:rPr>
          <w:sz w:val="24"/>
          <w:szCs w:val="24"/>
        </w:rPr>
        <w:t xml:space="preserve"> Koehler, C. M. 2012</w:t>
      </w:r>
      <w:r w:rsidR="00EE6DEF">
        <w:rPr>
          <w:sz w:val="24"/>
          <w:szCs w:val="24"/>
        </w:rPr>
        <w:t>.</w:t>
      </w:r>
      <w:r w:rsidRPr="000F400F">
        <w:rPr>
          <w:sz w:val="24"/>
          <w:szCs w:val="24"/>
        </w:rPr>
        <w:t xml:space="preserve"> ‘What is STEM? A </w:t>
      </w:r>
      <w:r w:rsidR="00EE6DEF" w:rsidRPr="000F400F">
        <w:rPr>
          <w:sz w:val="24"/>
          <w:szCs w:val="24"/>
        </w:rPr>
        <w:t>discussion about concepti</w:t>
      </w:r>
      <w:r w:rsidRPr="000F400F">
        <w:rPr>
          <w:sz w:val="24"/>
          <w:szCs w:val="24"/>
        </w:rPr>
        <w:t xml:space="preserve">ons of STEM in </w:t>
      </w:r>
      <w:r w:rsidR="00EE6DEF" w:rsidRPr="000F400F">
        <w:rPr>
          <w:sz w:val="24"/>
          <w:szCs w:val="24"/>
        </w:rPr>
        <w:t xml:space="preserve">education </w:t>
      </w:r>
      <w:r w:rsidRPr="000F400F">
        <w:rPr>
          <w:sz w:val="24"/>
          <w:szCs w:val="24"/>
        </w:rPr>
        <w:t xml:space="preserve">and </w:t>
      </w:r>
      <w:r w:rsidR="00EE6DEF" w:rsidRPr="000F400F">
        <w:rPr>
          <w:sz w:val="24"/>
          <w:szCs w:val="24"/>
        </w:rPr>
        <w:t>partnerships</w:t>
      </w:r>
      <w:r w:rsidRPr="000F400F">
        <w:rPr>
          <w:sz w:val="24"/>
          <w:szCs w:val="24"/>
        </w:rPr>
        <w:t xml:space="preserve">.’ </w:t>
      </w:r>
      <w:r w:rsidRPr="000F400F">
        <w:rPr>
          <w:i/>
          <w:iCs/>
          <w:sz w:val="24"/>
          <w:szCs w:val="24"/>
        </w:rPr>
        <w:t xml:space="preserve">School of Science and Mathematics. </w:t>
      </w:r>
      <w:r w:rsidRPr="00EE6DEF">
        <w:rPr>
          <w:b/>
          <w:bCs/>
          <w:sz w:val="24"/>
          <w:szCs w:val="24"/>
        </w:rPr>
        <w:t>112</w:t>
      </w:r>
      <w:r w:rsidRPr="000F400F">
        <w:rPr>
          <w:sz w:val="24"/>
          <w:szCs w:val="24"/>
        </w:rPr>
        <w:t xml:space="preserve">(1): </w:t>
      </w:r>
      <w:r w:rsidR="001C71A6">
        <w:rPr>
          <w:sz w:val="24"/>
          <w:szCs w:val="24"/>
        </w:rPr>
        <w:t>pp.</w:t>
      </w:r>
      <w:r w:rsidRPr="000F400F">
        <w:rPr>
          <w:sz w:val="24"/>
          <w:szCs w:val="24"/>
        </w:rPr>
        <w:t>3-11</w:t>
      </w:r>
    </w:p>
    <w:p w14:paraId="45775292" w14:textId="35375E04" w:rsidR="002104DF" w:rsidRPr="000F400F" w:rsidRDefault="002104DF" w:rsidP="00707E31">
      <w:pPr>
        <w:spacing w:before="240" w:line="360" w:lineRule="auto"/>
        <w:rPr>
          <w:sz w:val="24"/>
          <w:szCs w:val="24"/>
        </w:rPr>
      </w:pPr>
      <w:r w:rsidRPr="000F400F">
        <w:rPr>
          <w:sz w:val="24"/>
          <w:szCs w:val="24"/>
        </w:rPr>
        <w:t>Briggs, R.J. 2012</w:t>
      </w:r>
      <w:r w:rsidR="001C71A6">
        <w:rPr>
          <w:sz w:val="24"/>
          <w:szCs w:val="24"/>
        </w:rPr>
        <w:t>.</w:t>
      </w:r>
      <w:r w:rsidRPr="000F400F">
        <w:rPr>
          <w:sz w:val="24"/>
          <w:szCs w:val="24"/>
        </w:rPr>
        <w:t xml:space="preserve"> ‘Developing and </w:t>
      </w:r>
      <w:r w:rsidR="001C71A6" w:rsidRPr="000F400F">
        <w:rPr>
          <w:sz w:val="24"/>
          <w:szCs w:val="24"/>
        </w:rPr>
        <w:t>using questionnaires</w:t>
      </w:r>
      <w:r w:rsidRPr="000F400F">
        <w:rPr>
          <w:sz w:val="24"/>
          <w:szCs w:val="24"/>
        </w:rPr>
        <w:t xml:space="preserve">.’ In: </w:t>
      </w:r>
      <w:r w:rsidR="001C71A6" w:rsidRPr="000F400F">
        <w:rPr>
          <w:rFonts w:ascii="Calibri" w:eastAsia="Calibri" w:hAnsi="Calibri" w:cs="Times New Roman"/>
          <w:sz w:val="24"/>
          <w:szCs w:val="24"/>
        </w:rPr>
        <w:t>Biggs</w:t>
      </w:r>
      <w:r w:rsidR="001C71A6">
        <w:rPr>
          <w:rFonts w:ascii="Calibri" w:eastAsia="Calibri" w:hAnsi="Calibri" w:cs="Times New Roman"/>
          <w:sz w:val="24"/>
          <w:szCs w:val="24"/>
        </w:rPr>
        <w:t>, A. R. J.</w:t>
      </w:r>
      <w:r w:rsidR="001C71A6" w:rsidRPr="000F400F">
        <w:rPr>
          <w:rFonts w:ascii="Calibri" w:eastAsia="Calibri" w:hAnsi="Calibri" w:cs="Times New Roman"/>
          <w:sz w:val="24"/>
          <w:szCs w:val="24"/>
        </w:rPr>
        <w:t>, Coleman</w:t>
      </w:r>
      <w:r w:rsidR="001C71A6">
        <w:rPr>
          <w:rFonts w:ascii="Calibri" w:eastAsia="Calibri" w:hAnsi="Calibri" w:cs="Times New Roman"/>
          <w:sz w:val="24"/>
          <w:szCs w:val="24"/>
        </w:rPr>
        <w:t>, M.</w:t>
      </w:r>
      <w:r w:rsidR="001C71A6" w:rsidRPr="000F400F">
        <w:rPr>
          <w:rFonts w:ascii="Calibri" w:eastAsia="Calibri" w:hAnsi="Calibri" w:cs="Times New Roman"/>
          <w:sz w:val="24"/>
          <w:szCs w:val="24"/>
        </w:rPr>
        <w:t xml:space="preserve">, </w:t>
      </w:r>
      <w:r w:rsidR="001C71A6">
        <w:rPr>
          <w:rFonts w:ascii="Calibri" w:eastAsia="Calibri" w:hAnsi="Calibri" w:cs="Times New Roman"/>
          <w:sz w:val="24"/>
          <w:szCs w:val="24"/>
        </w:rPr>
        <w:t>&amp;</w:t>
      </w:r>
      <w:r w:rsidR="001C71A6" w:rsidRPr="000F400F">
        <w:rPr>
          <w:rFonts w:ascii="Calibri" w:eastAsia="Calibri" w:hAnsi="Calibri" w:cs="Times New Roman"/>
          <w:sz w:val="24"/>
          <w:szCs w:val="24"/>
        </w:rPr>
        <w:t xml:space="preserve"> Morrison</w:t>
      </w:r>
      <w:r w:rsidR="001C71A6">
        <w:rPr>
          <w:rFonts w:ascii="Calibri" w:eastAsia="Calibri" w:hAnsi="Calibri" w:cs="Times New Roman"/>
          <w:sz w:val="24"/>
          <w:szCs w:val="24"/>
        </w:rPr>
        <w:t>, M.</w:t>
      </w:r>
      <w:r w:rsidRPr="000F400F">
        <w:rPr>
          <w:sz w:val="24"/>
          <w:szCs w:val="24"/>
        </w:rPr>
        <w:t xml:space="preserve"> (ed.) </w:t>
      </w:r>
      <w:r w:rsidRPr="001C71A6">
        <w:rPr>
          <w:i/>
          <w:iCs/>
          <w:sz w:val="24"/>
          <w:szCs w:val="24"/>
        </w:rPr>
        <w:t>Research Methods in Educational Leadership &amp; Management</w:t>
      </w:r>
      <w:r w:rsidRPr="000F400F">
        <w:rPr>
          <w:sz w:val="24"/>
          <w:szCs w:val="24"/>
        </w:rPr>
        <w:t xml:space="preserve">. </w:t>
      </w:r>
      <w:r w:rsidR="008F5AD6">
        <w:rPr>
          <w:sz w:val="24"/>
          <w:szCs w:val="24"/>
        </w:rPr>
        <w:t>3</w:t>
      </w:r>
      <w:r w:rsidR="008F5AD6" w:rsidRPr="008F5AD6">
        <w:rPr>
          <w:sz w:val="24"/>
          <w:szCs w:val="24"/>
          <w:vertAlign w:val="superscript"/>
        </w:rPr>
        <w:t>rd</w:t>
      </w:r>
      <w:r w:rsidR="008F5AD6">
        <w:rPr>
          <w:sz w:val="24"/>
          <w:szCs w:val="24"/>
        </w:rPr>
        <w:t xml:space="preserve"> ed. </w:t>
      </w:r>
      <w:r w:rsidRPr="000F400F">
        <w:rPr>
          <w:sz w:val="24"/>
          <w:szCs w:val="24"/>
        </w:rPr>
        <w:t xml:space="preserve">London: SAGE publications. </w:t>
      </w:r>
      <w:r w:rsidR="00182CD5">
        <w:rPr>
          <w:sz w:val="24"/>
          <w:szCs w:val="24"/>
        </w:rPr>
        <w:t>p</w:t>
      </w:r>
      <w:r w:rsidRPr="000F400F">
        <w:rPr>
          <w:sz w:val="24"/>
          <w:szCs w:val="24"/>
        </w:rPr>
        <w:t>p.266-280</w:t>
      </w:r>
    </w:p>
    <w:p w14:paraId="1D30C513" w14:textId="22E7F4D2" w:rsidR="00A24C94" w:rsidRPr="000F400F" w:rsidRDefault="00A24C94" w:rsidP="00707E31">
      <w:pPr>
        <w:spacing w:before="240" w:line="360" w:lineRule="auto"/>
        <w:rPr>
          <w:sz w:val="24"/>
          <w:szCs w:val="24"/>
        </w:rPr>
      </w:pPr>
      <w:r w:rsidRPr="000F400F">
        <w:rPr>
          <w:sz w:val="24"/>
          <w:szCs w:val="24"/>
        </w:rPr>
        <w:t xml:space="preserve">Brown, J. S., Collins, A., </w:t>
      </w:r>
      <w:r w:rsidR="008F5AD6">
        <w:rPr>
          <w:sz w:val="24"/>
          <w:szCs w:val="24"/>
        </w:rPr>
        <w:t>&amp;</w:t>
      </w:r>
      <w:r w:rsidRPr="000F400F">
        <w:rPr>
          <w:sz w:val="24"/>
          <w:szCs w:val="24"/>
        </w:rPr>
        <w:t xml:space="preserve"> </w:t>
      </w:r>
      <w:r w:rsidR="008D76C8" w:rsidRPr="000F400F">
        <w:rPr>
          <w:sz w:val="24"/>
          <w:szCs w:val="24"/>
        </w:rPr>
        <w:t>Duguid, P. 1989</w:t>
      </w:r>
      <w:r w:rsidR="008F5AD6">
        <w:rPr>
          <w:sz w:val="24"/>
          <w:szCs w:val="24"/>
        </w:rPr>
        <w:t>.</w:t>
      </w:r>
      <w:r w:rsidR="008D76C8" w:rsidRPr="000F400F">
        <w:rPr>
          <w:sz w:val="24"/>
          <w:szCs w:val="24"/>
        </w:rPr>
        <w:t xml:space="preserve"> Situated </w:t>
      </w:r>
      <w:r w:rsidR="008F5AD6" w:rsidRPr="000F400F">
        <w:rPr>
          <w:sz w:val="24"/>
          <w:szCs w:val="24"/>
        </w:rPr>
        <w:t xml:space="preserve">cognition </w:t>
      </w:r>
      <w:r w:rsidR="000E48D9" w:rsidRPr="000F400F">
        <w:rPr>
          <w:sz w:val="24"/>
          <w:szCs w:val="24"/>
        </w:rPr>
        <w:t xml:space="preserve">and the </w:t>
      </w:r>
      <w:r w:rsidR="008F5AD6" w:rsidRPr="000F400F">
        <w:rPr>
          <w:sz w:val="24"/>
          <w:szCs w:val="24"/>
        </w:rPr>
        <w:t xml:space="preserve">culture </w:t>
      </w:r>
      <w:r w:rsidR="000E48D9" w:rsidRPr="000F400F">
        <w:rPr>
          <w:sz w:val="24"/>
          <w:szCs w:val="24"/>
        </w:rPr>
        <w:t xml:space="preserve">of </w:t>
      </w:r>
      <w:r w:rsidR="008F5AD6" w:rsidRPr="000F400F">
        <w:rPr>
          <w:sz w:val="24"/>
          <w:szCs w:val="24"/>
        </w:rPr>
        <w:t>learning</w:t>
      </w:r>
      <w:r w:rsidR="000E48D9" w:rsidRPr="000F400F">
        <w:rPr>
          <w:sz w:val="24"/>
          <w:szCs w:val="24"/>
        </w:rPr>
        <w:t xml:space="preserve">. </w:t>
      </w:r>
      <w:r w:rsidR="000E48D9" w:rsidRPr="000F400F">
        <w:rPr>
          <w:i/>
          <w:iCs/>
          <w:sz w:val="24"/>
          <w:szCs w:val="24"/>
        </w:rPr>
        <w:t>Educational Research</w:t>
      </w:r>
      <w:r w:rsidR="0055706F" w:rsidRPr="000F400F">
        <w:rPr>
          <w:i/>
          <w:iCs/>
          <w:sz w:val="24"/>
          <w:szCs w:val="24"/>
        </w:rPr>
        <w:t>er</w:t>
      </w:r>
      <w:r w:rsidR="000E48D9" w:rsidRPr="000F400F">
        <w:rPr>
          <w:i/>
          <w:iCs/>
          <w:sz w:val="24"/>
          <w:szCs w:val="24"/>
        </w:rPr>
        <w:t xml:space="preserve">. </w:t>
      </w:r>
      <w:r w:rsidR="00ED34BF" w:rsidRPr="008F5AD6">
        <w:rPr>
          <w:b/>
          <w:bCs/>
          <w:sz w:val="24"/>
          <w:szCs w:val="24"/>
        </w:rPr>
        <w:t>18</w:t>
      </w:r>
      <w:r w:rsidR="00ED34BF" w:rsidRPr="000F400F">
        <w:rPr>
          <w:sz w:val="24"/>
          <w:szCs w:val="24"/>
        </w:rPr>
        <w:t xml:space="preserve">(1): </w:t>
      </w:r>
      <w:r w:rsidR="008F5AD6">
        <w:rPr>
          <w:sz w:val="24"/>
          <w:szCs w:val="24"/>
        </w:rPr>
        <w:t>pp.</w:t>
      </w:r>
      <w:r w:rsidR="00ED34BF" w:rsidRPr="000F400F">
        <w:rPr>
          <w:sz w:val="24"/>
          <w:szCs w:val="24"/>
        </w:rPr>
        <w:t>32-42</w:t>
      </w:r>
    </w:p>
    <w:p w14:paraId="23F6E064" w14:textId="77777777" w:rsidR="003E726B" w:rsidRPr="000F400F" w:rsidRDefault="003E726B" w:rsidP="00707E31">
      <w:pPr>
        <w:spacing w:before="240" w:line="360" w:lineRule="auto"/>
        <w:rPr>
          <w:rFonts w:ascii="Calibri" w:eastAsia="Calibri" w:hAnsi="Calibri"/>
          <w:sz w:val="24"/>
          <w:szCs w:val="24"/>
        </w:rPr>
      </w:pPr>
      <w:r w:rsidRPr="000F400F">
        <w:rPr>
          <w:rFonts w:ascii="Calibri" w:eastAsia="Calibri" w:hAnsi="Calibri"/>
          <w:sz w:val="24"/>
          <w:szCs w:val="24"/>
        </w:rPr>
        <w:t xml:space="preserve">British Education Research Association (2018) </w:t>
      </w:r>
      <w:r w:rsidRPr="000F400F">
        <w:rPr>
          <w:rFonts w:ascii="Calibri" w:eastAsia="Calibri" w:hAnsi="Calibri"/>
          <w:i/>
          <w:iCs/>
          <w:sz w:val="24"/>
          <w:szCs w:val="24"/>
        </w:rPr>
        <w:t xml:space="preserve">Ethical Guidelines for Educational Research. </w:t>
      </w:r>
      <w:r w:rsidRPr="000F400F">
        <w:rPr>
          <w:rFonts w:ascii="Calibri" w:eastAsia="Calibri" w:hAnsi="Calibri"/>
          <w:sz w:val="24"/>
          <w:szCs w:val="24"/>
        </w:rPr>
        <w:t>London: BERA</w:t>
      </w:r>
    </w:p>
    <w:p w14:paraId="15EA59C6" w14:textId="7A920211" w:rsidR="00CF2B51" w:rsidRDefault="00E61D5E" w:rsidP="00707E31">
      <w:pPr>
        <w:spacing w:before="240" w:line="360" w:lineRule="auto"/>
        <w:rPr>
          <w:sz w:val="24"/>
          <w:szCs w:val="24"/>
        </w:rPr>
      </w:pPr>
      <w:r w:rsidRPr="000F400F">
        <w:rPr>
          <w:sz w:val="24"/>
          <w:szCs w:val="24"/>
        </w:rPr>
        <w:t xml:space="preserve">Camilli, G. </w:t>
      </w:r>
      <w:r w:rsidR="008F5AD6">
        <w:rPr>
          <w:sz w:val="24"/>
          <w:szCs w:val="24"/>
        </w:rPr>
        <w:t>&amp;</w:t>
      </w:r>
      <w:r w:rsidRPr="000F400F">
        <w:rPr>
          <w:sz w:val="24"/>
          <w:szCs w:val="24"/>
        </w:rPr>
        <w:t xml:space="preserve"> Hira, R. 2019</w:t>
      </w:r>
      <w:r w:rsidR="008F5AD6">
        <w:rPr>
          <w:sz w:val="24"/>
          <w:szCs w:val="24"/>
        </w:rPr>
        <w:t>.</w:t>
      </w:r>
      <w:r w:rsidRPr="000F400F">
        <w:rPr>
          <w:sz w:val="24"/>
          <w:szCs w:val="24"/>
        </w:rPr>
        <w:t xml:space="preserve"> Introduction </w:t>
      </w:r>
      <w:r w:rsidR="00396B2C" w:rsidRPr="000F400F">
        <w:rPr>
          <w:sz w:val="24"/>
          <w:szCs w:val="24"/>
        </w:rPr>
        <w:t xml:space="preserve">to </w:t>
      </w:r>
      <w:r w:rsidR="008F5AD6" w:rsidRPr="000F400F">
        <w:rPr>
          <w:sz w:val="24"/>
          <w:szCs w:val="24"/>
        </w:rPr>
        <w:t xml:space="preserve">special issues </w:t>
      </w:r>
      <w:r w:rsidR="00396B2C" w:rsidRPr="000F400F">
        <w:rPr>
          <w:sz w:val="24"/>
          <w:szCs w:val="24"/>
        </w:rPr>
        <w:t xml:space="preserve">– STEM </w:t>
      </w:r>
      <w:r w:rsidR="008F5AD6" w:rsidRPr="000F400F">
        <w:rPr>
          <w:sz w:val="24"/>
          <w:szCs w:val="24"/>
        </w:rPr>
        <w:t>workforce</w:t>
      </w:r>
      <w:r w:rsidR="00300501" w:rsidRPr="000F400F">
        <w:rPr>
          <w:sz w:val="24"/>
          <w:szCs w:val="24"/>
        </w:rPr>
        <w:t xml:space="preserve">: STEM </w:t>
      </w:r>
      <w:r w:rsidR="008F5AD6" w:rsidRPr="000F400F">
        <w:rPr>
          <w:sz w:val="24"/>
          <w:szCs w:val="24"/>
        </w:rPr>
        <w:t xml:space="preserve">education </w:t>
      </w:r>
      <w:r w:rsidR="00300501" w:rsidRPr="000F400F">
        <w:rPr>
          <w:sz w:val="24"/>
          <w:szCs w:val="24"/>
        </w:rPr>
        <w:t xml:space="preserve">and the </w:t>
      </w:r>
      <w:r w:rsidR="008F5AD6" w:rsidRPr="000F400F">
        <w:rPr>
          <w:sz w:val="24"/>
          <w:szCs w:val="24"/>
        </w:rPr>
        <w:t>post-scientific society</w:t>
      </w:r>
      <w:r w:rsidR="00C03532" w:rsidRPr="000F400F">
        <w:rPr>
          <w:sz w:val="24"/>
          <w:szCs w:val="24"/>
        </w:rPr>
        <w:t xml:space="preserve">. </w:t>
      </w:r>
      <w:r w:rsidR="00C03532" w:rsidRPr="000F400F">
        <w:rPr>
          <w:i/>
          <w:iCs/>
          <w:sz w:val="24"/>
          <w:szCs w:val="24"/>
        </w:rPr>
        <w:t xml:space="preserve">Journal of Science Education and Technology. </w:t>
      </w:r>
      <w:r w:rsidR="007633AD" w:rsidRPr="008F5AD6">
        <w:rPr>
          <w:b/>
          <w:bCs/>
          <w:sz w:val="24"/>
          <w:szCs w:val="24"/>
        </w:rPr>
        <w:t>28</w:t>
      </w:r>
      <w:r w:rsidR="007633AD" w:rsidRPr="000F400F">
        <w:rPr>
          <w:sz w:val="24"/>
          <w:szCs w:val="24"/>
        </w:rPr>
        <w:t xml:space="preserve">(1): </w:t>
      </w:r>
      <w:r w:rsidR="008F5AD6">
        <w:rPr>
          <w:sz w:val="24"/>
          <w:szCs w:val="24"/>
        </w:rPr>
        <w:t>pp.</w:t>
      </w:r>
      <w:r w:rsidR="007A7D33" w:rsidRPr="000F400F">
        <w:rPr>
          <w:sz w:val="24"/>
          <w:szCs w:val="24"/>
        </w:rPr>
        <w:t>1-8</w:t>
      </w:r>
    </w:p>
    <w:p w14:paraId="11FA1EC9" w14:textId="02FB222A" w:rsidR="00D1428B" w:rsidRPr="000477F0" w:rsidRDefault="00D1428B" w:rsidP="00707E31">
      <w:pPr>
        <w:spacing w:before="240" w:line="360" w:lineRule="auto"/>
        <w:rPr>
          <w:sz w:val="24"/>
          <w:szCs w:val="24"/>
        </w:rPr>
      </w:pPr>
      <w:r>
        <w:rPr>
          <w:sz w:val="24"/>
          <w:szCs w:val="24"/>
        </w:rPr>
        <w:t>Casad, B. J., Petzel</w:t>
      </w:r>
      <w:r w:rsidR="00044180">
        <w:rPr>
          <w:sz w:val="24"/>
          <w:szCs w:val="24"/>
        </w:rPr>
        <w:t xml:space="preserve">, Z. W., </w:t>
      </w:r>
      <w:r w:rsidR="008F5AD6">
        <w:rPr>
          <w:sz w:val="24"/>
          <w:szCs w:val="24"/>
        </w:rPr>
        <w:t>&amp;</w:t>
      </w:r>
      <w:r w:rsidR="00044180">
        <w:rPr>
          <w:sz w:val="24"/>
          <w:szCs w:val="24"/>
        </w:rPr>
        <w:t xml:space="preserve"> Ingalls, E. A. 2019</w:t>
      </w:r>
      <w:r w:rsidR="008F5AD6">
        <w:rPr>
          <w:sz w:val="24"/>
          <w:szCs w:val="24"/>
        </w:rPr>
        <w:t>.</w:t>
      </w:r>
      <w:r w:rsidR="0031201B">
        <w:rPr>
          <w:sz w:val="24"/>
          <w:szCs w:val="24"/>
        </w:rPr>
        <w:t xml:space="preserve"> A </w:t>
      </w:r>
      <w:r w:rsidR="008F5AD6">
        <w:rPr>
          <w:sz w:val="24"/>
          <w:szCs w:val="24"/>
        </w:rPr>
        <w:t>model of threatening academic environments predicts wo</w:t>
      </w:r>
      <w:r w:rsidR="0031201B">
        <w:rPr>
          <w:sz w:val="24"/>
          <w:szCs w:val="24"/>
        </w:rPr>
        <w:t xml:space="preserve">men STEM </w:t>
      </w:r>
      <w:r w:rsidR="008F5AD6">
        <w:rPr>
          <w:sz w:val="24"/>
          <w:szCs w:val="24"/>
        </w:rPr>
        <w:t xml:space="preserve">majors’ self-esteem and engagement </w:t>
      </w:r>
      <w:r w:rsidR="0031201B">
        <w:rPr>
          <w:sz w:val="24"/>
          <w:szCs w:val="24"/>
        </w:rPr>
        <w:t xml:space="preserve">in STEM. </w:t>
      </w:r>
      <w:r w:rsidR="000477F0">
        <w:rPr>
          <w:i/>
          <w:iCs/>
          <w:sz w:val="24"/>
          <w:szCs w:val="24"/>
        </w:rPr>
        <w:t xml:space="preserve">Sex Role. </w:t>
      </w:r>
      <w:r w:rsidR="000477F0" w:rsidRPr="008F5AD6">
        <w:rPr>
          <w:b/>
          <w:bCs/>
          <w:sz w:val="24"/>
          <w:szCs w:val="24"/>
        </w:rPr>
        <w:t>80</w:t>
      </w:r>
      <w:r w:rsidR="000477F0">
        <w:rPr>
          <w:sz w:val="24"/>
          <w:szCs w:val="24"/>
        </w:rPr>
        <w:t xml:space="preserve">: </w:t>
      </w:r>
      <w:r w:rsidR="008F5AD6">
        <w:rPr>
          <w:sz w:val="24"/>
          <w:szCs w:val="24"/>
        </w:rPr>
        <w:t>pp.</w:t>
      </w:r>
      <w:r w:rsidR="000477F0">
        <w:rPr>
          <w:sz w:val="24"/>
          <w:szCs w:val="24"/>
        </w:rPr>
        <w:t>469-488</w:t>
      </w:r>
    </w:p>
    <w:p w14:paraId="2690E140" w14:textId="63CD4170" w:rsidR="002672D3" w:rsidRDefault="002672D3" w:rsidP="00707E31">
      <w:pPr>
        <w:spacing w:before="240" w:line="360" w:lineRule="auto"/>
        <w:rPr>
          <w:sz w:val="24"/>
          <w:szCs w:val="24"/>
        </w:rPr>
      </w:pPr>
      <w:r>
        <w:rPr>
          <w:sz w:val="24"/>
          <w:szCs w:val="24"/>
        </w:rPr>
        <w:t xml:space="preserve">Ceci, S. J. </w:t>
      </w:r>
      <w:r w:rsidR="008F5AD6">
        <w:rPr>
          <w:sz w:val="24"/>
          <w:szCs w:val="24"/>
        </w:rPr>
        <w:t>&amp;</w:t>
      </w:r>
      <w:r>
        <w:rPr>
          <w:sz w:val="24"/>
          <w:szCs w:val="24"/>
        </w:rPr>
        <w:t xml:space="preserve"> Williams</w:t>
      </w:r>
      <w:r w:rsidR="0008796F">
        <w:rPr>
          <w:sz w:val="24"/>
          <w:szCs w:val="24"/>
        </w:rPr>
        <w:t>, W. M. 2010</w:t>
      </w:r>
      <w:r w:rsidR="008F5AD6">
        <w:rPr>
          <w:sz w:val="24"/>
          <w:szCs w:val="24"/>
        </w:rPr>
        <w:t>.</w:t>
      </w:r>
      <w:r w:rsidR="00A575A8">
        <w:rPr>
          <w:sz w:val="24"/>
          <w:szCs w:val="24"/>
        </w:rPr>
        <w:t xml:space="preserve"> Sex</w:t>
      </w:r>
      <w:r w:rsidR="00A42D00">
        <w:rPr>
          <w:sz w:val="24"/>
          <w:szCs w:val="24"/>
        </w:rPr>
        <w:t xml:space="preserve"> </w:t>
      </w:r>
      <w:r w:rsidR="008F5AD6">
        <w:rPr>
          <w:sz w:val="24"/>
          <w:szCs w:val="24"/>
        </w:rPr>
        <w:t>differences in math-intensive fields</w:t>
      </w:r>
      <w:r w:rsidR="00A42D00">
        <w:rPr>
          <w:sz w:val="24"/>
          <w:szCs w:val="24"/>
        </w:rPr>
        <w:t xml:space="preserve">. </w:t>
      </w:r>
      <w:r w:rsidR="00AF3D50" w:rsidRPr="00AF3D50">
        <w:rPr>
          <w:i/>
          <w:iCs/>
          <w:sz w:val="24"/>
          <w:szCs w:val="24"/>
        </w:rPr>
        <w:t>Current Directions in Psychological Science</w:t>
      </w:r>
      <w:r w:rsidR="00AF3D50">
        <w:rPr>
          <w:i/>
          <w:iCs/>
          <w:sz w:val="24"/>
          <w:szCs w:val="24"/>
        </w:rPr>
        <w:t>.</w:t>
      </w:r>
      <w:r w:rsidR="00AF3D50" w:rsidRPr="008F5AD6">
        <w:rPr>
          <w:b/>
          <w:bCs/>
          <w:i/>
          <w:iCs/>
          <w:sz w:val="24"/>
          <w:szCs w:val="24"/>
        </w:rPr>
        <w:t xml:space="preserve"> </w:t>
      </w:r>
      <w:r w:rsidR="00AF3D50" w:rsidRPr="008F5AD6">
        <w:rPr>
          <w:b/>
          <w:bCs/>
          <w:sz w:val="24"/>
          <w:szCs w:val="24"/>
        </w:rPr>
        <w:t>19</w:t>
      </w:r>
      <w:r w:rsidR="00AF3D50">
        <w:rPr>
          <w:sz w:val="24"/>
          <w:szCs w:val="24"/>
        </w:rPr>
        <w:t xml:space="preserve">(5): </w:t>
      </w:r>
      <w:r w:rsidR="008F5AD6">
        <w:rPr>
          <w:sz w:val="24"/>
          <w:szCs w:val="24"/>
        </w:rPr>
        <w:t>pp.</w:t>
      </w:r>
      <w:r w:rsidR="00693A19">
        <w:rPr>
          <w:sz w:val="24"/>
          <w:szCs w:val="24"/>
        </w:rPr>
        <w:t>275-279</w:t>
      </w:r>
    </w:p>
    <w:p w14:paraId="545448BE" w14:textId="5CA6E460" w:rsidR="00BD400D" w:rsidRPr="007C7143" w:rsidRDefault="002A3164" w:rsidP="00707E31">
      <w:pPr>
        <w:spacing w:before="240" w:line="360" w:lineRule="auto"/>
        <w:rPr>
          <w:sz w:val="24"/>
          <w:szCs w:val="24"/>
        </w:rPr>
      </w:pPr>
      <w:r>
        <w:rPr>
          <w:sz w:val="24"/>
          <w:szCs w:val="24"/>
        </w:rPr>
        <w:t xml:space="preserve">Clark, T., Foster, L., Sloan, L., &amp; Bryman, A. </w:t>
      </w:r>
      <w:r w:rsidR="00861088">
        <w:rPr>
          <w:sz w:val="24"/>
          <w:szCs w:val="24"/>
        </w:rPr>
        <w:t xml:space="preserve">2021. </w:t>
      </w:r>
      <w:r w:rsidR="007C7143">
        <w:rPr>
          <w:i/>
          <w:iCs/>
          <w:sz w:val="24"/>
          <w:szCs w:val="24"/>
        </w:rPr>
        <w:t xml:space="preserve">Bryman’s Social Research Methods. </w:t>
      </w:r>
      <w:r w:rsidR="007C7143">
        <w:rPr>
          <w:sz w:val="24"/>
          <w:szCs w:val="24"/>
        </w:rPr>
        <w:t>6</w:t>
      </w:r>
      <w:r w:rsidR="007C7143" w:rsidRPr="007C7143">
        <w:rPr>
          <w:sz w:val="24"/>
          <w:szCs w:val="24"/>
          <w:vertAlign w:val="superscript"/>
        </w:rPr>
        <w:t>th</w:t>
      </w:r>
      <w:r w:rsidR="007C7143">
        <w:rPr>
          <w:sz w:val="24"/>
          <w:szCs w:val="24"/>
        </w:rPr>
        <w:t xml:space="preserve"> ed. </w:t>
      </w:r>
      <w:r w:rsidR="00F61602">
        <w:rPr>
          <w:sz w:val="24"/>
          <w:szCs w:val="24"/>
        </w:rPr>
        <w:t>University Press: Oxford</w:t>
      </w:r>
    </w:p>
    <w:p w14:paraId="0E18828F" w14:textId="59CB3A94" w:rsidR="00B2170C" w:rsidRPr="00FB5CF5" w:rsidRDefault="00013DD3" w:rsidP="00245C0B">
      <w:pPr>
        <w:spacing w:before="240" w:line="360" w:lineRule="auto"/>
        <w:rPr>
          <w:sz w:val="24"/>
          <w:szCs w:val="24"/>
        </w:rPr>
      </w:pPr>
      <w:r>
        <w:rPr>
          <w:sz w:val="24"/>
          <w:szCs w:val="24"/>
        </w:rPr>
        <w:t>Clements, D. H., Vinh, M., Lim, C</w:t>
      </w:r>
      <w:r w:rsidR="00E40446">
        <w:rPr>
          <w:sz w:val="24"/>
          <w:szCs w:val="24"/>
        </w:rPr>
        <w:t xml:space="preserve">., </w:t>
      </w:r>
      <w:r w:rsidR="008F5AD6">
        <w:rPr>
          <w:sz w:val="24"/>
          <w:szCs w:val="24"/>
        </w:rPr>
        <w:t>&amp;</w:t>
      </w:r>
      <w:r w:rsidR="00E40446">
        <w:rPr>
          <w:sz w:val="24"/>
          <w:szCs w:val="24"/>
        </w:rPr>
        <w:t xml:space="preserve"> Sarama, J. 2021</w:t>
      </w:r>
      <w:r w:rsidR="008F5AD6">
        <w:rPr>
          <w:sz w:val="24"/>
          <w:szCs w:val="24"/>
        </w:rPr>
        <w:t>.</w:t>
      </w:r>
      <w:r w:rsidR="00E40446">
        <w:rPr>
          <w:sz w:val="24"/>
          <w:szCs w:val="24"/>
        </w:rPr>
        <w:t xml:space="preserve"> STEM fo</w:t>
      </w:r>
      <w:r w:rsidR="0029768D">
        <w:rPr>
          <w:sz w:val="24"/>
          <w:szCs w:val="24"/>
        </w:rPr>
        <w:t>r</w:t>
      </w:r>
      <w:r w:rsidR="00E40446">
        <w:rPr>
          <w:sz w:val="24"/>
          <w:szCs w:val="24"/>
        </w:rPr>
        <w:t xml:space="preserve"> </w:t>
      </w:r>
      <w:r w:rsidR="0029768D">
        <w:rPr>
          <w:sz w:val="24"/>
          <w:szCs w:val="24"/>
        </w:rPr>
        <w:t xml:space="preserve">inclusive excellence </w:t>
      </w:r>
      <w:r w:rsidR="00E40446">
        <w:rPr>
          <w:sz w:val="24"/>
          <w:szCs w:val="24"/>
        </w:rPr>
        <w:t xml:space="preserve">and </w:t>
      </w:r>
      <w:r w:rsidR="0029768D">
        <w:rPr>
          <w:sz w:val="24"/>
          <w:szCs w:val="24"/>
        </w:rPr>
        <w:t>equity</w:t>
      </w:r>
      <w:r w:rsidR="00FB5CF5">
        <w:rPr>
          <w:sz w:val="24"/>
          <w:szCs w:val="24"/>
        </w:rPr>
        <w:t xml:space="preserve">. </w:t>
      </w:r>
      <w:r w:rsidR="00FB5CF5">
        <w:rPr>
          <w:i/>
          <w:iCs/>
          <w:sz w:val="24"/>
          <w:szCs w:val="24"/>
        </w:rPr>
        <w:t xml:space="preserve">Early Education and Development. </w:t>
      </w:r>
      <w:r w:rsidR="00FB5CF5" w:rsidRPr="0029768D">
        <w:rPr>
          <w:b/>
          <w:bCs/>
          <w:sz w:val="24"/>
          <w:szCs w:val="24"/>
        </w:rPr>
        <w:t>32</w:t>
      </w:r>
      <w:r w:rsidR="00FB5CF5">
        <w:rPr>
          <w:sz w:val="24"/>
          <w:szCs w:val="24"/>
        </w:rPr>
        <w:t xml:space="preserve">(1): </w:t>
      </w:r>
      <w:r w:rsidR="0029768D">
        <w:rPr>
          <w:sz w:val="24"/>
          <w:szCs w:val="24"/>
        </w:rPr>
        <w:t>pp.</w:t>
      </w:r>
      <w:r w:rsidR="00FB5CF5">
        <w:rPr>
          <w:sz w:val="24"/>
          <w:szCs w:val="24"/>
        </w:rPr>
        <w:t>148-171</w:t>
      </w:r>
    </w:p>
    <w:p w14:paraId="2B95BFD8" w14:textId="64931867" w:rsidR="00771EE0" w:rsidRDefault="00771EE0" w:rsidP="002104DF">
      <w:pPr>
        <w:spacing w:line="360" w:lineRule="auto"/>
        <w:rPr>
          <w:sz w:val="24"/>
          <w:szCs w:val="24"/>
        </w:rPr>
      </w:pPr>
      <w:r w:rsidRPr="000F400F">
        <w:rPr>
          <w:sz w:val="24"/>
          <w:szCs w:val="24"/>
        </w:rPr>
        <w:lastRenderedPageBreak/>
        <w:t>Clough</w:t>
      </w:r>
      <w:r w:rsidR="00490E08" w:rsidRPr="000F400F">
        <w:rPr>
          <w:sz w:val="24"/>
          <w:szCs w:val="24"/>
        </w:rPr>
        <w:t xml:space="preserve">, M. P. </w:t>
      </w:r>
      <w:r w:rsidR="0029768D">
        <w:rPr>
          <w:sz w:val="24"/>
          <w:szCs w:val="24"/>
        </w:rPr>
        <w:t>&amp;</w:t>
      </w:r>
      <w:r w:rsidR="00490E08" w:rsidRPr="000F400F">
        <w:rPr>
          <w:sz w:val="24"/>
          <w:szCs w:val="24"/>
        </w:rPr>
        <w:t xml:space="preserve"> </w:t>
      </w:r>
      <w:r w:rsidR="00C1652A" w:rsidRPr="000F400F">
        <w:rPr>
          <w:sz w:val="24"/>
          <w:szCs w:val="24"/>
        </w:rPr>
        <w:t>Olson, J. K. 2016</w:t>
      </w:r>
      <w:r w:rsidR="0029768D">
        <w:rPr>
          <w:sz w:val="24"/>
          <w:szCs w:val="24"/>
        </w:rPr>
        <w:t>.</w:t>
      </w:r>
      <w:r w:rsidR="00C1652A" w:rsidRPr="000F400F">
        <w:rPr>
          <w:sz w:val="24"/>
          <w:szCs w:val="24"/>
        </w:rPr>
        <w:t xml:space="preserve"> Connecting </w:t>
      </w:r>
      <w:r w:rsidR="0029768D" w:rsidRPr="000F400F">
        <w:rPr>
          <w:sz w:val="24"/>
          <w:szCs w:val="24"/>
        </w:rPr>
        <w:t>science and engineering practices</w:t>
      </w:r>
      <w:r w:rsidR="0014349A" w:rsidRPr="000F400F">
        <w:rPr>
          <w:sz w:val="24"/>
          <w:szCs w:val="24"/>
        </w:rPr>
        <w:t xml:space="preserve">: A </w:t>
      </w:r>
      <w:r w:rsidR="0029768D" w:rsidRPr="000F400F">
        <w:rPr>
          <w:sz w:val="24"/>
          <w:szCs w:val="24"/>
        </w:rPr>
        <w:t>cautionary perspective</w:t>
      </w:r>
      <w:r w:rsidR="007C7361" w:rsidRPr="000F400F">
        <w:rPr>
          <w:sz w:val="24"/>
          <w:szCs w:val="24"/>
        </w:rPr>
        <w:t>. In A</w:t>
      </w:r>
      <w:r w:rsidR="006A382F" w:rsidRPr="000F400F">
        <w:rPr>
          <w:sz w:val="24"/>
          <w:szCs w:val="24"/>
        </w:rPr>
        <w:t>nnetta</w:t>
      </w:r>
      <w:r w:rsidR="0029768D">
        <w:rPr>
          <w:sz w:val="24"/>
          <w:szCs w:val="24"/>
        </w:rPr>
        <w:t>, L. A.</w:t>
      </w:r>
      <w:r w:rsidR="006A382F" w:rsidRPr="000F400F">
        <w:rPr>
          <w:sz w:val="24"/>
          <w:szCs w:val="24"/>
        </w:rPr>
        <w:t xml:space="preserve"> </w:t>
      </w:r>
      <w:r w:rsidR="0029768D">
        <w:rPr>
          <w:sz w:val="24"/>
          <w:szCs w:val="24"/>
        </w:rPr>
        <w:t xml:space="preserve">&amp; </w:t>
      </w:r>
      <w:r w:rsidR="006A382F" w:rsidRPr="000F400F">
        <w:rPr>
          <w:sz w:val="24"/>
          <w:szCs w:val="24"/>
        </w:rPr>
        <w:t>Minogue</w:t>
      </w:r>
      <w:r w:rsidR="0029768D">
        <w:rPr>
          <w:sz w:val="24"/>
          <w:szCs w:val="24"/>
        </w:rPr>
        <w:t>, J.</w:t>
      </w:r>
      <w:r w:rsidR="00B414A2" w:rsidRPr="000F400F">
        <w:rPr>
          <w:sz w:val="24"/>
          <w:szCs w:val="24"/>
        </w:rPr>
        <w:t xml:space="preserve"> (Eds), </w:t>
      </w:r>
      <w:r w:rsidR="00B414A2" w:rsidRPr="000F400F">
        <w:rPr>
          <w:i/>
          <w:iCs/>
          <w:sz w:val="24"/>
          <w:szCs w:val="24"/>
        </w:rPr>
        <w:t xml:space="preserve">Connecting Science </w:t>
      </w:r>
      <w:r w:rsidR="00515FE5" w:rsidRPr="000F400F">
        <w:rPr>
          <w:i/>
          <w:iCs/>
          <w:sz w:val="24"/>
          <w:szCs w:val="24"/>
        </w:rPr>
        <w:t xml:space="preserve">and </w:t>
      </w:r>
      <w:r w:rsidR="007E6632" w:rsidRPr="000F400F">
        <w:rPr>
          <w:i/>
          <w:iCs/>
          <w:sz w:val="24"/>
          <w:szCs w:val="24"/>
        </w:rPr>
        <w:t>Engineering Education Practices in Meaningful</w:t>
      </w:r>
      <w:r w:rsidR="004E46D2" w:rsidRPr="000F400F">
        <w:rPr>
          <w:i/>
          <w:iCs/>
          <w:sz w:val="24"/>
          <w:szCs w:val="24"/>
        </w:rPr>
        <w:t xml:space="preserve"> Ways: Building Bridges</w:t>
      </w:r>
      <w:r w:rsidR="004E46D2" w:rsidRPr="000F400F">
        <w:rPr>
          <w:sz w:val="24"/>
          <w:szCs w:val="24"/>
        </w:rPr>
        <w:t xml:space="preserve">. </w:t>
      </w:r>
      <w:r w:rsidR="00B35310" w:rsidRPr="000F400F">
        <w:rPr>
          <w:sz w:val="24"/>
          <w:szCs w:val="24"/>
        </w:rPr>
        <w:t>Dordre</w:t>
      </w:r>
      <w:r w:rsidR="00B875E7" w:rsidRPr="000F400F">
        <w:rPr>
          <w:sz w:val="24"/>
          <w:szCs w:val="24"/>
        </w:rPr>
        <w:t>cht: Springer</w:t>
      </w:r>
      <w:r w:rsidR="00B2170C">
        <w:rPr>
          <w:sz w:val="24"/>
          <w:szCs w:val="24"/>
        </w:rPr>
        <w:t xml:space="preserve"> </w:t>
      </w:r>
      <w:r w:rsidR="00182CD5">
        <w:rPr>
          <w:sz w:val="24"/>
          <w:szCs w:val="24"/>
        </w:rPr>
        <w:t>p</w:t>
      </w:r>
      <w:r w:rsidR="00B2170C" w:rsidRPr="000F400F">
        <w:rPr>
          <w:sz w:val="24"/>
          <w:szCs w:val="24"/>
        </w:rPr>
        <w:t>p</w:t>
      </w:r>
      <w:r w:rsidR="0087642A">
        <w:rPr>
          <w:sz w:val="24"/>
          <w:szCs w:val="24"/>
        </w:rPr>
        <w:t>.</w:t>
      </w:r>
      <w:r w:rsidR="00B2170C" w:rsidRPr="000F400F">
        <w:rPr>
          <w:sz w:val="24"/>
          <w:szCs w:val="24"/>
        </w:rPr>
        <w:t>373-385</w:t>
      </w:r>
    </w:p>
    <w:p w14:paraId="7A1C230C" w14:textId="3ADB8819" w:rsidR="00245C0B" w:rsidRPr="005A72FC" w:rsidRDefault="00245C0B" w:rsidP="002104DF">
      <w:pPr>
        <w:spacing w:line="360" w:lineRule="auto"/>
        <w:rPr>
          <w:sz w:val="24"/>
          <w:szCs w:val="24"/>
        </w:rPr>
      </w:pPr>
      <w:r>
        <w:rPr>
          <w:sz w:val="24"/>
          <w:szCs w:val="24"/>
        </w:rPr>
        <w:t>Cohen</w:t>
      </w:r>
      <w:r w:rsidR="003E1C6B">
        <w:rPr>
          <w:sz w:val="24"/>
          <w:szCs w:val="24"/>
        </w:rPr>
        <w:t xml:space="preserve">, L., Manion, L., &amp; Morrison, K. </w:t>
      </w:r>
      <w:r w:rsidR="005A72FC">
        <w:rPr>
          <w:sz w:val="24"/>
          <w:szCs w:val="24"/>
        </w:rPr>
        <w:t xml:space="preserve">2018. </w:t>
      </w:r>
      <w:r w:rsidR="005A72FC">
        <w:rPr>
          <w:i/>
          <w:iCs/>
          <w:sz w:val="24"/>
          <w:szCs w:val="24"/>
        </w:rPr>
        <w:t xml:space="preserve">Research Methods in Education. </w:t>
      </w:r>
      <w:r w:rsidR="005A72FC">
        <w:rPr>
          <w:sz w:val="24"/>
          <w:szCs w:val="24"/>
        </w:rPr>
        <w:t>8</w:t>
      </w:r>
      <w:r w:rsidR="005A72FC" w:rsidRPr="005A72FC">
        <w:rPr>
          <w:sz w:val="24"/>
          <w:szCs w:val="24"/>
          <w:vertAlign w:val="superscript"/>
        </w:rPr>
        <w:t>th</w:t>
      </w:r>
      <w:r w:rsidR="005A72FC">
        <w:rPr>
          <w:sz w:val="24"/>
          <w:szCs w:val="24"/>
        </w:rPr>
        <w:t xml:space="preserve"> ed. </w:t>
      </w:r>
      <w:r w:rsidR="00684B26">
        <w:rPr>
          <w:sz w:val="24"/>
          <w:szCs w:val="24"/>
        </w:rPr>
        <w:t>Routledge: Oxon</w:t>
      </w:r>
    </w:p>
    <w:p w14:paraId="7C94935E" w14:textId="3F7354CC" w:rsidR="00416817" w:rsidRPr="000F400F" w:rsidRDefault="00416817" w:rsidP="00707E31">
      <w:pPr>
        <w:spacing w:before="240" w:line="360" w:lineRule="auto"/>
        <w:rPr>
          <w:sz w:val="24"/>
          <w:szCs w:val="24"/>
        </w:rPr>
      </w:pPr>
      <w:r w:rsidRPr="000F400F">
        <w:rPr>
          <w:sz w:val="24"/>
          <w:szCs w:val="24"/>
        </w:rPr>
        <w:t xml:space="preserve">De Loof, H., </w:t>
      </w:r>
      <w:r w:rsidR="0021560E" w:rsidRPr="000F400F">
        <w:rPr>
          <w:sz w:val="24"/>
          <w:szCs w:val="24"/>
        </w:rPr>
        <w:t xml:space="preserve">Stuyf, A., Boeve-de Pauw, J., </w:t>
      </w:r>
      <w:r w:rsidR="0087642A">
        <w:rPr>
          <w:sz w:val="24"/>
          <w:szCs w:val="24"/>
        </w:rPr>
        <w:t>&amp;</w:t>
      </w:r>
      <w:r w:rsidR="0021560E" w:rsidRPr="000F400F">
        <w:rPr>
          <w:sz w:val="24"/>
          <w:szCs w:val="24"/>
        </w:rPr>
        <w:t xml:space="preserve"> Van Petegem, P. </w:t>
      </w:r>
      <w:r w:rsidR="003878E9">
        <w:rPr>
          <w:sz w:val="24"/>
          <w:szCs w:val="24"/>
        </w:rPr>
        <w:t>2</w:t>
      </w:r>
      <w:r w:rsidR="0021560E" w:rsidRPr="000F400F">
        <w:rPr>
          <w:sz w:val="24"/>
          <w:szCs w:val="24"/>
        </w:rPr>
        <w:t>0</w:t>
      </w:r>
      <w:r w:rsidR="003C14DD" w:rsidRPr="000F400F">
        <w:rPr>
          <w:sz w:val="24"/>
          <w:szCs w:val="24"/>
        </w:rPr>
        <w:t>21</w:t>
      </w:r>
      <w:r w:rsidR="003878E9">
        <w:rPr>
          <w:sz w:val="24"/>
          <w:szCs w:val="24"/>
        </w:rPr>
        <w:t>.</w:t>
      </w:r>
      <w:r w:rsidR="004706D5" w:rsidRPr="000F400F">
        <w:rPr>
          <w:sz w:val="24"/>
          <w:szCs w:val="24"/>
        </w:rPr>
        <w:t xml:space="preserve"> Teachers’ </w:t>
      </w:r>
      <w:r w:rsidR="003878E9" w:rsidRPr="000F400F">
        <w:rPr>
          <w:sz w:val="24"/>
          <w:szCs w:val="24"/>
        </w:rPr>
        <w:t xml:space="preserve">motivating style and students’ motivation and engagement </w:t>
      </w:r>
      <w:r w:rsidR="00DA153A" w:rsidRPr="000F400F">
        <w:rPr>
          <w:sz w:val="24"/>
          <w:szCs w:val="24"/>
        </w:rPr>
        <w:t xml:space="preserve">in STEM: </w:t>
      </w:r>
      <w:r w:rsidR="005E341E" w:rsidRPr="000F400F">
        <w:rPr>
          <w:sz w:val="24"/>
          <w:szCs w:val="24"/>
        </w:rPr>
        <w:t>The Relati</w:t>
      </w:r>
      <w:r w:rsidR="003878E9" w:rsidRPr="000F400F">
        <w:rPr>
          <w:sz w:val="24"/>
          <w:szCs w:val="24"/>
        </w:rPr>
        <w:t>onship between three key education co</w:t>
      </w:r>
      <w:r w:rsidR="00A90FE2" w:rsidRPr="000F400F">
        <w:rPr>
          <w:sz w:val="24"/>
          <w:szCs w:val="24"/>
        </w:rPr>
        <w:t>ncepts</w:t>
      </w:r>
      <w:r w:rsidR="006B488F" w:rsidRPr="000F400F">
        <w:rPr>
          <w:sz w:val="24"/>
          <w:szCs w:val="24"/>
        </w:rPr>
        <w:t xml:space="preserve">. </w:t>
      </w:r>
      <w:r w:rsidR="006B488F" w:rsidRPr="000F400F">
        <w:rPr>
          <w:i/>
          <w:iCs/>
          <w:sz w:val="24"/>
          <w:szCs w:val="24"/>
        </w:rPr>
        <w:t>Research</w:t>
      </w:r>
      <w:r w:rsidR="001726ED" w:rsidRPr="000F400F">
        <w:rPr>
          <w:i/>
          <w:iCs/>
          <w:sz w:val="24"/>
          <w:szCs w:val="24"/>
        </w:rPr>
        <w:t xml:space="preserve"> in Science Education</w:t>
      </w:r>
      <w:r w:rsidR="003C14DD" w:rsidRPr="000F400F">
        <w:rPr>
          <w:i/>
          <w:iCs/>
          <w:sz w:val="24"/>
          <w:szCs w:val="24"/>
        </w:rPr>
        <w:t xml:space="preserve">. </w:t>
      </w:r>
      <w:r w:rsidR="003C14DD" w:rsidRPr="003878E9">
        <w:rPr>
          <w:b/>
          <w:bCs/>
          <w:sz w:val="24"/>
          <w:szCs w:val="24"/>
        </w:rPr>
        <w:t>51</w:t>
      </w:r>
      <w:r w:rsidR="003C14DD" w:rsidRPr="000F400F">
        <w:rPr>
          <w:sz w:val="24"/>
          <w:szCs w:val="24"/>
        </w:rPr>
        <w:t xml:space="preserve">(1): </w:t>
      </w:r>
      <w:r w:rsidR="003878E9">
        <w:rPr>
          <w:sz w:val="24"/>
          <w:szCs w:val="24"/>
        </w:rPr>
        <w:t>pp.</w:t>
      </w:r>
      <w:r w:rsidR="003C14DD" w:rsidRPr="000F400F">
        <w:rPr>
          <w:sz w:val="24"/>
          <w:szCs w:val="24"/>
        </w:rPr>
        <w:t>109-127</w:t>
      </w:r>
    </w:p>
    <w:p w14:paraId="436244AF" w14:textId="5F23262B" w:rsidR="005722E5" w:rsidRPr="000F400F" w:rsidRDefault="006E5153" w:rsidP="00707E31">
      <w:pPr>
        <w:spacing w:before="240" w:line="360" w:lineRule="auto"/>
        <w:rPr>
          <w:sz w:val="24"/>
          <w:szCs w:val="24"/>
        </w:rPr>
      </w:pPr>
      <w:r w:rsidRPr="000F400F">
        <w:rPr>
          <w:sz w:val="24"/>
          <w:szCs w:val="24"/>
        </w:rPr>
        <w:t>Dou, R., Hazari, Z., Dabney</w:t>
      </w:r>
      <w:r w:rsidR="00257019" w:rsidRPr="000F400F">
        <w:rPr>
          <w:sz w:val="24"/>
          <w:szCs w:val="24"/>
        </w:rPr>
        <w:t xml:space="preserve">, K., Sonnert, G., </w:t>
      </w:r>
      <w:r w:rsidR="00707E31">
        <w:rPr>
          <w:sz w:val="24"/>
          <w:szCs w:val="24"/>
        </w:rPr>
        <w:t>&amp;</w:t>
      </w:r>
      <w:r w:rsidR="00257019" w:rsidRPr="000F400F">
        <w:rPr>
          <w:sz w:val="24"/>
          <w:szCs w:val="24"/>
        </w:rPr>
        <w:t xml:space="preserve"> Sadler, P. </w:t>
      </w:r>
      <w:r w:rsidR="00C1426F" w:rsidRPr="000F400F">
        <w:rPr>
          <w:sz w:val="24"/>
          <w:szCs w:val="24"/>
        </w:rPr>
        <w:t>2019</w:t>
      </w:r>
      <w:r w:rsidR="00707E31">
        <w:rPr>
          <w:sz w:val="24"/>
          <w:szCs w:val="24"/>
        </w:rPr>
        <w:t>.</w:t>
      </w:r>
      <w:r w:rsidR="00C1426F" w:rsidRPr="000F400F">
        <w:rPr>
          <w:sz w:val="24"/>
          <w:szCs w:val="24"/>
        </w:rPr>
        <w:t xml:space="preserve"> Early </w:t>
      </w:r>
      <w:r w:rsidR="00707E31" w:rsidRPr="000F400F">
        <w:rPr>
          <w:sz w:val="24"/>
          <w:szCs w:val="24"/>
        </w:rPr>
        <w:t xml:space="preserve">informal </w:t>
      </w:r>
      <w:r w:rsidR="00C1426F" w:rsidRPr="000F400F">
        <w:rPr>
          <w:sz w:val="24"/>
          <w:szCs w:val="24"/>
        </w:rPr>
        <w:t xml:space="preserve">STEM </w:t>
      </w:r>
      <w:r w:rsidR="00707E31" w:rsidRPr="000F400F">
        <w:rPr>
          <w:sz w:val="24"/>
          <w:szCs w:val="24"/>
        </w:rPr>
        <w:t xml:space="preserve">experiences </w:t>
      </w:r>
      <w:r w:rsidR="00C1426F" w:rsidRPr="000F400F">
        <w:rPr>
          <w:sz w:val="24"/>
          <w:szCs w:val="24"/>
        </w:rPr>
        <w:t xml:space="preserve">and STEM </w:t>
      </w:r>
      <w:r w:rsidR="00707E31" w:rsidRPr="000F400F">
        <w:rPr>
          <w:sz w:val="24"/>
          <w:szCs w:val="24"/>
        </w:rPr>
        <w:t>identity</w:t>
      </w:r>
      <w:r w:rsidR="00902F6B" w:rsidRPr="000F400F">
        <w:rPr>
          <w:sz w:val="24"/>
          <w:szCs w:val="24"/>
        </w:rPr>
        <w:t xml:space="preserve">: The </w:t>
      </w:r>
      <w:r w:rsidR="00707E31" w:rsidRPr="000F400F">
        <w:rPr>
          <w:sz w:val="24"/>
          <w:szCs w:val="24"/>
        </w:rPr>
        <w:t>importance of talking science</w:t>
      </w:r>
      <w:r w:rsidR="00902F6B" w:rsidRPr="000F400F">
        <w:rPr>
          <w:sz w:val="24"/>
          <w:szCs w:val="24"/>
        </w:rPr>
        <w:t xml:space="preserve">. </w:t>
      </w:r>
      <w:r w:rsidR="00196388" w:rsidRPr="000F400F">
        <w:rPr>
          <w:i/>
          <w:iCs/>
          <w:sz w:val="24"/>
          <w:szCs w:val="24"/>
        </w:rPr>
        <w:t xml:space="preserve">Science Education. </w:t>
      </w:r>
      <w:r w:rsidR="00196388" w:rsidRPr="00707E31">
        <w:rPr>
          <w:b/>
          <w:bCs/>
          <w:sz w:val="24"/>
          <w:szCs w:val="24"/>
        </w:rPr>
        <w:t>103</w:t>
      </w:r>
      <w:r w:rsidR="00196388" w:rsidRPr="000F400F">
        <w:rPr>
          <w:sz w:val="24"/>
          <w:szCs w:val="24"/>
        </w:rPr>
        <w:t xml:space="preserve">: </w:t>
      </w:r>
      <w:r w:rsidR="00707E31">
        <w:rPr>
          <w:sz w:val="24"/>
          <w:szCs w:val="24"/>
        </w:rPr>
        <w:t>pp.</w:t>
      </w:r>
      <w:r w:rsidR="00196388" w:rsidRPr="000F400F">
        <w:rPr>
          <w:sz w:val="24"/>
          <w:szCs w:val="24"/>
        </w:rPr>
        <w:t>623-637</w:t>
      </w:r>
    </w:p>
    <w:p w14:paraId="1C2C8E70" w14:textId="489163A0" w:rsidR="002D470D" w:rsidRPr="000F400F" w:rsidRDefault="002D470D" w:rsidP="00591749">
      <w:pPr>
        <w:spacing w:before="240" w:line="360" w:lineRule="auto"/>
        <w:rPr>
          <w:sz w:val="24"/>
          <w:szCs w:val="24"/>
        </w:rPr>
      </w:pPr>
      <w:r w:rsidRPr="000F400F">
        <w:rPr>
          <w:sz w:val="24"/>
          <w:szCs w:val="24"/>
        </w:rPr>
        <w:t>Education Scotland</w:t>
      </w:r>
      <w:r w:rsidR="00707E31">
        <w:rPr>
          <w:sz w:val="24"/>
          <w:szCs w:val="24"/>
        </w:rPr>
        <w:t>.</w:t>
      </w:r>
      <w:r w:rsidRPr="000F400F">
        <w:rPr>
          <w:sz w:val="24"/>
          <w:szCs w:val="24"/>
        </w:rPr>
        <w:t xml:space="preserve"> </w:t>
      </w:r>
      <w:r w:rsidR="00FB1562" w:rsidRPr="000F400F">
        <w:rPr>
          <w:sz w:val="24"/>
          <w:szCs w:val="24"/>
        </w:rPr>
        <w:t>2015</w:t>
      </w:r>
      <w:r w:rsidR="00707E31">
        <w:rPr>
          <w:sz w:val="24"/>
          <w:szCs w:val="24"/>
        </w:rPr>
        <w:t>.</w:t>
      </w:r>
      <w:r w:rsidR="00FB1562" w:rsidRPr="000F400F">
        <w:rPr>
          <w:sz w:val="24"/>
          <w:szCs w:val="24"/>
        </w:rPr>
        <w:t xml:space="preserve"> </w:t>
      </w:r>
      <w:r w:rsidR="00FB1562" w:rsidRPr="00707E31">
        <w:rPr>
          <w:i/>
          <w:iCs/>
          <w:sz w:val="24"/>
          <w:szCs w:val="24"/>
        </w:rPr>
        <w:t>Developing the Young Workforce: Career Education Standard (3-18)</w:t>
      </w:r>
      <w:r w:rsidR="00A06253" w:rsidRPr="000F400F">
        <w:rPr>
          <w:sz w:val="24"/>
          <w:szCs w:val="24"/>
        </w:rPr>
        <w:t>. Livingston: Ed Scot</w:t>
      </w:r>
    </w:p>
    <w:p w14:paraId="12CE1AB0" w14:textId="769BB9C7" w:rsidR="001E647A" w:rsidRPr="000F400F" w:rsidRDefault="001E647A" w:rsidP="00591749">
      <w:pPr>
        <w:spacing w:before="240" w:line="360" w:lineRule="auto"/>
        <w:rPr>
          <w:sz w:val="24"/>
          <w:szCs w:val="24"/>
        </w:rPr>
      </w:pPr>
      <w:r w:rsidRPr="000F400F">
        <w:rPr>
          <w:sz w:val="24"/>
          <w:szCs w:val="24"/>
        </w:rPr>
        <w:t>Education Scotland</w:t>
      </w:r>
      <w:r w:rsidR="00707E31">
        <w:rPr>
          <w:sz w:val="24"/>
          <w:szCs w:val="24"/>
        </w:rPr>
        <w:t>.</w:t>
      </w:r>
      <w:r w:rsidRPr="000F400F">
        <w:rPr>
          <w:sz w:val="24"/>
          <w:szCs w:val="24"/>
        </w:rPr>
        <w:t xml:space="preserve"> </w:t>
      </w:r>
      <w:r w:rsidR="00EA5086" w:rsidRPr="000F400F">
        <w:rPr>
          <w:sz w:val="24"/>
          <w:szCs w:val="24"/>
        </w:rPr>
        <w:t>2020</w:t>
      </w:r>
      <w:r w:rsidR="00707E31">
        <w:rPr>
          <w:sz w:val="24"/>
          <w:szCs w:val="24"/>
        </w:rPr>
        <w:t>.</w:t>
      </w:r>
      <w:r w:rsidR="00EA5086" w:rsidRPr="000F400F">
        <w:rPr>
          <w:sz w:val="24"/>
          <w:szCs w:val="24"/>
        </w:rPr>
        <w:t xml:space="preserve"> </w:t>
      </w:r>
      <w:r w:rsidR="00EA5086" w:rsidRPr="00707E31">
        <w:rPr>
          <w:i/>
          <w:iCs/>
          <w:sz w:val="24"/>
          <w:szCs w:val="24"/>
        </w:rPr>
        <w:t xml:space="preserve">Developing the Young </w:t>
      </w:r>
      <w:r w:rsidR="00C10A72" w:rsidRPr="00707E31">
        <w:rPr>
          <w:i/>
          <w:iCs/>
          <w:sz w:val="24"/>
          <w:szCs w:val="24"/>
        </w:rPr>
        <w:t>Workforce: Information Update</w:t>
      </w:r>
      <w:r w:rsidR="00C10A72" w:rsidRPr="000F400F">
        <w:rPr>
          <w:sz w:val="24"/>
          <w:szCs w:val="24"/>
        </w:rPr>
        <w:t>. Livingston</w:t>
      </w:r>
      <w:r w:rsidR="00AD220A" w:rsidRPr="000F400F">
        <w:rPr>
          <w:sz w:val="24"/>
          <w:szCs w:val="24"/>
        </w:rPr>
        <w:t>: Ed Scot</w:t>
      </w:r>
    </w:p>
    <w:p w14:paraId="1981A056" w14:textId="5D871FFA" w:rsidR="00FA372C" w:rsidRPr="000F400F" w:rsidRDefault="00FA372C" w:rsidP="00591749">
      <w:pPr>
        <w:spacing w:before="240" w:line="360" w:lineRule="auto"/>
        <w:rPr>
          <w:sz w:val="24"/>
          <w:szCs w:val="24"/>
        </w:rPr>
      </w:pPr>
      <w:r w:rsidRPr="000F400F">
        <w:rPr>
          <w:sz w:val="24"/>
          <w:szCs w:val="24"/>
        </w:rPr>
        <w:t>Education Scotland</w:t>
      </w:r>
      <w:r w:rsidR="00707E31">
        <w:rPr>
          <w:sz w:val="24"/>
          <w:szCs w:val="24"/>
        </w:rPr>
        <w:t>.</w:t>
      </w:r>
      <w:r w:rsidRPr="000F400F">
        <w:rPr>
          <w:sz w:val="24"/>
          <w:szCs w:val="24"/>
        </w:rPr>
        <w:t xml:space="preserve"> </w:t>
      </w:r>
      <w:r w:rsidR="00731E13" w:rsidRPr="000F400F">
        <w:rPr>
          <w:sz w:val="24"/>
          <w:szCs w:val="24"/>
        </w:rPr>
        <w:t>202</w:t>
      </w:r>
      <w:r w:rsidR="00707E31">
        <w:rPr>
          <w:sz w:val="24"/>
          <w:szCs w:val="24"/>
        </w:rPr>
        <w:t>.</w:t>
      </w:r>
      <w:r w:rsidR="00731E13" w:rsidRPr="000F400F">
        <w:rPr>
          <w:sz w:val="24"/>
          <w:szCs w:val="24"/>
        </w:rPr>
        <w:t>)</w:t>
      </w:r>
      <w:r w:rsidR="00FA1E82" w:rsidRPr="000F400F">
        <w:rPr>
          <w:sz w:val="24"/>
          <w:szCs w:val="24"/>
        </w:rPr>
        <w:t xml:space="preserve"> </w:t>
      </w:r>
      <w:r w:rsidR="00FA1E82" w:rsidRPr="00707E31">
        <w:rPr>
          <w:i/>
          <w:iCs/>
          <w:sz w:val="24"/>
          <w:szCs w:val="24"/>
        </w:rPr>
        <w:t>Recalibrating Equity and Social Justice in Scottish Education: Bouncing Forward After COVID-19</w:t>
      </w:r>
      <w:r w:rsidR="0052612B" w:rsidRPr="00707E31">
        <w:rPr>
          <w:i/>
          <w:iCs/>
          <w:sz w:val="24"/>
          <w:szCs w:val="24"/>
        </w:rPr>
        <w:t xml:space="preserve"> Lockdowns. Broad Principles</w:t>
      </w:r>
      <w:r w:rsidR="0052612B" w:rsidRPr="000F400F">
        <w:rPr>
          <w:sz w:val="24"/>
          <w:szCs w:val="24"/>
        </w:rPr>
        <w:t xml:space="preserve">. </w:t>
      </w:r>
      <w:r w:rsidR="00016727" w:rsidRPr="000F400F">
        <w:rPr>
          <w:sz w:val="24"/>
          <w:szCs w:val="24"/>
        </w:rPr>
        <w:t>Livingston: Ed Scot</w:t>
      </w:r>
    </w:p>
    <w:p w14:paraId="1909F506" w14:textId="74D250BF" w:rsidR="005848D5" w:rsidRPr="000F400F" w:rsidRDefault="00CA42D5" w:rsidP="00591749">
      <w:pPr>
        <w:spacing w:before="240" w:line="360" w:lineRule="auto"/>
        <w:rPr>
          <w:b/>
          <w:bCs/>
          <w:sz w:val="24"/>
          <w:szCs w:val="24"/>
        </w:rPr>
      </w:pPr>
      <w:r w:rsidRPr="000F400F">
        <w:rPr>
          <w:sz w:val="24"/>
          <w:szCs w:val="24"/>
        </w:rPr>
        <w:t xml:space="preserve">English, </w:t>
      </w:r>
      <w:r w:rsidR="00205DDC" w:rsidRPr="000F400F">
        <w:rPr>
          <w:sz w:val="24"/>
          <w:szCs w:val="24"/>
        </w:rPr>
        <w:t>L. D. 2016</w:t>
      </w:r>
      <w:r w:rsidR="00707E31">
        <w:rPr>
          <w:sz w:val="24"/>
          <w:szCs w:val="24"/>
        </w:rPr>
        <w:t>.</w:t>
      </w:r>
      <w:r w:rsidR="00205DDC" w:rsidRPr="000F400F">
        <w:rPr>
          <w:sz w:val="24"/>
          <w:szCs w:val="24"/>
        </w:rPr>
        <w:t xml:space="preserve"> STEM </w:t>
      </w:r>
      <w:r w:rsidR="00707E31" w:rsidRPr="000F400F">
        <w:rPr>
          <w:sz w:val="24"/>
          <w:szCs w:val="24"/>
        </w:rPr>
        <w:t xml:space="preserve">education </w:t>
      </w:r>
      <w:r w:rsidR="006D2A27" w:rsidRPr="000F400F">
        <w:rPr>
          <w:sz w:val="24"/>
          <w:szCs w:val="24"/>
        </w:rPr>
        <w:t xml:space="preserve">K-12: Perspectives </w:t>
      </w:r>
      <w:r w:rsidR="00665F08" w:rsidRPr="000F400F">
        <w:rPr>
          <w:sz w:val="24"/>
          <w:szCs w:val="24"/>
        </w:rPr>
        <w:t xml:space="preserve">on </w:t>
      </w:r>
      <w:r w:rsidR="00707E31" w:rsidRPr="000F400F">
        <w:rPr>
          <w:sz w:val="24"/>
          <w:szCs w:val="24"/>
        </w:rPr>
        <w:t>integration</w:t>
      </w:r>
      <w:r w:rsidR="00665F08" w:rsidRPr="000F400F">
        <w:rPr>
          <w:sz w:val="24"/>
          <w:szCs w:val="24"/>
        </w:rPr>
        <w:t xml:space="preserve">. </w:t>
      </w:r>
      <w:r w:rsidR="00B860DF" w:rsidRPr="000F400F">
        <w:rPr>
          <w:i/>
          <w:iCs/>
          <w:sz w:val="24"/>
          <w:szCs w:val="24"/>
        </w:rPr>
        <w:t>International Journal of STEM Education</w:t>
      </w:r>
      <w:r w:rsidR="007506C5" w:rsidRPr="000F400F">
        <w:rPr>
          <w:i/>
          <w:iCs/>
          <w:sz w:val="24"/>
          <w:szCs w:val="24"/>
        </w:rPr>
        <w:t xml:space="preserve">. </w:t>
      </w:r>
      <w:r w:rsidR="007506C5" w:rsidRPr="00707E31">
        <w:rPr>
          <w:b/>
          <w:bCs/>
          <w:sz w:val="24"/>
          <w:szCs w:val="24"/>
        </w:rPr>
        <w:t>3</w:t>
      </w:r>
      <w:r w:rsidR="00692CD3" w:rsidRPr="000F400F">
        <w:rPr>
          <w:sz w:val="24"/>
          <w:szCs w:val="24"/>
        </w:rPr>
        <w:t>:3</w:t>
      </w:r>
    </w:p>
    <w:p w14:paraId="0DA7925E" w14:textId="66F0E042" w:rsidR="002104DF" w:rsidRPr="000F400F" w:rsidRDefault="002104DF" w:rsidP="00591749">
      <w:pPr>
        <w:spacing w:before="240" w:line="360" w:lineRule="auto"/>
        <w:rPr>
          <w:sz w:val="24"/>
          <w:szCs w:val="24"/>
        </w:rPr>
      </w:pPr>
      <w:r w:rsidRPr="000F400F">
        <w:rPr>
          <w:sz w:val="24"/>
          <w:szCs w:val="24"/>
        </w:rPr>
        <w:t>Ferrance, E. 2002</w:t>
      </w:r>
      <w:r w:rsidR="002A1C05">
        <w:rPr>
          <w:sz w:val="24"/>
          <w:szCs w:val="24"/>
        </w:rPr>
        <w:t>.</w:t>
      </w:r>
      <w:r w:rsidRPr="000F400F">
        <w:rPr>
          <w:sz w:val="24"/>
          <w:szCs w:val="24"/>
        </w:rPr>
        <w:t xml:space="preserve"> </w:t>
      </w:r>
      <w:r w:rsidRPr="00E74788">
        <w:rPr>
          <w:i/>
          <w:iCs/>
          <w:sz w:val="24"/>
          <w:szCs w:val="24"/>
        </w:rPr>
        <w:t xml:space="preserve">Themes in </w:t>
      </w:r>
      <w:r w:rsidR="002A1C05" w:rsidRPr="00E74788">
        <w:rPr>
          <w:i/>
          <w:iCs/>
          <w:sz w:val="24"/>
          <w:szCs w:val="24"/>
        </w:rPr>
        <w:t>education</w:t>
      </w:r>
      <w:r w:rsidRPr="00E74788">
        <w:rPr>
          <w:i/>
          <w:iCs/>
          <w:sz w:val="24"/>
          <w:szCs w:val="24"/>
        </w:rPr>
        <w:t xml:space="preserve">: Action </w:t>
      </w:r>
      <w:r w:rsidR="002A1C05" w:rsidRPr="00E74788">
        <w:rPr>
          <w:i/>
          <w:iCs/>
          <w:sz w:val="24"/>
          <w:szCs w:val="24"/>
        </w:rPr>
        <w:t>research</w:t>
      </w:r>
      <w:r w:rsidRPr="000F400F">
        <w:rPr>
          <w:sz w:val="24"/>
          <w:szCs w:val="24"/>
        </w:rPr>
        <w:t xml:space="preserve">. </w:t>
      </w:r>
      <w:r w:rsidRPr="000F400F">
        <w:rPr>
          <w:i/>
          <w:iCs/>
          <w:sz w:val="24"/>
          <w:szCs w:val="24"/>
        </w:rPr>
        <w:t>N</w:t>
      </w:r>
      <w:r w:rsidRPr="00E74788">
        <w:rPr>
          <w:sz w:val="24"/>
          <w:szCs w:val="24"/>
        </w:rPr>
        <w:t>ortheast and Islands Regional Educational Laboratory at Brown University</w:t>
      </w:r>
      <w:r w:rsidRPr="000F400F">
        <w:rPr>
          <w:sz w:val="24"/>
          <w:szCs w:val="24"/>
        </w:rPr>
        <w:t>: New England</w:t>
      </w:r>
    </w:p>
    <w:p w14:paraId="70A6E621" w14:textId="255D1869" w:rsidR="002104DF" w:rsidRPr="000F400F" w:rsidRDefault="002104DF" w:rsidP="00591749">
      <w:pPr>
        <w:spacing w:before="240" w:line="360" w:lineRule="auto"/>
        <w:rPr>
          <w:sz w:val="24"/>
          <w:szCs w:val="24"/>
        </w:rPr>
      </w:pPr>
      <w:r w:rsidRPr="000F400F">
        <w:rPr>
          <w:sz w:val="24"/>
          <w:szCs w:val="24"/>
        </w:rPr>
        <w:t>General Teaching Council for Scotland</w:t>
      </w:r>
      <w:r w:rsidR="00E74788">
        <w:rPr>
          <w:sz w:val="24"/>
          <w:szCs w:val="24"/>
        </w:rPr>
        <w:t>.</w:t>
      </w:r>
      <w:r w:rsidRPr="000F400F">
        <w:rPr>
          <w:sz w:val="24"/>
          <w:szCs w:val="24"/>
        </w:rPr>
        <w:t xml:space="preserve"> 2012</w:t>
      </w:r>
      <w:r w:rsidR="00E74788">
        <w:rPr>
          <w:sz w:val="24"/>
          <w:szCs w:val="24"/>
        </w:rPr>
        <w:t>.</w:t>
      </w:r>
      <w:r w:rsidRPr="000F400F">
        <w:rPr>
          <w:sz w:val="24"/>
          <w:szCs w:val="24"/>
        </w:rPr>
        <w:t xml:space="preserve"> </w:t>
      </w:r>
      <w:r w:rsidRPr="000F400F">
        <w:rPr>
          <w:i/>
          <w:iCs/>
          <w:sz w:val="24"/>
          <w:szCs w:val="24"/>
        </w:rPr>
        <w:t xml:space="preserve">Codes of Professionalism and Conduct. </w:t>
      </w:r>
      <w:r w:rsidRPr="000F400F">
        <w:rPr>
          <w:sz w:val="24"/>
          <w:szCs w:val="24"/>
        </w:rPr>
        <w:t>Edinburgh: GTCS</w:t>
      </w:r>
    </w:p>
    <w:p w14:paraId="1893C9A1" w14:textId="54F18AC9" w:rsidR="003C1A00" w:rsidRDefault="00D36B47" w:rsidP="00591749">
      <w:pPr>
        <w:spacing w:before="240" w:line="360" w:lineRule="auto"/>
        <w:rPr>
          <w:sz w:val="24"/>
          <w:szCs w:val="24"/>
        </w:rPr>
      </w:pPr>
      <w:r w:rsidRPr="000F400F">
        <w:rPr>
          <w:sz w:val="24"/>
          <w:szCs w:val="24"/>
        </w:rPr>
        <w:t>G</w:t>
      </w:r>
      <w:r w:rsidRPr="000F400F">
        <w:rPr>
          <w:rFonts w:cstheme="minorHAnsi"/>
          <w:sz w:val="24"/>
          <w:szCs w:val="24"/>
        </w:rPr>
        <w:t>ö</w:t>
      </w:r>
      <w:r w:rsidR="00277D93" w:rsidRPr="000F400F">
        <w:rPr>
          <w:sz w:val="24"/>
          <w:szCs w:val="24"/>
        </w:rPr>
        <w:t xml:space="preserve">rlitz, K. </w:t>
      </w:r>
      <w:r w:rsidR="00E74788">
        <w:rPr>
          <w:sz w:val="24"/>
          <w:szCs w:val="24"/>
        </w:rPr>
        <w:t>&amp;</w:t>
      </w:r>
      <w:r w:rsidR="00277D93" w:rsidRPr="000F400F">
        <w:rPr>
          <w:sz w:val="24"/>
          <w:szCs w:val="24"/>
        </w:rPr>
        <w:t xml:space="preserve"> Gravert, C. 2018</w:t>
      </w:r>
      <w:r w:rsidR="00E74788">
        <w:rPr>
          <w:sz w:val="24"/>
          <w:szCs w:val="24"/>
        </w:rPr>
        <w:t>.</w:t>
      </w:r>
      <w:r w:rsidR="00A16FC4" w:rsidRPr="000F400F">
        <w:rPr>
          <w:sz w:val="24"/>
          <w:szCs w:val="24"/>
        </w:rPr>
        <w:t xml:space="preserve"> The </w:t>
      </w:r>
      <w:r w:rsidR="00E74788" w:rsidRPr="000F400F">
        <w:rPr>
          <w:sz w:val="24"/>
          <w:szCs w:val="24"/>
        </w:rPr>
        <w:t>effect of a high school curriculum reform on university enrolment and the choice of college m</w:t>
      </w:r>
      <w:r w:rsidR="00400B4F" w:rsidRPr="000F400F">
        <w:rPr>
          <w:sz w:val="24"/>
          <w:szCs w:val="24"/>
        </w:rPr>
        <w:t xml:space="preserve">ajor. </w:t>
      </w:r>
      <w:r w:rsidR="008C1ED3" w:rsidRPr="000F400F">
        <w:rPr>
          <w:i/>
          <w:iCs/>
          <w:sz w:val="24"/>
          <w:szCs w:val="24"/>
        </w:rPr>
        <w:t>Education Economics</w:t>
      </w:r>
      <w:r w:rsidR="00B27D17" w:rsidRPr="000F400F">
        <w:rPr>
          <w:i/>
          <w:iCs/>
          <w:sz w:val="24"/>
          <w:szCs w:val="24"/>
        </w:rPr>
        <w:t xml:space="preserve">. </w:t>
      </w:r>
      <w:r w:rsidR="005C1B2C" w:rsidRPr="00E74788">
        <w:rPr>
          <w:b/>
          <w:bCs/>
          <w:sz w:val="24"/>
          <w:szCs w:val="24"/>
        </w:rPr>
        <w:t>26</w:t>
      </w:r>
      <w:r w:rsidR="005C1B2C" w:rsidRPr="000F400F">
        <w:rPr>
          <w:sz w:val="24"/>
          <w:szCs w:val="24"/>
        </w:rPr>
        <w:t>(3)</w:t>
      </w:r>
      <w:r w:rsidR="00E74788">
        <w:rPr>
          <w:sz w:val="24"/>
          <w:szCs w:val="24"/>
        </w:rPr>
        <w:t>:</w:t>
      </w:r>
      <w:r w:rsidR="005C1B2C" w:rsidRPr="000F400F">
        <w:rPr>
          <w:sz w:val="24"/>
          <w:szCs w:val="24"/>
        </w:rPr>
        <w:t xml:space="preserve"> </w:t>
      </w:r>
      <w:r w:rsidR="00E74788">
        <w:rPr>
          <w:sz w:val="24"/>
          <w:szCs w:val="24"/>
        </w:rPr>
        <w:t>pp.</w:t>
      </w:r>
      <w:r w:rsidR="005C1B2C" w:rsidRPr="000F400F">
        <w:rPr>
          <w:sz w:val="24"/>
          <w:szCs w:val="24"/>
        </w:rPr>
        <w:t>321-336</w:t>
      </w:r>
    </w:p>
    <w:p w14:paraId="516614CA" w14:textId="77777777" w:rsidR="00591749" w:rsidRDefault="00591749" w:rsidP="00591749">
      <w:pPr>
        <w:spacing w:before="240" w:line="360" w:lineRule="auto"/>
        <w:rPr>
          <w:sz w:val="24"/>
          <w:szCs w:val="24"/>
        </w:rPr>
      </w:pPr>
    </w:p>
    <w:p w14:paraId="4A5E1008" w14:textId="278255E6" w:rsidR="0045385A" w:rsidRPr="00094940" w:rsidRDefault="0067643F" w:rsidP="00591749">
      <w:pPr>
        <w:spacing w:before="240" w:line="360" w:lineRule="auto"/>
        <w:rPr>
          <w:sz w:val="24"/>
          <w:szCs w:val="24"/>
        </w:rPr>
      </w:pPr>
      <w:r>
        <w:rPr>
          <w:sz w:val="24"/>
          <w:szCs w:val="24"/>
        </w:rPr>
        <w:t xml:space="preserve">Hafni, R. </w:t>
      </w:r>
      <w:r w:rsidR="006A0388">
        <w:rPr>
          <w:sz w:val="24"/>
          <w:szCs w:val="24"/>
        </w:rPr>
        <w:t xml:space="preserve">N., Herman, E., Nurlaelah, E., </w:t>
      </w:r>
      <w:r w:rsidR="00E74788">
        <w:rPr>
          <w:sz w:val="24"/>
          <w:szCs w:val="24"/>
        </w:rPr>
        <w:t>&amp;</w:t>
      </w:r>
      <w:r w:rsidR="006A0388">
        <w:rPr>
          <w:sz w:val="24"/>
          <w:szCs w:val="24"/>
        </w:rPr>
        <w:t xml:space="preserve"> Mustikasari, L. </w:t>
      </w:r>
      <w:r w:rsidR="00690448">
        <w:rPr>
          <w:sz w:val="24"/>
          <w:szCs w:val="24"/>
        </w:rPr>
        <w:t>2019</w:t>
      </w:r>
      <w:r w:rsidR="00E74788">
        <w:rPr>
          <w:sz w:val="24"/>
          <w:szCs w:val="24"/>
        </w:rPr>
        <w:t>.</w:t>
      </w:r>
      <w:r w:rsidR="00690448">
        <w:rPr>
          <w:sz w:val="24"/>
          <w:szCs w:val="24"/>
        </w:rPr>
        <w:t xml:space="preserve"> The </w:t>
      </w:r>
      <w:r w:rsidR="00E74788">
        <w:rPr>
          <w:sz w:val="24"/>
          <w:szCs w:val="24"/>
        </w:rPr>
        <w:t>importance of science, technology, engineering, and mathema</w:t>
      </w:r>
      <w:r w:rsidR="00D249F8">
        <w:rPr>
          <w:sz w:val="24"/>
          <w:szCs w:val="24"/>
        </w:rPr>
        <w:t xml:space="preserve">tics (STEM) </w:t>
      </w:r>
      <w:r w:rsidR="00E74788">
        <w:rPr>
          <w:sz w:val="24"/>
          <w:szCs w:val="24"/>
        </w:rPr>
        <w:t xml:space="preserve">education to enhance students’ critical thinking skill in facing the industry </w:t>
      </w:r>
      <w:r w:rsidR="00365A3D">
        <w:rPr>
          <w:sz w:val="24"/>
          <w:szCs w:val="24"/>
        </w:rPr>
        <w:t xml:space="preserve">4.0. </w:t>
      </w:r>
      <w:r w:rsidR="00365A3D">
        <w:rPr>
          <w:i/>
          <w:iCs/>
          <w:sz w:val="24"/>
          <w:szCs w:val="24"/>
        </w:rPr>
        <w:t>Journal of Physics: Conference Series</w:t>
      </w:r>
      <w:r w:rsidR="00094940">
        <w:rPr>
          <w:i/>
          <w:iCs/>
          <w:sz w:val="24"/>
          <w:szCs w:val="24"/>
        </w:rPr>
        <w:t xml:space="preserve">. </w:t>
      </w:r>
      <w:r w:rsidR="00094940" w:rsidRPr="00E74788">
        <w:rPr>
          <w:b/>
          <w:bCs/>
          <w:sz w:val="24"/>
          <w:szCs w:val="24"/>
        </w:rPr>
        <w:t>1521</w:t>
      </w:r>
      <w:r w:rsidR="00094940">
        <w:rPr>
          <w:sz w:val="24"/>
          <w:szCs w:val="24"/>
        </w:rPr>
        <w:t xml:space="preserve">(4): </w:t>
      </w:r>
      <w:r w:rsidR="00E74788">
        <w:rPr>
          <w:sz w:val="24"/>
          <w:szCs w:val="24"/>
        </w:rPr>
        <w:t>pp.</w:t>
      </w:r>
      <w:r w:rsidR="00CC41D7" w:rsidRPr="00CC41D7">
        <w:rPr>
          <w:sz w:val="24"/>
          <w:szCs w:val="24"/>
        </w:rPr>
        <w:t>42040</w:t>
      </w:r>
      <w:r w:rsidR="00CC41D7">
        <w:rPr>
          <w:sz w:val="24"/>
          <w:szCs w:val="24"/>
        </w:rPr>
        <w:t>-42046</w:t>
      </w:r>
    </w:p>
    <w:p w14:paraId="4DD772DA" w14:textId="34834380" w:rsidR="002104DF" w:rsidRDefault="002104DF" w:rsidP="00591749">
      <w:pPr>
        <w:spacing w:before="240" w:line="360" w:lineRule="auto"/>
        <w:rPr>
          <w:rFonts w:ascii="Calibri" w:eastAsia="Calibri" w:hAnsi="Calibri" w:cs="Times New Roman"/>
          <w:sz w:val="24"/>
          <w:szCs w:val="24"/>
        </w:rPr>
      </w:pPr>
      <w:r w:rsidRPr="000F400F">
        <w:rPr>
          <w:rFonts w:ascii="Calibri" w:eastAsia="Calibri" w:hAnsi="Calibri" w:cs="Times New Roman"/>
          <w:sz w:val="24"/>
          <w:szCs w:val="24"/>
        </w:rPr>
        <w:t>Hambleton, R.K. 20</w:t>
      </w:r>
      <w:r w:rsidR="00B15EF8">
        <w:rPr>
          <w:rFonts w:ascii="Calibri" w:eastAsia="Calibri" w:hAnsi="Calibri" w:cs="Times New Roman"/>
          <w:sz w:val="24"/>
          <w:szCs w:val="24"/>
        </w:rPr>
        <w:t>17</w:t>
      </w:r>
      <w:r w:rsidR="00E74788">
        <w:rPr>
          <w:rFonts w:ascii="Calibri" w:eastAsia="Calibri" w:hAnsi="Calibri" w:cs="Times New Roman"/>
          <w:sz w:val="24"/>
          <w:szCs w:val="24"/>
        </w:rPr>
        <w:t>.</w:t>
      </w:r>
      <w:r w:rsidRPr="000F400F">
        <w:rPr>
          <w:rFonts w:ascii="Calibri" w:eastAsia="Calibri" w:hAnsi="Calibri" w:cs="Times New Roman"/>
          <w:sz w:val="24"/>
          <w:szCs w:val="24"/>
        </w:rPr>
        <w:t xml:space="preserve"> ‘Measurements and Validity.’ In: Coe</w:t>
      </w:r>
      <w:r w:rsidR="001621E2">
        <w:rPr>
          <w:rFonts w:ascii="Calibri" w:eastAsia="Calibri" w:hAnsi="Calibri" w:cs="Times New Roman"/>
          <w:sz w:val="24"/>
          <w:szCs w:val="24"/>
        </w:rPr>
        <w:t>, R.</w:t>
      </w:r>
      <w:r w:rsidRPr="000F400F">
        <w:rPr>
          <w:rFonts w:ascii="Calibri" w:eastAsia="Calibri" w:hAnsi="Calibri" w:cs="Times New Roman"/>
          <w:sz w:val="24"/>
          <w:szCs w:val="24"/>
        </w:rPr>
        <w:t>, Waring</w:t>
      </w:r>
      <w:r w:rsidR="001621E2">
        <w:rPr>
          <w:rFonts w:ascii="Calibri" w:eastAsia="Calibri" w:hAnsi="Calibri" w:cs="Times New Roman"/>
          <w:sz w:val="24"/>
          <w:szCs w:val="24"/>
        </w:rPr>
        <w:t>, M.</w:t>
      </w:r>
      <w:r w:rsidRPr="000F400F">
        <w:rPr>
          <w:rFonts w:ascii="Calibri" w:eastAsia="Calibri" w:hAnsi="Calibri" w:cs="Times New Roman"/>
          <w:sz w:val="24"/>
          <w:szCs w:val="24"/>
        </w:rPr>
        <w:t>, Hedges</w:t>
      </w:r>
      <w:r w:rsidR="001621E2">
        <w:rPr>
          <w:rFonts w:ascii="Calibri" w:eastAsia="Calibri" w:hAnsi="Calibri" w:cs="Times New Roman"/>
          <w:sz w:val="24"/>
          <w:szCs w:val="24"/>
        </w:rPr>
        <w:t>, L. V.,</w:t>
      </w:r>
      <w:r w:rsidRPr="000F400F">
        <w:rPr>
          <w:rFonts w:ascii="Calibri" w:eastAsia="Calibri" w:hAnsi="Calibri" w:cs="Times New Roman"/>
          <w:sz w:val="24"/>
          <w:szCs w:val="24"/>
        </w:rPr>
        <w:t xml:space="preserve"> </w:t>
      </w:r>
      <w:r w:rsidR="001621E2">
        <w:rPr>
          <w:rFonts w:ascii="Calibri" w:eastAsia="Calibri" w:hAnsi="Calibri" w:cs="Times New Roman"/>
          <w:sz w:val="24"/>
          <w:szCs w:val="24"/>
        </w:rPr>
        <w:t>&amp;</w:t>
      </w:r>
      <w:r w:rsidRPr="000F400F">
        <w:rPr>
          <w:rFonts w:ascii="Calibri" w:eastAsia="Calibri" w:hAnsi="Calibri" w:cs="Times New Roman"/>
          <w:sz w:val="24"/>
          <w:szCs w:val="24"/>
        </w:rPr>
        <w:t xml:space="preserve"> Arthur</w:t>
      </w:r>
      <w:r w:rsidR="00061044">
        <w:rPr>
          <w:rFonts w:ascii="Calibri" w:eastAsia="Calibri" w:hAnsi="Calibri" w:cs="Times New Roman"/>
          <w:sz w:val="24"/>
          <w:szCs w:val="24"/>
        </w:rPr>
        <w:t>, J.</w:t>
      </w:r>
      <w:r w:rsidRPr="000F400F">
        <w:rPr>
          <w:rFonts w:ascii="Calibri" w:eastAsia="Calibri" w:hAnsi="Calibri" w:cs="Times New Roman"/>
          <w:sz w:val="24"/>
          <w:szCs w:val="24"/>
        </w:rPr>
        <w:t xml:space="preserve"> (ed.) </w:t>
      </w:r>
      <w:r w:rsidRPr="000F400F">
        <w:rPr>
          <w:rFonts w:ascii="Calibri" w:eastAsia="Calibri" w:hAnsi="Calibri" w:cs="Times New Roman"/>
          <w:i/>
          <w:iCs/>
          <w:sz w:val="24"/>
          <w:szCs w:val="24"/>
        </w:rPr>
        <w:t>Research Methods and Methodologies in Education.</w:t>
      </w:r>
      <w:r w:rsidR="00061044">
        <w:rPr>
          <w:rFonts w:ascii="Calibri" w:eastAsia="Calibri" w:hAnsi="Calibri" w:cs="Times New Roman"/>
          <w:i/>
          <w:iCs/>
          <w:sz w:val="24"/>
          <w:szCs w:val="24"/>
        </w:rPr>
        <w:t xml:space="preserve"> </w:t>
      </w:r>
      <w:r w:rsidR="004051A6">
        <w:rPr>
          <w:rFonts w:ascii="Calibri" w:eastAsia="Calibri" w:hAnsi="Calibri" w:cs="Times New Roman"/>
          <w:sz w:val="24"/>
          <w:szCs w:val="24"/>
        </w:rPr>
        <w:t>2</w:t>
      </w:r>
      <w:r w:rsidR="004051A6" w:rsidRPr="004051A6">
        <w:rPr>
          <w:rFonts w:ascii="Calibri" w:eastAsia="Calibri" w:hAnsi="Calibri" w:cs="Times New Roman"/>
          <w:sz w:val="24"/>
          <w:szCs w:val="24"/>
          <w:vertAlign w:val="superscript"/>
        </w:rPr>
        <w:t>nd</w:t>
      </w:r>
      <w:r w:rsidR="004051A6">
        <w:rPr>
          <w:rFonts w:ascii="Calibri" w:eastAsia="Calibri" w:hAnsi="Calibri" w:cs="Times New Roman"/>
          <w:sz w:val="24"/>
          <w:szCs w:val="24"/>
        </w:rPr>
        <w:t xml:space="preserve"> ed.</w:t>
      </w:r>
      <w:r w:rsidRPr="000F400F">
        <w:rPr>
          <w:rFonts w:ascii="Calibri" w:eastAsia="Calibri" w:hAnsi="Calibri" w:cs="Times New Roman"/>
          <w:i/>
          <w:iCs/>
          <w:sz w:val="24"/>
          <w:szCs w:val="24"/>
        </w:rPr>
        <w:t xml:space="preserve"> </w:t>
      </w:r>
      <w:r w:rsidRPr="000F400F">
        <w:rPr>
          <w:rFonts w:ascii="Calibri" w:eastAsia="Calibri" w:hAnsi="Calibri" w:cs="Times New Roman"/>
          <w:sz w:val="24"/>
          <w:szCs w:val="24"/>
        </w:rPr>
        <w:t>London: SAGE publications.</w:t>
      </w:r>
      <w:r w:rsidR="00182CD5">
        <w:rPr>
          <w:rFonts w:ascii="Calibri" w:eastAsia="Calibri" w:hAnsi="Calibri" w:cs="Times New Roman"/>
          <w:sz w:val="24"/>
          <w:szCs w:val="24"/>
        </w:rPr>
        <w:t xml:space="preserve"> pp</w:t>
      </w:r>
      <w:r w:rsidRPr="000F400F">
        <w:rPr>
          <w:rFonts w:ascii="Calibri" w:eastAsia="Calibri" w:hAnsi="Calibri" w:cs="Times New Roman"/>
          <w:sz w:val="24"/>
          <w:szCs w:val="24"/>
        </w:rPr>
        <w:t>.234-240</w:t>
      </w:r>
    </w:p>
    <w:p w14:paraId="6B383B6C" w14:textId="17D5424A" w:rsidR="006E29CF" w:rsidRPr="006E29CF" w:rsidRDefault="006E29CF" w:rsidP="00591749">
      <w:pPr>
        <w:spacing w:before="240" w:line="360" w:lineRule="auto"/>
        <w:rPr>
          <w:sz w:val="24"/>
          <w:szCs w:val="24"/>
        </w:rPr>
      </w:pPr>
      <w:r>
        <w:rPr>
          <w:sz w:val="24"/>
          <w:szCs w:val="24"/>
        </w:rPr>
        <w:t>Hammersley</w:t>
      </w:r>
      <w:r w:rsidR="00E70BEB">
        <w:rPr>
          <w:sz w:val="24"/>
          <w:szCs w:val="24"/>
        </w:rPr>
        <w:t>, M.</w:t>
      </w:r>
      <w:r w:rsidRPr="000F400F">
        <w:rPr>
          <w:sz w:val="24"/>
          <w:szCs w:val="24"/>
        </w:rPr>
        <w:t xml:space="preserve"> 20</w:t>
      </w:r>
      <w:r w:rsidR="00B15EF8">
        <w:rPr>
          <w:sz w:val="24"/>
          <w:szCs w:val="24"/>
        </w:rPr>
        <w:t>21</w:t>
      </w:r>
      <w:r w:rsidR="004051A6">
        <w:rPr>
          <w:sz w:val="24"/>
          <w:szCs w:val="24"/>
        </w:rPr>
        <w:t>.</w:t>
      </w:r>
      <w:r w:rsidRPr="000F400F">
        <w:rPr>
          <w:sz w:val="24"/>
          <w:szCs w:val="24"/>
        </w:rPr>
        <w:t xml:space="preserve"> ‘</w:t>
      </w:r>
      <w:r w:rsidR="00E70BEB">
        <w:rPr>
          <w:sz w:val="24"/>
          <w:szCs w:val="24"/>
        </w:rPr>
        <w:t>Research Ethics</w:t>
      </w:r>
      <w:r w:rsidRPr="000F400F">
        <w:rPr>
          <w:sz w:val="24"/>
          <w:szCs w:val="24"/>
        </w:rPr>
        <w:t xml:space="preserve">.’ In: </w:t>
      </w:r>
      <w:r w:rsidR="008C36FD" w:rsidRPr="000F400F">
        <w:rPr>
          <w:rFonts w:ascii="Calibri" w:eastAsia="Calibri" w:hAnsi="Calibri" w:cs="Times New Roman"/>
          <w:sz w:val="24"/>
          <w:szCs w:val="24"/>
        </w:rPr>
        <w:t>Coe</w:t>
      </w:r>
      <w:r w:rsidR="008C36FD">
        <w:rPr>
          <w:rFonts w:ascii="Calibri" w:eastAsia="Calibri" w:hAnsi="Calibri" w:cs="Times New Roman"/>
          <w:sz w:val="24"/>
          <w:szCs w:val="24"/>
        </w:rPr>
        <w:t>, R.</w:t>
      </w:r>
      <w:r w:rsidR="008C36FD" w:rsidRPr="000F400F">
        <w:rPr>
          <w:rFonts w:ascii="Calibri" w:eastAsia="Calibri" w:hAnsi="Calibri" w:cs="Times New Roman"/>
          <w:sz w:val="24"/>
          <w:szCs w:val="24"/>
        </w:rPr>
        <w:t>, Waring</w:t>
      </w:r>
      <w:r w:rsidR="008C36FD">
        <w:rPr>
          <w:rFonts w:ascii="Calibri" w:eastAsia="Calibri" w:hAnsi="Calibri" w:cs="Times New Roman"/>
          <w:sz w:val="24"/>
          <w:szCs w:val="24"/>
        </w:rPr>
        <w:t>, M.</w:t>
      </w:r>
      <w:r w:rsidR="008C36FD" w:rsidRPr="000F400F">
        <w:rPr>
          <w:rFonts w:ascii="Calibri" w:eastAsia="Calibri" w:hAnsi="Calibri" w:cs="Times New Roman"/>
          <w:sz w:val="24"/>
          <w:szCs w:val="24"/>
        </w:rPr>
        <w:t>, Hedges</w:t>
      </w:r>
      <w:r w:rsidR="008C36FD">
        <w:rPr>
          <w:rFonts w:ascii="Calibri" w:eastAsia="Calibri" w:hAnsi="Calibri" w:cs="Times New Roman"/>
          <w:sz w:val="24"/>
          <w:szCs w:val="24"/>
        </w:rPr>
        <w:t>, L. V.,</w:t>
      </w:r>
      <w:r w:rsidR="008C36FD" w:rsidRPr="000F400F">
        <w:rPr>
          <w:rFonts w:ascii="Calibri" w:eastAsia="Calibri" w:hAnsi="Calibri" w:cs="Times New Roman"/>
          <w:sz w:val="24"/>
          <w:szCs w:val="24"/>
        </w:rPr>
        <w:t xml:space="preserve"> </w:t>
      </w:r>
      <w:r w:rsidR="008C36FD">
        <w:rPr>
          <w:rFonts w:ascii="Calibri" w:eastAsia="Calibri" w:hAnsi="Calibri" w:cs="Times New Roman"/>
          <w:sz w:val="24"/>
          <w:szCs w:val="24"/>
        </w:rPr>
        <w:t>&amp;</w:t>
      </w:r>
      <w:r w:rsidR="008C36FD" w:rsidRPr="000F400F">
        <w:rPr>
          <w:rFonts w:ascii="Calibri" w:eastAsia="Calibri" w:hAnsi="Calibri" w:cs="Times New Roman"/>
          <w:sz w:val="24"/>
          <w:szCs w:val="24"/>
        </w:rPr>
        <w:t xml:space="preserve"> Arthur</w:t>
      </w:r>
      <w:r w:rsidR="008C36FD">
        <w:rPr>
          <w:rFonts w:ascii="Calibri" w:eastAsia="Calibri" w:hAnsi="Calibri" w:cs="Times New Roman"/>
          <w:sz w:val="24"/>
          <w:szCs w:val="24"/>
        </w:rPr>
        <w:t>, J.</w:t>
      </w:r>
      <w:r w:rsidR="008C36FD" w:rsidRPr="000F400F">
        <w:rPr>
          <w:rFonts w:ascii="Calibri" w:eastAsia="Calibri" w:hAnsi="Calibri" w:cs="Times New Roman"/>
          <w:sz w:val="24"/>
          <w:szCs w:val="24"/>
        </w:rPr>
        <w:t xml:space="preserve"> </w:t>
      </w:r>
      <w:r w:rsidRPr="000F400F">
        <w:rPr>
          <w:sz w:val="24"/>
          <w:szCs w:val="24"/>
        </w:rPr>
        <w:t xml:space="preserve">(ed.) </w:t>
      </w:r>
      <w:r w:rsidRPr="00E70BEB">
        <w:rPr>
          <w:i/>
          <w:iCs/>
          <w:sz w:val="24"/>
          <w:szCs w:val="24"/>
        </w:rPr>
        <w:t>Research Methods and Methodologies in Education</w:t>
      </w:r>
      <w:r w:rsidRPr="000F400F">
        <w:rPr>
          <w:sz w:val="24"/>
          <w:szCs w:val="24"/>
        </w:rPr>
        <w:t>.</w:t>
      </w:r>
      <w:r w:rsidR="008C36FD">
        <w:rPr>
          <w:sz w:val="24"/>
          <w:szCs w:val="24"/>
        </w:rPr>
        <w:t xml:space="preserve"> 3</w:t>
      </w:r>
      <w:r w:rsidR="008C36FD" w:rsidRPr="008C36FD">
        <w:rPr>
          <w:sz w:val="24"/>
          <w:szCs w:val="24"/>
          <w:vertAlign w:val="superscript"/>
        </w:rPr>
        <w:t>rd</w:t>
      </w:r>
      <w:r w:rsidR="008C36FD">
        <w:rPr>
          <w:sz w:val="24"/>
          <w:szCs w:val="24"/>
        </w:rPr>
        <w:t xml:space="preserve"> ed.</w:t>
      </w:r>
      <w:r w:rsidRPr="000F400F">
        <w:rPr>
          <w:sz w:val="24"/>
          <w:szCs w:val="24"/>
        </w:rPr>
        <w:t xml:space="preserve"> London: SAGE publications. </w:t>
      </w:r>
      <w:r w:rsidR="00182CD5">
        <w:rPr>
          <w:sz w:val="24"/>
          <w:szCs w:val="24"/>
        </w:rPr>
        <w:t>p</w:t>
      </w:r>
      <w:r w:rsidRPr="000F400F">
        <w:rPr>
          <w:sz w:val="24"/>
          <w:szCs w:val="24"/>
        </w:rPr>
        <w:t>p.</w:t>
      </w:r>
      <w:r w:rsidR="00390BE9">
        <w:rPr>
          <w:sz w:val="24"/>
          <w:szCs w:val="24"/>
        </w:rPr>
        <w:t>56-67</w:t>
      </w:r>
    </w:p>
    <w:p w14:paraId="5D5E0091" w14:textId="62F9FFA5" w:rsidR="002104DF" w:rsidRPr="000F400F" w:rsidRDefault="002104DF" w:rsidP="00591749">
      <w:pPr>
        <w:spacing w:before="240" w:after="0" w:line="360" w:lineRule="auto"/>
        <w:rPr>
          <w:rFonts w:ascii="Calibri" w:eastAsia="Calibri" w:hAnsi="Calibri" w:cs="Times New Roman"/>
          <w:sz w:val="24"/>
          <w:szCs w:val="24"/>
        </w:rPr>
      </w:pPr>
      <w:r w:rsidRPr="000F400F">
        <w:rPr>
          <w:rFonts w:ascii="Calibri" w:eastAsia="Calibri" w:hAnsi="Calibri" w:cs="Times New Roman"/>
          <w:sz w:val="24"/>
          <w:szCs w:val="24"/>
        </w:rPr>
        <w:t xml:space="preserve">Hibberts, M. F. </w:t>
      </w:r>
      <w:r w:rsidR="008C36FD">
        <w:rPr>
          <w:rFonts w:ascii="Calibri" w:eastAsia="Calibri" w:hAnsi="Calibri" w:cs="Times New Roman"/>
          <w:sz w:val="24"/>
          <w:szCs w:val="24"/>
        </w:rPr>
        <w:t>&amp;</w:t>
      </w:r>
      <w:r w:rsidRPr="000F400F">
        <w:rPr>
          <w:rFonts w:ascii="Calibri" w:eastAsia="Calibri" w:hAnsi="Calibri" w:cs="Times New Roman"/>
          <w:sz w:val="24"/>
          <w:szCs w:val="24"/>
        </w:rPr>
        <w:t xml:space="preserve"> Burke Johnson, R. 2012</w:t>
      </w:r>
      <w:r w:rsidR="008C36FD">
        <w:rPr>
          <w:rFonts w:ascii="Calibri" w:eastAsia="Calibri" w:hAnsi="Calibri" w:cs="Times New Roman"/>
          <w:sz w:val="24"/>
          <w:szCs w:val="24"/>
        </w:rPr>
        <w:t>.</w:t>
      </w:r>
      <w:r w:rsidRPr="000F400F">
        <w:rPr>
          <w:rFonts w:ascii="Calibri" w:eastAsia="Calibri" w:hAnsi="Calibri" w:cs="Times New Roman"/>
          <w:sz w:val="24"/>
          <w:szCs w:val="24"/>
        </w:rPr>
        <w:t xml:space="preserve"> ‘Surveys and Sampling.’ In: </w:t>
      </w:r>
      <w:r w:rsidR="00591749" w:rsidRPr="000F400F">
        <w:rPr>
          <w:rFonts w:ascii="Calibri" w:eastAsia="Calibri" w:hAnsi="Calibri" w:cs="Times New Roman"/>
          <w:sz w:val="24"/>
          <w:szCs w:val="24"/>
        </w:rPr>
        <w:t>Biggs</w:t>
      </w:r>
      <w:r w:rsidR="00591749">
        <w:rPr>
          <w:rFonts w:ascii="Calibri" w:eastAsia="Calibri" w:hAnsi="Calibri" w:cs="Times New Roman"/>
          <w:sz w:val="24"/>
          <w:szCs w:val="24"/>
        </w:rPr>
        <w:t>, A. R. J.</w:t>
      </w:r>
      <w:r w:rsidR="00591749" w:rsidRPr="000F400F">
        <w:rPr>
          <w:rFonts w:ascii="Calibri" w:eastAsia="Calibri" w:hAnsi="Calibri" w:cs="Times New Roman"/>
          <w:sz w:val="24"/>
          <w:szCs w:val="24"/>
        </w:rPr>
        <w:t>, Coleman</w:t>
      </w:r>
      <w:r w:rsidR="00591749">
        <w:rPr>
          <w:rFonts w:ascii="Calibri" w:eastAsia="Calibri" w:hAnsi="Calibri" w:cs="Times New Roman"/>
          <w:sz w:val="24"/>
          <w:szCs w:val="24"/>
        </w:rPr>
        <w:t>, M.</w:t>
      </w:r>
      <w:r w:rsidR="00591749" w:rsidRPr="000F400F">
        <w:rPr>
          <w:rFonts w:ascii="Calibri" w:eastAsia="Calibri" w:hAnsi="Calibri" w:cs="Times New Roman"/>
          <w:sz w:val="24"/>
          <w:szCs w:val="24"/>
        </w:rPr>
        <w:t xml:space="preserve">, </w:t>
      </w:r>
      <w:r w:rsidR="00591749">
        <w:rPr>
          <w:rFonts w:ascii="Calibri" w:eastAsia="Calibri" w:hAnsi="Calibri" w:cs="Times New Roman"/>
          <w:sz w:val="24"/>
          <w:szCs w:val="24"/>
        </w:rPr>
        <w:t>&amp;</w:t>
      </w:r>
      <w:r w:rsidR="00591749" w:rsidRPr="000F400F">
        <w:rPr>
          <w:rFonts w:ascii="Calibri" w:eastAsia="Calibri" w:hAnsi="Calibri" w:cs="Times New Roman"/>
          <w:sz w:val="24"/>
          <w:szCs w:val="24"/>
        </w:rPr>
        <w:t xml:space="preserve"> Morrison</w:t>
      </w:r>
      <w:r w:rsidR="00591749">
        <w:rPr>
          <w:rFonts w:ascii="Calibri" w:eastAsia="Calibri" w:hAnsi="Calibri" w:cs="Times New Roman"/>
          <w:sz w:val="24"/>
          <w:szCs w:val="24"/>
        </w:rPr>
        <w:t>, M.</w:t>
      </w:r>
      <w:r w:rsidR="00591749" w:rsidRPr="000F400F">
        <w:rPr>
          <w:rFonts w:ascii="Calibri" w:eastAsia="Calibri" w:hAnsi="Calibri" w:cs="Times New Roman"/>
          <w:sz w:val="24"/>
          <w:szCs w:val="24"/>
        </w:rPr>
        <w:t xml:space="preserve"> </w:t>
      </w:r>
      <w:r w:rsidRPr="000F400F">
        <w:rPr>
          <w:rFonts w:ascii="Calibri" w:eastAsia="Calibri" w:hAnsi="Calibri" w:cs="Times New Roman"/>
          <w:sz w:val="24"/>
          <w:szCs w:val="24"/>
        </w:rPr>
        <w:t>(ed</w:t>
      </w:r>
      <w:r w:rsidRPr="00591749">
        <w:rPr>
          <w:rFonts w:ascii="Calibri" w:eastAsia="Calibri" w:hAnsi="Calibri" w:cs="Times New Roman"/>
          <w:i/>
          <w:iCs/>
          <w:sz w:val="24"/>
          <w:szCs w:val="24"/>
        </w:rPr>
        <w:t>.) Research Methods in Educational Leadership &amp; Management</w:t>
      </w:r>
      <w:r w:rsidRPr="000F400F">
        <w:rPr>
          <w:rFonts w:ascii="Calibri" w:eastAsia="Calibri" w:hAnsi="Calibri" w:cs="Times New Roman"/>
          <w:sz w:val="24"/>
          <w:szCs w:val="24"/>
        </w:rPr>
        <w:t>.</w:t>
      </w:r>
      <w:r w:rsidR="00591749">
        <w:rPr>
          <w:rFonts w:ascii="Calibri" w:eastAsia="Calibri" w:hAnsi="Calibri" w:cs="Times New Roman"/>
          <w:sz w:val="24"/>
          <w:szCs w:val="24"/>
        </w:rPr>
        <w:t xml:space="preserve"> 3</w:t>
      </w:r>
      <w:r w:rsidR="00591749" w:rsidRPr="00591749">
        <w:rPr>
          <w:rFonts w:ascii="Calibri" w:eastAsia="Calibri" w:hAnsi="Calibri" w:cs="Times New Roman"/>
          <w:sz w:val="24"/>
          <w:szCs w:val="24"/>
          <w:vertAlign w:val="superscript"/>
        </w:rPr>
        <w:t>rd</w:t>
      </w:r>
      <w:r w:rsidR="00591749">
        <w:rPr>
          <w:rFonts w:ascii="Calibri" w:eastAsia="Calibri" w:hAnsi="Calibri" w:cs="Times New Roman"/>
          <w:sz w:val="24"/>
          <w:szCs w:val="24"/>
        </w:rPr>
        <w:t xml:space="preserve"> ed.</w:t>
      </w:r>
      <w:r w:rsidRPr="000F400F">
        <w:rPr>
          <w:rFonts w:ascii="Calibri" w:eastAsia="Calibri" w:hAnsi="Calibri" w:cs="Times New Roman"/>
          <w:sz w:val="24"/>
          <w:szCs w:val="24"/>
        </w:rPr>
        <w:t xml:space="preserve"> London: SAGE publications. </w:t>
      </w:r>
      <w:r w:rsidR="00182CD5">
        <w:rPr>
          <w:rFonts w:ascii="Calibri" w:eastAsia="Calibri" w:hAnsi="Calibri" w:cs="Times New Roman"/>
          <w:sz w:val="24"/>
          <w:szCs w:val="24"/>
        </w:rPr>
        <w:t>p</w:t>
      </w:r>
      <w:r w:rsidRPr="000F400F">
        <w:rPr>
          <w:rFonts w:ascii="Calibri" w:eastAsia="Calibri" w:hAnsi="Calibri" w:cs="Times New Roman"/>
          <w:sz w:val="24"/>
          <w:szCs w:val="24"/>
        </w:rPr>
        <w:t>p.122-139</w:t>
      </w:r>
    </w:p>
    <w:p w14:paraId="7A489FAD" w14:textId="295A4941" w:rsidR="002104DF" w:rsidRDefault="002104DF" w:rsidP="002104DF">
      <w:pPr>
        <w:spacing w:before="240" w:line="360" w:lineRule="auto"/>
        <w:rPr>
          <w:sz w:val="24"/>
          <w:szCs w:val="24"/>
        </w:rPr>
      </w:pPr>
      <w:r w:rsidRPr="000F400F">
        <w:rPr>
          <w:sz w:val="24"/>
          <w:szCs w:val="24"/>
        </w:rPr>
        <w:t>Hopkins, D.S. (2008) A teachers Guide to Classroom Research. 4</w:t>
      </w:r>
      <w:r w:rsidRPr="000F400F">
        <w:rPr>
          <w:sz w:val="24"/>
          <w:szCs w:val="24"/>
          <w:vertAlign w:val="superscript"/>
        </w:rPr>
        <w:t>th</w:t>
      </w:r>
      <w:r w:rsidRPr="000F400F">
        <w:rPr>
          <w:sz w:val="24"/>
          <w:szCs w:val="24"/>
        </w:rPr>
        <w:t xml:space="preserve"> ed. Maidenhead: Open University Press</w:t>
      </w:r>
    </w:p>
    <w:p w14:paraId="07B8FEEF" w14:textId="3F9E0BB7" w:rsidR="00C82DC2" w:rsidRPr="009F475D" w:rsidRDefault="00C82DC2" w:rsidP="002104DF">
      <w:pPr>
        <w:spacing w:before="240" w:line="360" w:lineRule="auto"/>
        <w:rPr>
          <w:sz w:val="24"/>
          <w:szCs w:val="24"/>
        </w:rPr>
      </w:pPr>
      <w:r>
        <w:rPr>
          <w:sz w:val="24"/>
          <w:szCs w:val="24"/>
        </w:rPr>
        <w:t>John, M. S., Sibuma, B</w:t>
      </w:r>
      <w:r w:rsidR="00FA438A">
        <w:rPr>
          <w:sz w:val="24"/>
          <w:szCs w:val="24"/>
        </w:rPr>
        <w:t xml:space="preserve">., Wunnava, S., Anggoro, F., </w:t>
      </w:r>
      <w:r w:rsidR="00591749">
        <w:rPr>
          <w:sz w:val="24"/>
          <w:szCs w:val="24"/>
        </w:rPr>
        <w:t>&amp;</w:t>
      </w:r>
      <w:r w:rsidR="00FA438A">
        <w:rPr>
          <w:sz w:val="24"/>
          <w:szCs w:val="24"/>
        </w:rPr>
        <w:t xml:space="preserve"> Dubosarsky, M. 2018</w:t>
      </w:r>
      <w:r w:rsidR="00591749">
        <w:rPr>
          <w:sz w:val="24"/>
          <w:szCs w:val="24"/>
        </w:rPr>
        <w:t>.</w:t>
      </w:r>
      <w:r w:rsidR="00FA438A">
        <w:rPr>
          <w:sz w:val="24"/>
          <w:szCs w:val="24"/>
        </w:rPr>
        <w:t xml:space="preserve"> An </w:t>
      </w:r>
      <w:r w:rsidR="00591749">
        <w:rPr>
          <w:sz w:val="24"/>
          <w:szCs w:val="24"/>
        </w:rPr>
        <w:t>iterative participatory approach to developing an early childhood problem-b</w:t>
      </w:r>
      <w:r w:rsidR="00C86BE1">
        <w:rPr>
          <w:sz w:val="24"/>
          <w:szCs w:val="24"/>
        </w:rPr>
        <w:t>ased S</w:t>
      </w:r>
      <w:r w:rsidR="0025101E">
        <w:rPr>
          <w:sz w:val="24"/>
          <w:szCs w:val="24"/>
        </w:rPr>
        <w:t xml:space="preserve">TEM </w:t>
      </w:r>
      <w:r w:rsidR="00591749">
        <w:rPr>
          <w:sz w:val="24"/>
          <w:szCs w:val="24"/>
        </w:rPr>
        <w:t>curriculum</w:t>
      </w:r>
      <w:r w:rsidR="0025101E">
        <w:rPr>
          <w:sz w:val="24"/>
          <w:szCs w:val="24"/>
        </w:rPr>
        <w:t xml:space="preserve">. </w:t>
      </w:r>
      <w:r w:rsidR="0025101E">
        <w:rPr>
          <w:i/>
          <w:iCs/>
          <w:sz w:val="24"/>
          <w:szCs w:val="24"/>
        </w:rPr>
        <w:t xml:space="preserve">European Journal of STEM Education. </w:t>
      </w:r>
      <w:r w:rsidR="009F475D" w:rsidRPr="00591749">
        <w:rPr>
          <w:b/>
          <w:bCs/>
          <w:sz w:val="24"/>
          <w:szCs w:val="24"/>
        </w:rPr>
        <w:t>3</w:t>
      </w:r>
      <w:r w:rsidR="009F475D">
        <w:rPr>
          <w:sz w:val="24"/>
          <w:szCs w:val="24"/>
        </w:rPr>
        <w:t>(3)</w:t>
      </w:r>
    </w:p>
    <w:p w14:paraId="02DFF195" w14:textId="36457B19" w:rsidR="00262825" w:rsidRPr="00824596" w:rsidRDefault="00262825" w:rsidP="002104DF">
      <w:pPr>
        <w:spacing w:before="240" w:line="360" w:lineRule="auto"/>
        <w:rPr>
          <w:sz w:val="24"/>
          <w:szCs w:val="24"/>
        </w:rPr>
      </w:pPr>
      <w:r>
        <w:rPr>
          <w:sz w:val="24"/>
          <w:szCs w:val="24"/>
        </w:rPr>
        <w:t>Kao</w:t>
      </w:r>
      <w:r w:rsidR="0068769E">
        <w:rPr>
          <w:sz w:val="24"/>
          <w:szCs w:val="24"/>
        </w:rPr>
        <w:t xml:space="preserve">, G. </w:t>
      </w:r>
      <w:r w:rsidR="00591749">
        <w:rPr>
          <w:sz w:val="24"/>
          <w:szCs w:val="24"/>
        </w:rPr>
        <w:t>&amp;</w:t>
      </w:r>
      <w:r w:rsidR="0068769E">
        <w:rPr>
          <w:sz w:val="24"/>
          <w:szCs w:val="24"/>
        </w:rPr>
        <w:t xml:space="preserve"> Thompson, J. 2003</w:t>
      </w:r>
      <w:r w:rsidR="00591749">
        <w:rPr>
          <w:sz w:val="24"/>
          <w:szCs w:val="24"/>
        </w:rPr>
        <w:t>.</w:t>
      </w:r>
      <w:r w:rsidR="0068769E">
        <w:rPr>
          <w:sz w:val="24"/>
          <w:szCs w:val="24"/>
        </w:rPr>
        <w:t xml:space="preserve"> Racial and </w:t>
      </w:r>
      <w:r w:rsidR="00591749">
        <w:rPr>
          <w:sz w:val="24"/>
          <w:szCs w:val="24"/>
        </w:rPr>
        <w:t>ethnic stratification in educational achievement and attainm</w:t>
      </w:r>
      <w:r w:rsidR="00FF23AE">
        <w:rPr>
          <w:sz w:val="24"/>
          <w:szCs w:val="24"/>
        </w:rPr>
        <w:t xml:space="preserve">ent. </w:t>
      </w:r>
      <w:r w:rsidR="0024294C" w:rsidRPr="0024294C">
        <w:rPr>
          <w:i/>
          <w:iCs/>
          <w:sz w:val="24"/>
          <w:szCs w:val="24"/>
        </w:rPr>
        <w:t>Annual review of sociology</w:t>
      </w:r>
      <w:r w:rsidR="0024294C">
        <w:rPr>
          <w:i/>
          <w:iCs/>
          <w:sz w:val="24"/>
          <w:szCs w:val="24"/>
        </w:rPr>
        <w:t xml:space="preserve">. </w:t>
      </w:r>
      <w:r w:rsidR="00824596" w:rsidRPr="00591749">
        <w:rPr>
          <w:b/>
          <w:bCs/>
          <w:sz w:val="24"/>
          <w:szCs w:val="24"/>
        </w:rPr>
        <w:t>29</w:t>
      </w:r>
      <w:r w:rsidR="00824596">
        <w:rPr>
          <w:sz w:val="24"/>
          <w:szCs w:val="24"/>
        </w:rPr>
        <w:t xml:space="preserve">(1): </w:t>
      </w:r>
      <w:r w:rsidR="00591749">
        <w:rPr>
          <w:sz w:val="24"/>
          <w:szCs w:val="24"/>
        </w:rPr>
        <w:t>pp.</w:t>
      </w:r>
      <w:r w:rsidR="00824596">
        <w:rPr>
          <w:sz w:val="24"/>
          <w:szCs w:val="24"/>
        </w:rPr>
        <w:t xml:space="preserve">417-442 </w:t>
      </w:r>
    </w:p>
    <w:p w14:paraId="470EB106" w14:textId="49C675F1" w:rsidR="0026031C" w:rsidRDefault="0026031C" w:rsidP="002104DF">
      <w:pPr>
        <w:spacing w:before="240" w:line="360" w:lineRule="auto"/>
        <w:rPr>
          <w:sz w:val="24"/>
          <w:szCs w:val="24"/>
        </w:rPr>
      </w:pPr>
      <w:r w:rsidRPr="000F400F">
        <w:rPr>
          <w:sz w:val="24"/>
          <w:szCs w:val="24"/>
        </w:rPr>
        <w:t xml:space="preserve">Kelley, T. R. </w:t>
      </w:r>
      <w:r w:rsidR="00591749">
        <w:rPr>
          <w:sz w:val="24"/>
          <w:szCs w:val="24"/>
        </w:rPr>
        <w:t>&amp;</w:t>
      </w:r>
      <w:r w:rsidRPr="000F400F">
        <w:rPr>
          <w:sz w:val="24"/>
          <w:szCs w:val="24"/>
        </w:rPr>
        <w:t xml:space="preserve"> Kn</w:t>
      </w:r>
      <w:r w:rsidR="00FC26F1" w:rsidRPr="000F400F">
        <w:rPr>
          <w:sz w:val="24"/>
          <w:szCs w:val="24"/>
        </w:rPr>
        <w:t>owles, J. G. 2016</w:t>
      </w:r>
      <w:r w:rsidR="00591749">
        <w:rPr>
          <w:sz w:val="24"/>
          <w:szCs w:val="24"/>
        </w:rPr>
        <w:t>.</w:t>
      </w:r>
      <w:r w:rsidR="00FC26F1" w:rsidRPr="000F400F">
        <w:rPr>
          <w:sz w:val="24"/>
          <w:szCs w:val="24"/>
        </w:rPr>
        <w:t xml:space="preserve"> A </w:t>
      </w:r>
      <w:r w:rsidR="00591749" w:rsidRPr="000F400F">
        <w:rPr>
          <w:sz w:val="24"/>
          <w:szCs w:val="24"/>
        </w:rPr>
        <w:t xml:space="preserve">conceptual framework for integrated </w:t>
      </w:r>
      <w:r w:rsidR="00FC26F1" w:rsidRPr="000F400F">
        <w:rPr>
          <w:sz w:val="24"/>
          <w:szCs w:val="24"/>
        </w:rPr>
        <w:t xml:space="preserve">STEM </w:t>
      </w:r>
      <w:r w:rsidR="00591749" w:rsidRPr="000F400F">
        <w:rPr>
          <w:sz w:val="24"/>
          <w:szCs w:val="24"/>
        </w:rPr>
        <w:t>education</w:t>
      </w:r>
      <w:r w:rsidR="00FC26F1" w:rsidRPr="000F400F">
        <w:rPr>
          <w:sz w:val="24"/>
          <w:szCs w:val="24"/>
        </w:rPr>
        <w:t xml:space="preserve">. </w:t>
      </w:r>
      <w:r w:rsidR="005274F6" w:rsidRPr="000F400F">
        <w:rPr>
          <w:i/>
          <w:iCs/>
          <w:sz w:val="24"/>
          <w:szCs w:val="24"/>
        </w:rPr>
        <w:t>International</w:t>
      </w:r>
      <w:r w:rsidR="005274F6" w:rsidRPr="000F400F">
        <w:rPr>
          <w:sz w:val="24"/>
          <w:szCs w:val="24"/>
        </w:rPr>
        <w:t xml:space="preserve"> </w:t>
      </w:r>
      <w:r w:rsidR="006F3743" w:rsidRPr="000F400F">
        <w:rPr>
          <w:i/>
          <w:iCs/>
          <w:sz w:val="24"/>
          <w:szCs w:val="24"/>
        </w:rPr>
        <w:t>Journal of STEM Education.</w:t>
      </w:r>
      <w:r w:rsidR="006F3743" w:rsidRPr="00591749">
        <w:rPr>
          <w:b/>
          <w:bCs/>
          <w:i/>
          <w:iCs/>
          <w:sz w:val="24"/>
          <w:szCs w:val="24"/>
        </w:rPr>
        <w:t xml:space="preserve"> </w:t>
      </w:r>
      <w:r w:rsidR="006F3743" w:rsidRPr="00591749">
        <w:rPr>
          <w:b/>
          <w:bCs/>
          <w:sz w:val="24"/>
          <w:szCs w:val="24"/>
        </w:rPr>
        <w:t>3</w:t>
      </w:r>
      <w:r w:rsidR="006F3743" w:rsidRPr="000F400F">
        <w:rPr>
          <w:sz w:val="24"/>
          <w:szCs w:val="24"/>
        </w:rPr>
        <w:t>(1)</w:t>
      </w:r>
      <w:r w:rsidR="002D492D" w:rsidRPr="000F400F">
        <w:rPr>
          <w:sz w:val="24"/>
          <w:szCs w:val="24"/>
        </w:rPr>
        <w:t>: Art 11</w:t>
      </w:r>
    </w:p>
    <w:p w14:paraId="56C14A33" w14:textId="33B2D892" w:rsidR="00966CFC" w:rsidRPr="00786599" w:rsidRDefault="001B0667" w:rsidP="002104DF">
      <w:pPr>
        <w:spacing w:before="240" w:line="360" w:lineRule="auto"/>
        <w:rPr>
          <w:sz w:val="24"/>
          <w:szCs w:val="24"/>
        </w:rPr>
      </w:pPr>
      <w:r>
        <w:rPr>
          <w:sz w:val="24"/>
          <w:szCs w:val="24"/>
        </w:rPr>
        <w:t xml:space="preserve">Kermani, H. </w:t>
      </w:r>
      <w:r w:rsidR="00591749">
        <w:rPr>
          <w:sz w:val="24"/>
          <w:szCs w:val="24"/>
        </w:rPr>
        <w:t>&amp;</w:t>
      </w:r>
      <w:r>
        <w:rPr>
          <w:sz w:val="24"/>
          <w:szCs w:val="24"/>
        </w:rPr>
        <w:t xml:space="preserve"> Aldemir, J. 2015</w:t>
      </w:r>
      <w:r w:rsidR="00591749">
        <w:rPr>
          <w:sz w:val="24"/>
          <w:szCs w:val="24"/>
        </w:rPr>
        <w:t>.</w:t>
      </w:r>
      <w:r>
        <w:rPr>
          <w:sz w:val="24"/>
          <w:szCs w:val="24"/>
        </w:rPr>
        <w:t xml:space="preserve"> </w:t>
      </w:r>
      <w:r w:rsidR="00DE2593">
        <w:rPr>
          <w:sz w:val="24"/>
          <w:szCs w:val="24"/>
        </w:rPr>
        <w:t xml:space="preserve">Preparing </w:t>
      </w:r>
      <w:r w:rsidR="00591749">
        <w:rPr>
          <w:sz w:val="24"/>
          <w:szCs w:val="24"/>
        </w:rPr>
        <w:t>children for success</w:t>
      </w:r>
      <w:r w:rsidR="00DE2593">
        <w:rPr>
          <w:sz w:val="24"/>
          <w:szCs w:val="24"/>
        </w:rPr>
        <w:t xml:space="preserve">: Integrated </w:t>
      </w:r>
      <w:r w:rsidR="00591749">
        <w:rPr>
          <w:sz w:val="24"/>
          <w:szCs w:val="24"/>
        </w:rPr>
        <w:t>science, math and technology in early childhood classroo</w:t>
      </w:r>
      <w:r w:rsidR="00786599">
        <w:rPr>
          <w:sz w:val="24"/>
          <w:szCs w:val="24"/>
        </w:rPr>
        <w:t xml:space="preserve">m. </w:t>
      </w:r>
      <w:r w:rsidR="00786599">
        <w:rPr>
          <w:i/>
          <w:iCs/>
          <w:sz w:val="24"/>
          <w:szCs w:val="24"/>
        </w:rPr>
        <w:t xml:space="preserve"> Early Child Development and Care. </w:t>
      </w:r>
      <w:r w:rsidR="00786599" w:rsidRPr="00591749">
        <w:rPr>
          <w:b/>
          <w:bCs/>
          <w:sz w:val="24"/>
          <w:szCs w:val="24"/>
        </w:rPr>
        <w:t>185</w:t>
      </w:r>
      <w:r w:rsidR="00786599">
        <w:rPr>
          <w:sz w:val="24"/>
          <w:szCs w:val="24"/>
        </w:rPr>
        <w:t xml:space="preserve">(9): </w:t>
      </w:r>
      <w:r w:rsidR="00591749">
        <w:rPr>
          <w:sz w:val="24"/>
          <w:szCs w:val="24"/>
        </w:rPr>
        <w:t>pp.</w:t>
      </w:r>
      <w:r w:rsidR="00B95A44">
        <w:rPr>
          <w:sz w:val="24"/>
          <w:szCs w:val="24"/>
        </w:rPr>
        <w:t>1504-1527</w:t>
      </w:r>
    </w:p>
    <w:p w14:paraId="326947C1" w14:textId="77777777" w:rsidR="00591749" w:rsidRDefault="00D45BFE" w:rsidP="002104DF">
      <w:pPr>
        <w:spacing w:before="240" w:line="360" w:lineRule="auto"/>
        <w:rPr>
          <w:sz w:val="24"/>
          <w:szCs w:val="24"/>
        </w:rPr>
      </w:pPr>
      <w:r w:rsidRPr="000F400F">
        <w:rPr>
          <w:sz w:val="24"/>
          <w:szCs w:val="24"/>
        </w:rPr>
        <w:lastRenderedPageBreak/>
        <w:t>Khan, A</w:t>
      </w:r>
      <w:r w:rsidR="00C93336" w:rsidRPr="000F400F">
        <w:rPr>
          <w:sz w:val="24"/>
          <w:szCs w:val="24"/>
        </w:rPr>
        <w:t xml:space="preserve">. </w:t>
      </w:r>
      <w:r w:rsidR="00591749">
        <w:rPr>
          <w:sz w:val="24"/>
          <w:szCs w:val="24"/>
        </w:rPr>
        <w:t>&amp;</w:t>
      </w:r>
      <w:r w:rsidR="00C93336" w:rsidRPr="000F400F">
        <w:rPr>
          <w:sz w:val="24"/>
          <w:szCs w:val="24"/>
        </w:rPr>
        <w:t xml:space="preserve"> Kashif, N. </w:t>
      </w:r>
      <w:r w:rsidR="00AE5371" w:rsidRPr="000F400F">
        <w:rPr>
          <w:sz w:val="24"/>
          <w:szCs w:val="24"/>
        </w:rPr>
        <w:t>2020</w:t>
      </w:r>
      <w:r w:rsidR="00591749">
        <w:rPr>
          <w:sz w:val="24"/>
          <w:szCs w:val="24"/>
        </w:rPr>
        <w:t>.</w:t>
      </w:r>
      <w:r w:rsidR="00AE5371" w:rsidRPr="000F400F">
        <w:rPr>
          <w:sz w:val="24"/>
          <w:szCs w:val="24"/>
        </w:rPr>
        <w:t xml:space="preserve"> Secondary </w:t>
      </w:r>
      <w:r w:rsidR="00591749" w:rsidRPr="000F400F">
        <w:rPr>
          <w:sz w:val="24"/>
          <w:szCs w:val="24"/>
        </w:rPr>
        <w:t xml:space="preserve">school teachers’ perception </w:t>
      </w:r>
      <w:r w:rsidR="00AE5371" w:rsidRPr="000F400F">
        <w:rPr>
          <w:sz w:val="24"/>
          <w:szCs w:val="24"/>
        </w:rPr>
        <w:t xml:space="preserve">on STEM </w:t>
      </w:r>
      <w:r w:rsidR="00591749" w:rsidRPr="00591749">
        <w:rPr>
          <w:sz w:val="24"/>
          <w:szCs w:val="24"/>
        </w:rPr>
        <w:t>integrated education</w:t>
      </w:r>
      <w:r w:rsidR="00286EB1" w:rsidRPr="000F400F">
        <w:rPr>
          <w:sz w:val="24"/>
          <w:szCs w:val="24"/>
        </w:rPr>
        <w:t xml:space="preserve">: A </w:t>
      </w:r>
      <w:r w:rsidR="00591749" w:rsidRPr="000F400F">
        <w:rPr>
          <w:sz w:val="24"/>
          <w:szCs w:val="24"/>
        </w:rPr>
        <w:t>analysis</w:t>
      </w:r>
      <w:r w:rsidR="00286EB1" w:rsidRPr="000F400F">
        <w:rPr>
          <w:sz w:val="24"/>
          <w:szCs w:val="24"/>
        </w:rPr>
        <w:t xml:space="preserve">. </w:t>
      </w:r>
      <w:r w:rsidR="00995DEF" w:rsidRPr="000F400F">
        <w:rPr>
          <w:i/>
          <w:iCs/>
          <w:sz w:val="24"/>
          <w:szCs w:val="24"/>
        </w:rPr>
        <w:t xml:space="preserve">Review </w:t>
      </w:r>
      <w:r w:rsidR="00E71D69" w:rsidRPr="000F400F">
        <w:rPr>
          <w:i/>
          <w:iCs/>
          <w:sz w:val="24"/>
          <w:szCs w:val="24"/>
        </w:rPr>
        <w:t>of Economics and Development Studies.</w:t>
      </w:r>
      <w:r w:rsidR="00E71D69" w:rsidRPr="00591749">
        <w:rPr>
          <w:b/>
          <w:bCs/>
          <w:i/>
          <w:iCs/>
          <w:sz w:val="24"/>
          <w:szCs w:val="24"/>
        </w:rPr>
        <w:t xml:space="preserve"> </w:t>
      </w:r>
      <w:r w:rsidR="00E71D69" w:rsidRPr="00591749">
        <w:rPr>
          <w:b/>
          <w:bCs/>
          <w:sz w:val="24"/>
          <w:szCs w:val="24"/>
        </w:rPr>
        <w:t>6</w:t>
      </w:r>
      <w:r w:rsidR="00E71D69" w:rsidRPr="000F400F">
        <w:rPr>
          <w:sz w:val="24"/>
          <w:szCs w:val="24"/>
        </w:rPr>
        <w:t xml:space="preserve">(2): </w:t>
      </w:r>
      <w:r w:rsidR="00591749">
        <w:rPr>
          <w:sz w:val="24"/>
          <w:szCs w:val="24"/>
        </w:rPr>
        <w:t>pp.</w:t>
      </w:r>
      <w:r w:rsidR="00E3739C" w:rsidRPr="000F400F">
        <w:rPr>
          <w:sz w:val="24"/>
          <w:szCs w:val="24"/>
        </w:rPr>
        <w:t>485-492</w:t>
      </w:r>
    </w:p>
    <w:p w14:paraId="780915FC" w14:textId="6BB2AECC" w:rsidR="000E3757" w:rsidRDefault="000E3757" w:rsidP="002104DF">
      <w:pPr>
        <w:spacing w:before="240" w:line="360" w:lineRule="auto"/>
        <w:rPr>
          <w:sz w:val="24"/>
          <w:szCs w:val="24"/>
        </w:rPr>
      </w:pPr>
      <w:r w:rsidRPr="000F400F">
        <w:rPr>
          <w:sz w:val="24"/>
          <w:szCs w:val="24"/>
        </w:rPr>
        <w:t>Li</w:t>
      </w:r>
      <w:r w:rsidR="003E1C93" w:rsidRPr="000F400F">
        <w:rPr>
          <w:sz w:val="24"/>
          <w:szCs w:val="24"/>
        </w:rPr>
        <w:t xml:space="preserve">, Y., Wang, K., Xiao, Y., </w:t>
      </w:r>
      <w:r w:rsidR="004E5F71">
        <w:rPr>
          <w:sz w:val="24"/>
          <w:szCs w:val="24"/>
        </w:rPr>
        <w:t>&amp;</w:t>
      </w:r>
      <w:r w:rsidR="003E1C93" w:rsidRPr="000F400F">
        <w:rPr>
          <w:sz w:val="24"/>
          <w:szCs w:val="24"/>
        </w:rPr>
        <w:t xml:space="preserve"> Froyd, J. E. </w:t>
      </w:r>
      <w:r w:rsidR="00FD4597" w:rsidRPr="000F400F">
        <w:rPr>
          <w:sz w:val="24"/>
          <w:szCs w:val="24"/>
        </w:rPr>
        <w:t>2020</w:t>
      </w:r>
      <w:r w:rsidR="004E5F71">
        <w:rPr>
          <w:sz w:val="24"/>
          <w:szCs w:val="24"/>
        </w:rPr>
        <w:t>.</w:t>
      </w:r>
      <w:r w:rsidR="00711FA6" w:rsidRPr="000F400F">
        <w:rPr>
          <w:sz w:val="24"/>
          <w:szCs w:val="24"/>
        </w:rPr>
        <w:t xml:space="preserve"> Research and </w:t>
      </w:r>
      <w:r w:rsidR="004E5F71" w:rsidRPr="000F400F">
        <w:rPr>
          <w:sz w:val="24"/>
          <w:szCs w:val="24"/>
        </w:rPr>
        <w:t xml:space="preserve">trends </w:t>
      </w:r>
      <w:r w:rsidR="00711FA6" w:rsidRPr="000F400F">
        <w:rPr>
          <w:sz w:val="24"/>
          <w:szCs w:val="24"/>
        </w:rPr>
        <w:t xml:space="preserve">in STEM </w:t>
      </w:r>
      <w:r w:rsidR="00711FA6" w:rsidRPr="004E5F71">
        <w:rPr>
          <w:sz w:val="20"/>
          <w:szCs w:val="20"/>
        </w:rPr>
        <w:t>Education</w:t>
      </w:r>
      <w:r w:rsidR="00711FA6" w:rsidRPr="000F400F">
        <w:rPr>
          <w:sz w:val="24"/>
          <w:szCs w:val="24"/>
        </w:rPr>
        <w:t xml:space="preserve">: A </w:t>
      </w:r>
      <w:r w:rsidR="00711FA6" w:rsidRPr="004E5F71">
        <w:t>Systematic Review of Journal Publications</w:t>
      </w:r>
      <w:r w:rsidR="00711FA6" w:rsidRPr="000F400F">
        <w:rPr>
          <w:sz w:val="24"/>
          <w:szCs w:val="24"/>
        </w:rPr>
        <w:t xml:space="preserve">. </w:t>
      </w:r>
      <w:r w:rsidR="003661E6" w:rsidRPr="000F400F">
        <w:rPr>
          <w:i/>
          <w:iCs/>
          <w:sz w:val="24"/>
          <w:szCs w:val="24"/>
        </w:rPr>
        <w:t xml:space="preserve">International Journal of STEM Education. </w:t>
      </w:r>
      <w:r w:rsidR="00240C94" w:rsidRPr="004E5F71">
        <w:rPr>
          <w:b/>
          <w:bCs/>
          <w:sz w:val="24"/>
          <w:szCs w:val="24"/>
        </w:rPr>
        <w:t>7</w:t>
      </w:r>
      <w:r w:rsidR="00240C94" w:rsidRPr="000F400F">
        <w:rPr>
          <w:sz w:val="24"/>
          <w:szCs w:val="24"/>
        </w:rPr>
        <w:t>(11)</w:t>
      </w:r>
    </w:p>
    <w:p w14:paraId="40E8CB16" w14:textId="27707371" w:rsidR="00814F9C" w:rsidRPr="00726E72" w:rsidRDefault="007A5954" w:rsidP="002104DF">
      <w:pPr>
        <w:spacing w:before="240" w:line="360" w:lineRule="auto"/>
        <w:rPr>
          <w:sz w:val="24"/>
          <w:szCs w:val="24"/>
        </w:rPr>
      </w:pPr>
      <w:r>
        <w:rPr>
          <w:sz w:val="24"/>
          <w:szCs w:val="24"/>
        </w:rPr>
        <w:t>Lobov, J. B., Reid, A. H</w:t>
      </w:r>
      <w:r w:rsidR="009818C8">
        <w:rPr>
          <w:sz w:val="24"/>
          <w:szCs w:val="24"/>
        </w:rPr>
        <w:t xml:space="preserve">., &amp; Yamamoto, K. R. 2010. Integrated biology </w:t>
      </w:r>
      <w:r w:rsidR="00F344A6">
        <w:rPr>
          <w:sz w:val="24"/>
          <w:szCs w:val="24"/>
        </w:rPr>
        <w:t>and undergraduate science education: A new biology education</w:t>
      </w:r>
      <w:r w:rsidR="00306D00">
        <w:rPr>
          <w:sz w:val="24"/>
          <w:szCs w:val="24"/>
        </w:rPr>
        <w:t xml:space="preserve"> for the Twenty-First Century? </w:t>
      </w:r>
      <w:r w:rsidR="00726E72">
        <w:rPr>
          <w:i/>
          <w:iCs/>
          <w:sz w:val="24"/>
          <w:szCs w:val="24"/>
        </w:rPr>
        <w:t xml:space="preserve">CBE Life Science Education. </w:t>
      </w:r>
      <w:r w:rsidR="00726E72">
        <w:rPr>
          <w:b/>
          <w:bCs/>
          <w:sz w:val="24"/>
          <w:szCs w:val="24"/>
        </w:rPr>
        <w:t>9</w:t>
      </w:r>
      <w:r w:rsidR="00726E72">
        <w:rPr>
          <w:sz w:val="24"/>
          <w:szCs w:val="24"/>
        </w:rPr>
        <w:t>: pp.10-1</w:t>
      </w:r>
    </w:p>
    <w:p w14:paraId="24DABAE6" w14:textId="47A9C5F9" w:rsidR="00905A91" w:rsidRPr="000F400F" w:rsidRDefault="00905A91" w:rsidP="002104DF">
      <w:pPr>
        <w:spacing w:before="240" w:line="360" w:lineRule="auto"/>
        <w:rPr>
          <w:sz w:val="24"/>
          <w:szCs w:val="24"/>
        </w:rPr>
      </w:pPr>
      <w:r w:rsidRPr="000F400F">
        <w:rPr>
          <w:sz w:val="24"/>
          <w:szCs w:val="24"/>
        </w:rPr>
        <w:t>Malone, S</w:t>
      </w:r>
      <w:r w:rsidR="00C15567" w:rsidRPr="000F400F">
        <w:rPr>
          <w:sz w:val="24"/>
          <w:szCs w:val="24"/>
        </w:rPr>
        <w:t>. 2003</w:t>
      </w:r>
      <w:r w:rsidR="004E5F71">
        <w:rPr>
          <w:sz w:val="24"/>
          <w:szCs w:val="24"/>
        </w:rPr>
        <w:t>.</w:t>
      </w:r>
      <w:r w:rsidR="00C15567" w:rsidRPr="000F400F">
        <w:rPr>
          <w:sz w:val="24"/>
          <w:szCs w:val="24"/>
        </w:rPr>
        <w:t xml:space="preserve"> Ethics at </w:t>
      </w:r>
      <w:r w:rsidR="004E5F71" w:rsidRPr="004E5F71">
        <w:rPr>
          <w:sz w:val="24"/>
          <w:szCs w:val="24"/>
        </w:rPr>
        <w:t>home</w:t>
      </w:r>
      <w:r w:rsidR="00C15567" w:rsidRPr="000F400F">
        <w:rPr>
          <w:sz w:val="24"/>
          <w:szCs w:val="24"/>
        </w:rPr>
        <w:t xml:space="preserve">: Informed </w:t>
      </w:r>
      <w:r w:rsidR="004E5F71" w:rsidRPr="000F400F">
        <w:rPr>
          <w:sz w:val="24"/>
          <w:szCs w:val="24"/>
        </w:rPr>
        <w:t>consent in your own backyard</w:t>
      </w:r>
      <w:r w:rsidR="00C15567" w:rsidRPr="000F400F">
        <w:rPr>
          <w:sz w:val="24"/>
          <w:szCs w:val="24"/>
        </w:rPr>
        <w:t xml:space="preserve">. </w:t>
      </w:r>
      <w:r w:rsidR="00EF0473" w:rsidRPr="000F400F">
        <w:rPr>
          <w:i/>
          <w:iCs/>
          <w:sz w:val="24"/>
          <w:szCs w:val="24"/>
        </w:rPr>
        <w:t>Qualitative Studies in Education</w:t>
      </w:r>
      <w:r w:rsidR="00273E93" w:rsidRPr="000F400F">
        <w:rPr>
          <w:i/>
          <w:iCs/>
          <w:sz w:val="24"/>
          <w:szCs w:val="24"/>
        </w:rPr>
        <w:t xml:space="preserve">. </w:t>
      </w:r>
      <w:r w:rsidR="00273E93" w:rsidRPr="004E5F71">
        <w:rPr>
          <w:b/>
          <w:bCs/>
          <w:sz w:val="24"/>
          <w:szCs w:val="24"/>
        </w:rPr>
        <w:t>16</w:t>
      </w:r>
      <w:r w:rsidR="00273E93" w:rsidRPr="000F400F">
        <w:rPr>
          <w:sz w:val="24"/>
          <w:szCs w:val="24"/>
        </w:rPr>
        <w:t xml:space="preserve">(6): </w:t>
      </w:r>
      <w:r w:rsidR="004E5F71">
        <w:rPr>
          <w:sz w:val="24"/>
          <w:szCs w:val="24"/>
        </w:rPr>
        <w:t>pp.</w:t>
      </w:r>
      <w:r w:rsidR="00857F3A" w:rsidRPr="000F400F">
        <w:rPr>
          <w:sz w:val="24"/>
          <w:szCs w:val="24"/>
        </w:rPr>
        <w:t>797-815</w:t>
      </w:r>
    </w:p>
    <w:p w14:paraId="4F22AA5B" w14:textId="2660C2AB" w:rsidR="002104DF" w:rsidRPr="000F400F" w:rsidRDefault="002104DF" w:rsidP="004E5F71">
      <w:pPr>
        <w:spacing w:before="240" w:line="360" w:lineRule="auto"/>
        <w:rPr>
          <w:sz w:val="24"/>
          <w:szCs w:val="24"/>
        </w:rPr>
      </w:pPr>
      <w:r w:rsidRPr="000F400F">
        <w:rPr>
          <w:sz w:val="24"/>
          <w:szCs w:val="24"/>
        </w:rPr>
        <w:t>Marshall, J. 2011</w:t>
      </w:r>
      <w:r w:rsidR="004E5F71">
        <w:rPr>
          <w:sz w:val="24"/>
          <w:szCs w:val="24"/>
        </w:rPr>
        <w:t>.</w:t>
      </w:r>
      <w:r w:rsidRPr="000F400F">
        <w:rPr>
          <w:sz w:val="24"/>
          <w:szCs w:val="24"/>
        </w:rPr>
        <w:t xml:space="preserve"> Images of </w:t>
      </w:r>
      <w:r w:rsidR="00FB07C8" w:rsidRPr="000F400F">
        <w:rPr>
          <w:sz w:val="24"/>
          <w:szCs w:val="24"/>
        </w:rPr>
        <w:t>changing practice through reflective action research</w:t>
      </w:r>
      <w:r w:rsidRPr="000F400F">
        <w:rPr>
          <w:sz w:val="24"/>
          <w:szCs w:val="24"/>
        </w:rPr>
        <w:t xml:space="preserve">. </w:t>
      </w:r>
      <w:r w:rsidRPr="000F400F">
        <w:rPr>
          <w:i/>
          <w:iCs/>
          <w:sz w:val="24"/>
          <w:szCs w:val="24"/>
        </w:rPr>
        <w:t xml:space="preserve">Journal of Organizational Change Management. </w:t>
      </w:r>
      <w:r w:rsidRPr="00FB07C8">
        <w:rPr>
          <w:b/>
          <w:bCs/>
          <w:sz w:val="24"/>
          <w:szCs w:val="24"/>
        </w:rPr>
        <w:t>24</w:t>
      </w:r>
      <w:r w:rsidRPr="000F400F">
        <w:rPr>
          <w:sz w:val="24"/>
          <w:szCs w:val="24"/>
        </w:rPr>
        <w:t xml:space="preserve">(2): </w:t>
      </w:r>
      <w:r w:rsidR="00FB07C8">
        <w:rPr>
          <w:sz w:val="24"/>
          <w:szCs w:val="24"/>
        </w:rPr>
        <w:t>pp.</w:t>
      </w:r>
      <w:r w:rsidRPr="000F400F">
        <w:rPr>
          <w:sz w:val="24"/>
          <w:szCs w:val="24"/>
        </w:rPr>
        <w:t>244-256</w:t>
      </w:r>
    </w:p>
    <w:p w14:paraId="5068042D" w14:textId="73DB52B6" w:rsidR="00E3739C" w:rsidRPr="000F400F" w:rsidRDefault="006A5A54" w:rsidP="00FB07C8">
      <w:pPr>
        <w:spacing w:before="240" w:line="360" w:lineRule="auto"/>
        <w:rPr>
          <w:sz w:val="24"/>
          <w:szCs w:val="24"/>
        </w:rPr>
      </w:pPr>
      <w:r w:rsidRPr="000F400F">
        <w:rPr>
          <w:sz w:val="24"/>
          <w:szCs w:val="24"/>
        </w:rPr>
        <w:t>McComas</w:t>
      </w:r>
      <w:r w:rsidR="00B24312" w:rsidRPr="000F400F">
        <w:rPr>
          <w:sz w:val="24"/>
          <w:szCs w:val="24"/>
        </w:rPr>
        <w:t xml:space="preserve">, W. F </w:t>
      </w:r>
      <w:r w:rsidR="00FB07C8">
        <w:rPr>
          <w:sz w:val="24"/>
          <w:szCs w:val="24"/>
        </w:rPr>
        <w:t>&amp;</w:t>
      </w:r>
      <w:r w:rsidR="00B24312" w:rsidRPr="000F400F">
        <w:rPr>
          <w:sz w:val="24"/>
          <w:szCs w:val="24"/>
        </w:rPr>
        <w:t xml:space="preserve"> Burgin, S. R. </w:t>
      </w:r>
      <w:r w:rsidR="0081569B" w:rsidRPr="000F400F">
        <w:rPr>
          <w:sz w:val="24"/>
          <w:szCs w:val="24"/>
        </w:rPr>
        <w:t>2020</w:t>
      </w:r>
      <w:r w:rsidR="00FB07C8">
        <w:rPr>
          <w:sz w:val="24"/>
          <w:szCs w:val="24"/>
        </w:rPr>
        <w:t>.</w:t>
      </w:r>
      <w:r w:rsidR="00164815" w:rsidRPr="000F400F">
        <w:rPr>
          <w:sz w:val="24"/>
          <w:szCs w:val="24"/>
        </w:rPr>
        <w:t xml:space="preserve"> A </w:t>
      </w:r>
      <w:r w:rsidR="00FB07C8" w:rsidRPr="000F400F">
        <w:rPr>
          <w:sz w:val="24"/>
          <w:szCs w:val="24"/>
        </w:rPr>
        <w:t xml:space="preserve">critique </w:t>
      </w:r>
      <w:r w:rsidR="00164815" w:rsidRPr="000F400F">
        <w:rPr>
          <w:sz w:val="24"/>
          <w:szCs w:val="24"/>
        </w:rPr>
        <w:t xml:space="preserve">of “STEM” </w:t>
      </w:r>
      <w:r w:rsidR="00FB07C8" w:rsidRPr="000F400F">
        <w:rPr>
          <w:sz w:val="24"/>
          <w:szCs w:val="24"/>
        </w:rPr>
        <w:t>education</w:t>
      </w:r>
      <w:r w:rsidR="00164815" w:rsidRPr="000F400F">
        <w:rPr>
          <w:sz w:val="24"/>
          <w:szCs w:val="24"/>
        </w:rPr>
        <w:t xml:space="preserve">. </w:t>
      </w:r>
      <w:r w:rsidR="00164815" w:rsidRPr="000F400F">
        <w:rPr>
          <w:i/>
          <w:iCs/>
          <w:sz w:val="24"/>
          <w:szCs w:val="24"/>
        </w:rPr>
        <w:t xml:space="preserve">Science and Education. </w:t>
      </w:r>
      <w:r w:rsidR="00A25974" w:rsidRPr="00FB07C8">
        <w:rPr>
          <w:b/>
          <w:bCs/>
          <w:sz w:val="24"/>
          <w:szCs w:val="24"/>
        </w:rPr>
        <w:t>29</w:t>
      </w:r>
      <w:r w:rsidR="00A25974" w:rsidRPr="000F400F">
        <w:rPr>
          <w:sz w:val="24"/>
          <w:szCs w:val="24"/>
        </w:rPr>
        <w:t xml:space="preserve">: </w:t>
      </w:r>
      <w:r w:rsidR="00FB07C8">
        <w:rPr>
          <w:sz w:val="24"/>
          <w:szCs w:val="24"/>
        </w:rPr>
        <w:t>pp.</w:t>
      </w:r>
      <w:r w:rsidR="00A25974" w:rsidRPr="000F400F">
        <w:rPr>
          <w:sz w:val="24"/>
          <w:szCs w:val="24"/>
        </w:rPr>
        <w:t>805-829</w:t>
      </w:r>
    </w:p>
    <w:p w14:paraId="7FEE3E4B" w14:textId="3D3F7EE5" w:rsidR="002104DF" w:rsidRPr="000F400F" w:rsidRDefault="002104DF" w:rsidP="00FB07C8">
      <w:pPr>
        <w:spacing w:before="240" w:line="360" w:lineRule="auto"/>
        <w:rPr>
          <w:sz w:val="24"/>
          <w:szCs w:val="24"/>
        </w:rPr>
      </w:pPr>
      <w:r w:rsidRPr="000F400F">
        <w:rPr>
          <w:sz w:val="24"/>
          <w:szCs w:val="24"/>
        </w:rPr>
        <w:t xml:space="preserve">McKinney, S., Hall, S., Lowden, K., McClung, M., </w:t>
      </w:r>
      <w:r w:rsidR="00FB07C8">
        <w:rPr>
          <w:sz w:val="24"/>
          <w:szCs w:val="24"/>
        </w:rPr>
        <w:t>&amp;</w:t>
      </w:r>
      <w:r w:rsidRPr="000F400F">
        <w:rPr>
          <w:sz w:val="24"/>
          <w:szCs w:val="24"/>
        </w:rPr>
        <w:t xml:space="preserve"> Cameron, L. 2013</w:t>
      </w:r>
      <w:r w:rsidR="00FB07C8">
        <w:rPr>
          <w:sz w:val="24"/>
          <w:szCs w:val="24"/>
        </w:rPr>
        <w:t>.</w:t>
      </w:r>
      <w:r w:rsidRPr="000F400F">
        <w:rPr>
          <w:sz w:val="24"/>
          <w:szCs w:val="24"/>
        </w:rPr>
        <w:t xml:space="preserve"> Supporting school leavers in areas of deprivation into initial positive leaver destinations. </w:t>
      </w:r>
      <w:r w:rsidRPr="000F400F">
        <w:rPr>
          <w:i/>
          <w:iCs/>
          <w:sz w:val="24"/>
          <w:szCs w:val="24"/>
        </w:rPr>
        <w:t xml:space="preserve">Improving Schools. </w:t>
      </w:r>
      <w:r w:rsidRPr="00FB07C8">
        <w:rPr>
          <w:b/>
          <w:bCs/>
          <w:sz w:val="24"/>
          <w:szCs w:val="24"/>
        </w:rPr>
        <w:t>16(</w:t>
      </w:r>
      <w:r w:rsidRPr="000F400F">
        <w:rPr>
          <w:sz w:val="24"/>
          <w:szCs w:val="24"/>
        </w:rPr>
        <w:t xml:space="preserve">1): </w:t>
      </w:r>
      <w:r w:rsidR="00FB07C8">
        <w:rPr>
          <w:sz w:val="24"/>
          <w:szCs w:val="24"/>
        </w:rPr>
        <w:t>pp.</w:t>
      </w:r>
      <w:r w:rsidRPr="000F400F">
        <w:rPr>
          <w:sz w:val="24"/>
          <w:szCs w:val="24"/>
        </w:rPr>
        <w:t>67-83</w:t>
      </w:r>
    </w:p>
    <w:p w14:paraId="71D8D042" w14:textId="02C97405" w:rsidR="002104DF" w:rsidRPr="000F400F" w:rsidRDefault="002104DF" w:rsidP="002104DF">
      <w:pPr>
        <w:spacing w:after="0" w:line="360" w:lineRule="auto"/>
        <w:rPr>
          <w:rFonts w:ascii="Calibri" w:eastAsia="Calibri" w:hAnsi="Calibri" w:cs="Times New Roman"/>
          <w:sz w:val="24"/>
          <w:szCs w:val="24"/>
        </w:rPr>
      </w:pPr>
      <w:r w:rsidRPr="000F400F">
        <w:rPr>
          <w:rFonts w:ascii="Calibri" w:eastAsia="Calibri" w:hAnsi="Calibri" w:cs="Times New Roman"/>
          <w:sz w:val="24"/>
          <w:szCs w:val="24"/>
        </w:rPr>
        <w:t>Mears, C. L. 20</w:t>
      </w:r>
      <w:r w:rsidR="00343D98">
        <w:rPr>
          <w:rFonts w:ascii="Calibri" w:eastAsia="Calibri" w:hAnsi="Calibri" w:cs="Times New Roman"/>
          <w:sz w:val="24"/>
          <w:szCs w:val="24"/>
        </w:rPr>
        <w:t>21</w:t>
      </w:r>
      <w:r w:rsidR="00FB07C8">
        <w:rPr>
          <w:rFonts w:ascii="Calibri" w:eastAsia="Calibri" w:hAnsi="Calibri" w:cs="Times New Roman"/>
          <w:sz w:val="24"/>
          <w:szCs w:val="24"/>
        </w:rPr>
        <w:t>.</w:t>
      </w:r>
      <w:r w:rsidRPr="000F400F">
        <w:rPr>
          <w:rFonts w:ascii="Calibri" w:eastAsia="Calibri" w:hAnsi="Calibri" w:cs="Times New Roman"/>
          <w:sz w:val="24"/>
          <w:szCs w:val="24"/>
        </w:rPr>
        <w:t xml:space="preserve"> ‘In-depth Interviews.’ In: </w:t>
      </w:r>
      <w:bookmarkStart w:id="4" w:name="_Hlk110777763"/>
      <w:r w:rsidR="00FB07C8" w:rsidRPr="000F400F">
        <w:rPr>
          <w:rFonts w:ascii="Calibri" w:eastAsia="Calibri" w:hAnsi="Calibri" w:cs="Times New Roman"/>
          <w:sz w:val="24"/>
          <w:szCs w:val="24"/>
        </w:rPr>
        <w:t>Coe</w:t>
      </w:r>
      <w:r w:rsidR="00FB07C8">
        <w:rPr>
          <w:rFonts w:ascii="Calibri" w:eastAsia="Calibri" w:hAnsi="Calibri" w:cs="Times New Roman"/>
          <w:sz w:val="24"/>
          <w:szCs w:val="24"/>
        </w:rPr>
        <w:t>, R.</w:t>
      </w:r>
      <w:r w:rsidR="00FB07C8" w:rsidRPr="000F400F">
        <w:rPr>
          <w:rFonts w:ascii="Calibri" w:eastAsia="Calibri" w:hAnsi="Calibri" w:cs="Times New Roman"/>
          <w:sz w:val="24"/>
          <w:szCs w:val="24"/>
        </w:rPr>
        <w:t>, Waring</w:t>
      </w:r>
      <w:r w:rsidR="00FB07C8">
        <w:rPr>
          <w:rFonts w:ascii="Calibri" w:eastAsia="Calibri" w:hAnsi="Calibri" w:cs="Times New Roman"/>
          <w:sz w:val="24"/>
          <w:szCs w:val="24"/>
        </w:rPr>
        <w:t>, M.</w:t>
      </w:r>
      <w:r w:rsidR="00FB07C8" w:rsidRPr="000F400F">
        <w:rPr>
          <w:rFonts w:ascii="Calibri" w:eastAsia="Calibri" w:hAnsi="Calibri" w:cs="Times New Roman"/>
          <w:sz w:val="24"/>
          <w:szCs w:val="24"/>
        </w:rPr>
        <w:t>, Hedges</w:t>
      </w:r>
      <w:r w:rsidR="00FB07C8">
        <w:rPr>
          <w:rFonts w:ascii="Calibri" w:eastAsia="Calibri" w:hAnsi="Calibri" w:cs="Times New Roman"/>
          <w:sz w:val="24"/>
          <w:szCs w:val="24"/>
        </w:rPr>
        <w:t>, L. V.,</w:t>
      </w:r>
      <w:r w:rsidR="00FB07C8" w:rsidRPr="000F400F">
        <w:rPr>
          <w:rFonts w:ascii="Calibri" w:eastAsia="Calibri" w:hAnsi="Calibri" w:cs="Times New Roman"/>
          <w:sz w:val="24"/>
          <w:szCs w:val="24"/>
        </w:rPr>
        <w:t xml:space="preserve"> </w:t>
      </w:r>
      <w:r w:rsidR="00FB07C8">
        <w:rPr>
          <w:rFonts w:ascii="Calibri" w:eastAsia="Calibri" w:hAnsi="Calibri" w:cs="Times New Roman"/>
          <w:sz w:val="24"/>
          <w:szCs w:val="24"/>
        </w:rPr>
        <w:t>&amp;</w:t>
      </w:r>
      <w:r w:rsidR="00FB07C8" w:rsidRPr="000F400F">
        <w:rPr>
          <w:rFonts w:ascii="Calibri" w:eastAsia="Calibri" w:hAnsi="Calibri" w:cs="Times New Roman"/>
          <w:sz w:val="24"/>
          <w:szCs w:val="24"/>
        </w:rPr>
        <w:t xml:space="preserve"> Arthur</w:t>
      </w:r>
      <w:r w:rsidR="00FB07C8">
        <w:rPr>
          <w:rFonts w:ascii="Calibri" w:eastAsia="Calibri" w:hAnsi="Calibri" w:cs="Times New Roman"/>
          <w:sz w:val="24"/>
          <w:szCs w:val="24"/>
        </w:rPr>
        <w:t>, J.</w:t>
      </w:r>
      <w:r w:rsidR="00FB07C8" w:rsidRPr="000F400F">
        <w:rPr>
          <w:rFonts w:ascii="Calibri" w:eastAsia="Calibri" w:hAnsi="Calibri" w:cs="Times New Roman"/>
          <w:sz w:val="24"/>
          <w:szCs w:val="24"/>
        </w:rPr>
        <w:t xml:space="preserve"> </w:t>
      </w:r>
      <w:bookmarkEnd w:id="4"/>
      <w:r w:rsidRPr="000F400F">
        <w:rPr>
          <w:rFonts w:ascii="Calibri" w:eastAsia="Calibri" w:hAnsi="Calibri" w:cs="Times New Roman"/>
          <w:sz w:val="24"/>
          <w:szCs w:val="24"/>
        </w:rPr>
        <w:t xml:space="preserve">(ed.) </w:t>
      </w:r>
      <w:r w:rsidRPr="000F400F">
        <w:rPr>
          <w:rFonts w:ascii="Calibri" w:eastAsia="Calibri" w:hAnsi="Calibri" w:cs="Times New Roman"/>
          <w:i/>
          <w:iCs/>
          <w:sz w:val="24"/>
          <w:szCs w:val="24"/>
        </w:rPr>
        <w:t>Research Methods and Methodologies in Education.</w:t>
      </w:r>
      <w:r w:rsidR="00182CD5">
        <w:rPr>
          <w:rFonts w:ascii="Calibri" w:eastAsia="Calibri" w:hAnsi="Calibri" w:cs="Times New Roman"/>
          <w:i/>
          <w:iCs/>
          <w:sz w:val="24"/>
          <w:szCs w:val="24"/>
        </w:rPr>
        <w:t xml:space="preserve"> </w:t>
      </w:r>
      <w:r w:rsidR="00182CD5">
        <w:rPr>
          <w:rFonts w:ascii="Calibri" w:eastAsia="Calibri" w:hAnsi="Calibri" w:cs="Times New Roman"/>
          <w:sz w:val="24"/>
          <w:szCs w:val="24"/>
        </w:rPr>
        <w:t>3</w:t>
      </w:r>
      <w:r w:rsidR="00182CD5" w:rsidRPr="00182CD5">
        <w:rPr>
          <w:rFonts w:ascii="Calibri" w:eastAsia="Calibri" w:hAnsi="Calibri" w:cs="Times New Roman"/>
          <w:sz w:val="24"/>
          <w:szCs w:val="24"/>
          <w:vertAlign w:val="superscript"/>
        </w:rPr>
        <w:t>rd</w:t>
      </w:r>
      <w:r w:rsidR="00182CD5">
        <w:rPr>
          <w:rFonts w:ascii="Calibri" w:eastAsia="Calibri" w:hAnsi="Calibri" w:cs="Times New Roman"/>
          <w:sz w:val="24"/>
          <w:szCs w:val="24"/>
        </w:rPr>
        <w:t xml:space="preserve"> ed.</w:t>
      </w:r>
      <w:r w:rsidRPr="000F400F">
        <w:rPr>
          <w:rFonts w:ascii="Calibri" w:eastAsia="Calibri" w:hAnsi="Calibri" w:cs="Times New Roman"/>
          <w:i/>
          <w:iCs/>
          <w:sz w:val="24"/>
          <w:szCs w:val="24"/>
        </w:rPr>
        <w:t xml:space="preserve"> </w:t>
      </w:r>
      <w:r w:rsidRPr="000F400F">
        <w:rPr>
          <w:rFonts w:ascii="Calibri" w:eastAsia="Calibri" w:hAnsi="Calibri" w:cs="Times New Roman"/>
          <w:sz w:val="24"/>
          <w:szCs w:val="24"/>
        </w:rPr>
        <w:t xml:space="preserve">London: SAGE publications. </w:t>
      </w:r>
      <w:r w:rsidR="00182CD5">
        <w:rPr>
          <w:rFonts w:ascii="Calibri" w:eastAsia="Calibri" w:hAnsi="Calibri" w:cs="Times New Roman"/>
          <w:sz w:val="24"/>
          <w:szCs w:val="24"/>
        </w:rPr>
        <w:t>p</w:t>
      </w:r>
      <w:r w:rsidRPr="000F400F">
        <w:rPr>
          <w:rFonts w:ascii="Calibri" w:eastAsia="Calibri" w:hAnsi="Calibri" w:cs="Times New Roman"/>
          <w:sz w:val="24"/>
          <w:szCs w:val="24"/>
        </w:rPr>
        <w:t>p.</w:t>
      </w:r>
      <w:r w:rsidR="00343D98">
        <w:rPr>
          <w:rFonts w:ascii="Calibri" w:eastAsia="Calibri" w:hAnsi="Calibri" w:cs="Times New Roman"/>
          <w:sz w:val="24"/>
          <w:szCs w:val="24"/>
        </w:rPr>
        <w:t>232</w:t>
      </w:r>
      <w:r w:rsidRPr="000F400F">
        <w:rPr>
          <w:rFonts w:ascii="Calibri" w:eastAsia="Calibri" w:hAnsi="Calibri" w:cs="Times New Roman"/>
          <w:sz w:val="24"/>
          <w:szCs w:val="24"/>
        </w:rPr>
        <w:t xml:space="preserve"> - </w:t>
      </w:r>
      <w:r w:rsidR="00343D98">
        <w:rPr>
          <w:rFonts w:ascii="Calibri" w:eastAsia="Calibri" w:hAnsi="Calibri" w:cs="Times New Roman"/>
          <w:sz w:val="24"/>
          <w:szCs w:val="24"/>
        </w:rPr>
        <w:t>239</w:t>
      </w:r>
    </w:p>
    <w:p w14:paraId="25BA6E7C" w14:textId="1CC11E88" w:rsidR="002104DF" w:rsidRPr="000F400F" w:rsidRDefault="002104DF" w:rsidP="002104DF">
      <w:pPr>
        <w:spacing w:before="240" w:line="360" w:lineRule="auto"/>
        <w:rPr>
          <w:sz w:val="24"/>
          <w:szCs w:val="24"/>
        </w:rPr>
      </w:pPr>
      <w:r w:rsidRPr="000F400F">
        <w:rPr>
          <w:sz w:val="24"/>
          <w:szCs w:val="24"/>
        </w:rPr>
        <w:t xml:space="preserve">Mills, G. E. </w:t>
      </w:r>
      <w:r w:rsidR="00FE2B1D">
        <w:rPr>
          <w:sz w:val="24"/>
          <w:szCs w:val="24"/>
        </w:rPr>
        <w:t>&amp;</w:t>
      </w:r>
      <w:r w:rsidRPr="000F400F">
        <w:rPr>
          <w:sz w:val="24"/>
          <w:szCs w:val="24"/>
        </w:rPr>
        <w:t xml:space="preserve"> Butroyd, R. 2014</w:t>
      </w:r>
      <w:r w:rsidR="00FE2B1D">
        <w:rPr>
          <w:sz w:val="24"/>
          <w:szCs w:val="24"/>
        </w:rPr>
        <w:t>.</w:t>
      </w:r>
      <w:r w:rsidRPr="000F400F">
        <w:rPr>
          <w:sz w:val="24"/>
          <w:szCs w:val="24"/>
        </w:rPr>
        <w:t xml:space="preserve"> </w:t>
      </w:r>
      <w:r w:rsidRPr="00FE2B1D">
        <w:rPr>
          <w:i/>
          <w:iCs/>
          <w:sz w:val="24"/>
          <w:szCs w:val="24"/>
        </w:rPr>
        <w:t xml:space="preserve">Action </w:t>
      </w:r>
      <w:r w:rsidR="00FE2B1D" w:rsidRPr="00FE2B1D">
        <w:rPr>
          <w:i/>
          <w:iCs/>
          <w:sz w:val="24"/>
          <w:szCs w:val="24"/>
        </w:rPr>
        <w:t>Research</w:t>
      </w:r>
      <w:r w:rsidRPr="00FE2B1D">
        <w:rPr>
          <w:i/>
          <w:iCs/>
          <w:sz w:val="24"/>
          <w:szCs w:val="24"/>
        </w:rPr>
        <w:t>: A Guide for the Teacher Researcher</w:t>
      </w:r>
      <w:r w:rsidRPr="000F400F">
        <w:rPr>
          <w:sz w:val="24"/>
          <w:szCs w:val="24"/>
        </w:rPr>
        <w:t>. Pearsons, Harlow</w:t>
      </w:r>
    </w:p>
    <w:p w14:paraId="5633CE49" w14:textId="4579509D" w:rsidR="00664F97" w:rsidRPr="000F400F" w:rsidRDefault="00664F97" w:rsidP="002104DF">
      <w:pPr>
        <w:spacing w:before="240" w:line="360" w:lineRule="auto"/>
        <w:rPr>
          <w:sz w:val="24"/>
          <w:szCs w:val="24"/>
        </w:rPr>
      </w:pPr>
      <w:r w:rsidRPr="000F400F">
        <w:rPr>
          <w:sz w:val="24"/>
          <w:szCs w:val="24"/>
        </w:rPr>
        <w:t>Moore</w:t>
      </w:r>
      <w:r w:rsidR="005F39AE" w:rsidRPr="000F400F">
        <w:rPr>
          <w:sz w:val="24"/>
          <w:szCs w:val="24"/>
        </w:rPr>
        <w:t xml:space="preserve">, T., Stohlmann, M., Wang, H., </w:t>
      </w:r>
      <w:r w:rsidR="0031704F" w:rsidRPr="000F400F">
        <w:rPr>
          <w:sz w:val="24"/>
          <w:szCs w:val="24"/>
        </w:rPr>
        <w:t xml:space="preserve">Tank, K., Glancy, A., </w:t>
      </w:r>
      <w:r w:rsidR="00FE2B1D">
        <w:rPr>
          <w:sz w:val="24"/>
          <w:szCs w:val="24"/>
        </w:rPr>
        <w:t>&amp;</w:t>
      </w:r>
      <w:r w:rsidR="0031704F" w:rsidRPr="000F400F">
        <w:rPr>
          <w:sz w:val="24"/>
          <w:szCs w:val="24"/>
        </w:rPr>
        <w:t xml:space="preserve"> Roehrig</w:t>
      </w:r>
      <w:r w:rsidR="002937CC" w:rsidRPr="000F400F">
        <w:rPr>
          <w:sz w:val="24"/>
          <w:szCs w:val="24"/>
        </w:rPr>
        <w:t>, G. 2014</w:t>
      </w:r>
      <w:r w:rsidR="00FE2B1D">
        <w:rPr>
          <w:sz w:val="24"/>
          <w:szCs w:val="24"/>
        </w:rPr>
        <w:t xml:space="preserve">. </w:t>
      </w:r>
      <w:r w:rsidR="002937CC" w:rsidRPr="000F400F">
        <w:rPr>
          <w:sz w:val="24"/>
          <w:szCs w:val="24"/>
        </w:rPr>
        <w:t xml:space="preserve">Implementation and </w:t>
      </w:r>
      <w:r w:rsidR="00292044" w:rsidRPr="000F400F">
        <w:rPr>
          <w:sz w:val="24"/>
          <w:szCs w:val="24"/>
        </w:rPr>
        <w:t xml:space="preserve">integration of engineering </w:t>
      </w:r>
      <w:r w:rsidR="001C69A5" w:rsidRPr="000F400F">
        <w:rPr>
          <w:sz w:val="24"/>
          <w:szCs w:val="24"/>
        </w:rPr>
        <w:t xml:space="preserve">in K-12 STEM </w:t>
      </w:r>
      <w:r w:rsidR="00292044" w:rsidRPr="000F400F">
        <w:rPr>
          <w:sz w:val="24"/>
          <w:szCs w:val="24"/>
        </w:rPr>
        <w:t>education</w:t>
      </w:r>
      <w:r w:rsidR="001C69A5" w:rsidRPr="000F400F">
        <w:rPr>
          <w:sz w:val="24"/>
          <w:szCs w:val="24"/>
        </w:rPr>
        <w:t>. In</w:t>
      </w:r>
      <w:r w:rsidR="008C74AD" w:rsidRPr="000F400F">
        <w:rPr>
          <w:sz w:val="24"/>
          <w:szCs w:val="24"/>
        </w:rPr>
        <w:t xml:space="preserve"> Purzer</w:t>
      </w:r>
      <w:r w:rsidR="00292044">
        <w:rPr>
          <w:sz w:val="24"/>
          <w:szCs w:val="24"/>
        </w:rPr>
        <w:t>, S.</w:t>
      </w:r>
      <w:r w:rsidR="008C74AD" w:rsidRPr="000F400F">
        <w:rPr>
          <w:sz w:val="24"/>
          <w:szCs w:val="24"/>
        </w:rPr>
        <w:t>, Strobel</w:t>
      </w:r>
      <w:r w:rsidR="00292044">
        <w:rPr>
          <w:sz w:val="24"/>
          <w:szCs w:val="24"/>
        </w:rPr>
        <w:t>, J.,</w:t>
      </w:r>
      <w:r w:rsidR="008C74AD" w:rsidRPr="000F400F">
        <w:rPr>
          <w:sz w:val="24"/>
          <w:szCs w:val="24"/>
        </w:rPr>
        <w:t xml:space="preserve"> </w:t>
      </w:r>
      <w:r w:rsidR="00292044">
        <w:rPr>
          <w:sz w:val="24"/>
          <w:szCs w:val="24"/>
        </w:rPr>
        <w:t>&amp;</w:t>
      </w:r>
      <w:r w:rsidR="008C74AD" w:rsidRPr="000F400F">
        <w:rPr>
          <w:sz w:val="24"/>
          <w:szCs w:val="24"/>
        </w:rPr>
        <w:t xml:space="preserve"> </w:t>
      </w:r>
      <w:r w:rsidR="003355F1" w:rsidRPr="000F400F">
        <w:rPr>
          <w:sz w:val="24"/>
          <w:szCs w:val="24"/>
        </w:rPr>
        <w:t>Cardella</w:t>
      </w:r>
      <w:r w:rsidR="00292044">
        <w:rPr>
          <w:sz w:val="24"/>
          <w:szCs w:val="24"/>
        </w:rPr>
        <w:t>, M.</w:t>
      </w:r>
      <w:r w:rsidR="003355F1" w:rsidRPr="000F400F">
        <w:rPr>
          <w:sz w:val="24"/>
          <w:szCs w:val="24"/>
        </w:rPr>
        <w:t xml:space="preserve"> (Eds.), </w:t>
      </w:r>
      <w:r w:rsidR="001076CA" w:rsidRPr="00292044">
        <w:rPr>
          <w:i/>
          <w:iCs/>
          <w:sz w:val="24"/>
          <w:szCs w:val="24"/>
        </w:rPr>
        <w:t>Engineering in Pre-College Settings: Synthesizing Research, Policy and Prac</w:t>
      </w:r>
      <w:r w:rsidR="001076CA" w:rsidRPr="000F400F">
        <w:rPr>
          <w:sz w:val="24"/>
          <w:szCs w:val="24"/>
        </w:rPr>
        <w:t>tices</w:t>
      </w:r>
      <w:r w:rsidR="006D4806" w:rsidRPr="000F400F">
        <w:rPr>
          <w:sz w:val="24"/>
          <w:szCs w:val="24"/>
        </w:rPr>
        <w:t>. West Lafayette: Purdue University Press</w:t>
      </w:r>
      <w:r w:rsidR="003E726B" w:rsidRPr="000F400F">
        <w:rPr>
          <w:sz w:val="24"/>
          <w:szCs w:val="24"/>
        </w:rPr>
        <w:t xml:space="preserve">. </w:t>
      </w:r>
      <w:r w:rsidR="00292044">
        <w:rPr>
          <w:sz w:val="24"/>
          <w:szCs w:val="24"/>
        </w:rPr>
        <w:t>p</w:t>
      </w:r>
      <w:r w:rsidR="003E726B" w:rsidRPr="000F400F">
        <w:rPr>
          <w:sz w:val="24"/>
          <w:szCs w:val="24"/>
        </w:rPr>
        <w:t>p.35-60</w:t>
      </w:r>
    </w:p>
    <w:p w14:paraId="7C2D6448" w14:textId="14EBD3CA" w:rsidR="002104DF" w:rsidRPr="000F400F" w:rsidRDefault="002104DF" w:rsidP="00292044">
      <w:pPr>
        <w:spacing w:before="240" w:line="360" w:lineRule="auto"/>
        <w:rPr>
          <w:i/>
          <w:iCs/>
          <w:sz w:val="24"/>
          <w:szCs w:val="24"/>
        </w:rPr>
      </w:pPr>
      <w:r w:rsidRPr="000F400F">
        <w:rPr>
          <w:sz w:val="24"/>
          <w:szCs w:val="24"/>
        </w:rPr>
        <w:t>Muijs, D. 2004</w:t>
      </w:r>
      <w:r w:rsidR="00292044">
        <w:rPr>
          <w:sz w:val="24"/>
          <w:szCs w:val="24"/>
        </w:rPr>
        <w:t>.</w:t>
      </w:r>
      <w:r w:rsidRPr="000F400F">
        <w:rPr>
          <w:sz w:val="24"/>
          <w:szCs w:val="24"/>
        </w:rPr>
        <w:t xml:space="preserve"> </w:t>
      </w:r>
      <w:r w:rsidRPr="00292044">
        <w:rPr>
          <w:i/>
          <w:iCs/>
          <w:sz w:val="24"/>
          <w:szCs w:val="24"/>
        </w:rPr>
        <w:t>Doing Quantitative Research in Education with SPSS</w:t>
      </w:r>
      <w:r w:rsidRPr="000F400F">
        <w:rPr>
          <w:sz w:val="24"/>
          <w:szCs w:val="24"/>
        </w:rPr>
        <w:t>. Sage, London</w:t>
      </w:r>
    </w:p>
    <w:p w14:paraId="746D2B2B" w14:textId="3F7CC844" w:rsidR="002104DF" w:rsidRDefault="002104DF" w:rsidP="0054069F">
      <w:pPr>
        <w:spacing w:before="240" w:line="360" w:lineRule="auto"/>
        <w:rPr>
          <w:sz w:val="24"/>
          <w:szCs w:val="24"/>
        </w:rPr>
      </w:pPr>
      <w:r w:rsidRPr="000F400F">
        <w:rPr>
          <w:sz w:val="24"/>
          <w:szCs w:val="24"/>
        </w:rPr>
        <w:lastRenderedPageBreak/>
        <w:t>Munn-Giddings, C. 20</w:t>
      </w:r>
      <w:r w:rsidR="008C2367">
        <w:rPr>
          <w:sz w:val="24"/>
          <w:szCs w:val="24"/>
        </w:rPr>
        <w:t>21</w:t>
      </w:r>
      <w:r w:rsidR="00292044">
        <w:rPr>
          <w:sz w:val="24"/>
          <w:szCs w:val="24"/>
        </w:rPr>
        <w:t>.</w:t>
      </w:r>
      <w:r w:rsidRPr="000F400F">
        <w:rPr>
          <w:sz w:val="24"/>
          <w:szCs w:val="24"/>
        </w:rPr>
        <w:t xml:space="preserve"> ‘Action Research.’ In: </w:t>
      </w:r>
      <w:r w:rsidR="00292044" w:rsidRPr="000F400F">
        <w:rPr>
          <w:rFonts w:ascii="Calibri" w:eastAsia="Calibri" w:hAnsi="Calibri" w:cs="Times New Roman"/>
          <w:sz w:val="24"/>
          <w:szCs w:val="24"/>
        </w:rPr>
        <w:t>Coe</w:t>
      </w:r>
      <w:r w:rsidR="00292044">
        <w:rPr>
          <w:rFonts w:ascii="Calibri" w:eastAsia="Calibri" w:hAnsi="Calibri" w:cs="Times New Roman"/>
          <w:sz w:val="24"/>
          <w:szCs w:val="24"/>
        </w:rPr>
        <w:t>, R.</w:t>
      </w:r>
      <w:r w:rsidR="00292044" w:rsidRPr="000F400F">
        <w:rPr>
          <w:rFonts w:ascii="Calibri" w:eastAsia="Calibri" w:hAnsi="Calibri" w:cs="Times New Roman"/>
          <w:sz w:val="24"/>
          <w:szCs w:val="24"/>
        </w:rPr>
        <w:t>, Waring</w:t>
      </w:r>
      <w:r w:rsidR="00292044">
        <w:rPr>
          <w:rFonts w:ascii="Calibri" w:eastAsia="Calibri" w:hAnsi="Calibri" w:cs="Times New Roman"/>
          <w:sz w:val="24"/>
          <w:szCs w:val="24"/>
        </w:rPr>
        <w:t>, M.</w:t>
      </w:r>
      <w:r w:rsidR="00292044" w:rsidRPr="000F400F">
        <w:rPr>
          <w:rFonts w:ascii="Calibri" w:eastAsia="Calibri" w:hAnsi="Calibri" w:cs="Times New Roman"/>
          <w:sz w:val="24"/>
          <w:szCs w:val="24"/>
        </w:rPr>
        <w:t>, Hedges</w:t>
      </w:r>
      <w:r w:rsidR="00292044">
        <w:rPr>
          <w:rFonts w:ascii="Calibri" w:eastAsia="Calibri" w:hAnsi="Calibri" w:cs="Times New Roman"/>
          <w:sz w:val="24"/>
          <w:szCs w:val="24"/>
        </w:rPr>
        <w:t>, L. V.,</w:t>
      </w:r>
      <w:r w:rsidR="00292044" w:rsidRPr="000F400F">
        <w:rPr>
          <w:rFonts w:ascii="Calibri" w:eastAsia="Calibri" w:hAnsi="Calibri" w:cs="Times New Roman"/>
          <w:sz w:val="24"/>
          <w:szCs w:val="24"/>
        </w:rPr>
        <w:t xml:space="preserve"> </w:t>
      </w:r>
      <w:r w:rsidR="00292044">
        <w:rPr>
          <w:rFonts w:ascii="Calibri" w:eastAsia="Calibri" w:hAnsi="Calibri" w:cs="Times New Roman"/>
          <w:sz w:val="24"/>
          <w:szCs w:val="24"/>
        </w:rPr>
        <w:t>&amp;</w:t>
      </w:r>
      <w:r w:rsidR="00292044" w:rsidRPr="000F400F">
        <w:rPr>
          <w:rFonts w:ascii="Calibri" w:eastAsia="Calibri" w:hAnsi="Calibri" w:cs="Times New Roman"/>
          <w:sz w:val="24"/>
          <w:szCs w:val="24"/>
        </w:rPr>
        <w:t xml:space="preserve"> Arthur</w:t>
      </w:r>
      <w:r w:rsidR="00292044">
        <w:rPr>
          <w:rFonts w:ascii="Calibri" w:eastAsia="Calibri" w:hAnsi="Calibri" w:cs="Times New Roman"/>
          <w:sz w:val="24"/>
          <w:szCs w:val="24"/>
        </w:rPr>
        <w:t>, J.</w:t>
      </w:r>
      <w:r w:rsidR="00292044" w:rsidRPr="000F400F">
        <w:rPr>
          <w:rFonts w:ascii="Calibri" w:eastAsia="Calibri" w:hAnsi="Calibri" w:cs="Times New Roman"/>
          <w:sz w:val="24"/>
          <w:szCs w:val="24"/>
        </w:rPr>
        <w:t xml:space="preserve"> </w:t>
      </w:r>
      <w:r w:rsidRPr="000F400F">
        <w:rPr>
          <w:sz w:val="24"/>
          <w:szCs w:val="24"/>
        </w:rPr>
        <w:t xml:space="preserve">(ed.) </w:t>
      </w:r>
      <w:r w:rsidRPr="00292044">
        <w:rPr>
          <w:i/>
          <w:iCs/>
          <w:sz w:val="24"/>
          <w:szCs w:val="24"/>
        </w:rPr>
        <w:t>Research Methods and Methodologies in Education</w:t>
      </w:r>
      <w:r w:rsidRPr="000F400F">
        <w:rPr>
          <w:sz w:val="24"/>
          <w:szCs w:val="24"/>
        </w:rPr>
        <w:t>.</w:t>
      </w:r>
      <w:r w:rsidR="00292044">
        <w:rPr>
          <w:sz w:val="24"/>
          <w:szCs w:val="24"/>
        </w:rPr>
        <w:t xml:space="preserve"> 3</w:t>
      </w:r>
      <w:r w:rsidR="00292044" w:rsidRPr="00292044">
        <w:rPr>
          <w:sz w:val="24"/>
          <w:szCs w:val="24"/>
          <w:vertAlign w:val="superscript"/>
        </w:rPr>
        <w:t>rd</w:t>
      </w:r>
      <w:r w:rsidR="00292044">
        <w:rPr>
          <w:sz w:val="24"/>
          <w:szCs w:val="24"/>
        </w:rPr>
        <w:t xml:space="preserve"> ed</w:t>
      </w:r>
      <w:r w:rsidR="0054069F">
        <w:rPr>
          <w:sz w:val="24"/>
          <w:szCs w:val="24"/>
        </w:rPr>
        <w:t>.</w:t>
      </w:r>
      <w:r w:rsidRPr="000F400F">
        <w:rPr>
          <w:sz w:val="24"/>
          <w:szCs w:val="24"/>
        </w:rPr>
        <w:t xml:space="preserve"> London: SAGE publications. p</w:t>
      </w:r>
      <w:r w:rsidR="0054069F">
        <w:rPr>
          <w:sz w:val="24"/>
          <w:szCs w:val="24"/>
        </w:rPr>
        <w:t>p</w:t>
      </w:r>
      <w:r w:rsidRPr="000F400F">
        <w:rPr>
          <w:sz w:val="24"/>
          <w:szCs w:val="24"/>
        </w:rPr>
        <w:t>.</w:t>
      </w:r>
      <w:r w:rsidR="008A6599">
        <w:rPr>
          <w:sz w:val="24"/>
          <w:szCs w:val="24"/>
        </w:rPr>
        <w:t>85-92</w:t>
      </w:r>
    </w:p>
    <w:p w14:paraId="2EAB9224" w14:textId="06CEC8EC" w:rsidR="00081071" w:rsidRPr="00660459" w:rsidRDefault="00CD7D67" w:rsidP="002104DF">
      <w:pPr>
        <w:spacing w:line="360" w:lineRule="auto"/>
        <w:rPr>
          <w:sz w:val="24"/>
          <w:szCs w:val="24"/>
        </w:rPr>
      </w:pPr>
      <w:r>
        <w:rPr>
          <w:sz w:val="24"/>
          <w:szCs w:val="24"/>
        </w:rPr>
        <w:t xml:space="preserve">Museus, S. D., Palmer, R. T., Davis, R. J., </w:t>
      </w:r>
      <w:r w:rsidR="0054069F">
        <w:rPr>
          <w:sz w:val="24"/>
          <w:szCs w:val="24"/>
        </w:rPr>
        <w:t>&amp;</w:t>
      </w:r>
      <w:r>
        <w:rPr>
          <w:sz w:val="24"/>
          <w:szCs w:val="24"/>
        </w:rPr>
        <w:t xml:space="preserve"> </w:t>
      </w:r>
      <w:r w:rsidR="00584B6C">
        <w:rPr>
          <w:sz w:val="24"/>
          <w:szCs w:val="24"/>
        </w:rPr>
        <w:t>Maramba, D. C. 2011</w:t>
      </w:r>
      <w:r w:rsidR="0054069F">
        <w:rPr>
          <w:sz w:val="24"/>
          <w:szCs w:val="24"/>
        </w:rPr>
        <w:t>.</w:t>
      </w:r>
      <w:r w:rsidR="00584B6C">
        <w:rPr>
          <w:sz w:val="24"/>
          <w:szCs w:val="24"/>
        </w:rPr>
        <w:t xml:space="preserve"> Special </w:t>
      </w:r>
      <w:r w:rsidR="0054069F">
        <w:rPr>
          <w:sz w:val="24"/>
          <w:szCs w:val="24"/>
        </w:rPr>
        <w:t>issues</w:t>
      </w:r>
      <w:r w:rsidR="00584B6C">
        <w:rPr>
          <w:sz w:val="24"/>
          <w:szCs w:val="24"/>
        </w:rPr>
        <w:t xml:space="preserve">: Racial and </w:t>
      </w:r>
      <w:r w:rsidR="0054069F">
        <w:rPr>
          <w:sz w:val="24"/>
          <w:szCs w:val="24"/>
        </w:rPr>
        <w:t xml:space="preserve">ethnic minority students’ success </w:t>
      </w:r>
      <w:r w:rsidR="00F228A0">
        <w:rPr>
          <w:sz w:val="24"/>
          <w:szCs w:val="24"/>
        </w:rPr>
        <w:t xml:space="preserve">in STEM </w:t>
      </w:r>
      <w:r w:rsidR="0054069F">
        <w:rPr>
          <w:sz w:val="24"/>
          <w:szCs w:val="24"/>
        </w:rPr>
        <w:t>education</w:t>
      </w:r>
      <w:r w:rsidR="00F228A0">
        <w:rPr>
          <w:sz w:val="24"/>
          <w:szCs w:val="24"/>
        </w:rPr>
        <w:t xml:space="preserve">. </w:t>
      </w:r>
      <w:r w:rsidR="00660459">
        <w:rPr>
          <w:i/>
          <w:iCs/>
          <w:sz w:val="24"/>
          <w:szCs w:val="24"/>
        </w:rPr>
        <w:t xml:space="preserve">Review of Higher Education. </w:t>
      </w:r>
      <w:r w:rsidR="00535EC4" w:rsidRPr="0054069F">
        <w:rPr>
          <w:b/>
          <w:bCs/>
          <w:sz w:val="24"/>
          <w:szCs w:val="24"/>
        </w:rPr>
        <w:t>26</w:t>
      </w:r>
      <w:r w:rsidR="00535EC4">
        <w:rPr>
          <w:sz w:val="24"/>
          <w:szCs w:val="24"/>
        </w:rPr>
        <w:t xml:space="preserve">(4): </w:t>
      </w:r>
      <w:r w:rsidR="0054069F">
        <w:rPr>
          <w:sz w:val="24"/>
          <w:szCs w:val="24"/>
        </w:rPr>
        <w:t>pp.</w:t>
      </w:r>
      <w:r w:rsidR="00535EC4">
        <w:rPr>
          <w:sz w:val="24"/>
          <w:szCs w:val="24"/>
        </w:rPr>
        <w:t>551-552</w:t>
      </w:r>
    </w:p>
    <w:p w14:paraId="4578ED67" w14:textId="263E9967" w:rsidR="00D61272" w:rsidRPr="000F400F" w:rsidRDefault="00D61272" w:rsidP="00FA6436">
      <w:pPr>
        <w:spacing w:before="240" w:line="360" w:lineRule="auto"/>
        <w:rPr>
          <w:i/>
          <w:iCs/>
          <w:sz w:val="24"/>
          <w:szCs w:val="24"/>
        </w:rPr>
      </w:pPr>
      <w:r w:rsidRPr="000F400F">
        <w:rPr>
          <w:sz w:val="24"/>
          <w:szCs w:val="24"/>
        </w:rPr>
        <w:t>Navy</w:t>
      </w:r>
      <w:r w:rsidR="001C375C" w:rsidRPr="000F400F">
        <w:rPr>
          <w:sz w:val="24"/>
          <w:szCs w:val="24"/>
        </w:rPr>
        <w:t xml:space="preserve">, S. L., </w:t>
      </w:r>
      <w:r w:rsidR="00D907F3" w:rsidRPr="000F400F">
        <w:rPr>
          <w:sz w:val="24"/>
          <w:szCs w:val="24"/>
        </w:rPr>
        <w:t>Kaya, F., Boone, B., Brewster, C., Ca</w:t>
      </w:r>
      <w:r w:rsidR="00862B5C" w:rsidRPr="000F400F">
        <w:rPr>
          <w:sz w:val="24"/>
          <w:szCs w:val="24"/>
        </w:rPr>
        <w:t xml:space="preserve">lvelage, K., Ferdous, T., Hood, E., Sass, L., </w:t>
      </w:r>
      <w:r w:rsidR="00504CA3">
        <w:rPr>
          <w:sz w:val="24"/>
          <w:szCs w:val="24"/>
        </w:rPr>
        <w:t>&amp;</w:t>
      </w:r>
      <w:r w:rsidR="00862B5C" w:rsidRPr="000F400F">
        <w:rPr>
          <w:sz w:val="24"/>
          <w:szCs w:val="24"/>
        </w:rPr>
        <w:t xml:space="preserve"> Zimmer</w:t>
      </w:r>
      <w:r w:rsidR="00181D7A" w:rsidRPr="000F400F">
        <w:rPr>
          <w:sz w:val="24"/>
          <w:szCs w:val="24"/>
        </w:rPr>
        <w:t>man, M. 202</w:t>
      </w:r>
      <w:r w:rsidR="007776B7">
        <w:rPr>
          <w:sz w:val="24"/>
          <w:szCs w:val="24"/>
        </w:rPr>
        <w:t>0</w:t>
      </w:r>
      <w:r w:rsidR="00504CA3">
        <w:rPr>
          <w:sz w:val="24"/>
          <w:szCs w:val="24"/>
        </w:rPr>
        <w:t>.</w:t>
      </w:r>
      <w:r w:rsidR="00181D7A" w:rsidRPr="000F400F">
        <w:rPr>
          <w:sz w:val="24"/>
          <w:szCs w:val="24"/>
        </w:rPr>
        <w:t xml:space="preserve"> “Beyond an </w:t>
      </w:r>
      <w:r w:rsidR="00504CA3" w:rsidRPr="000F400F">
        <w:rPr>
          <w:sz w:val="24"/>
          <w:szCs w:val="24"/>
        </w:rPr>
        <w:t>acronym</w:t>
      </w:r>
      <w:r w:rsidR="00215172" w:rsidRPr="000F400F">
        <w:rPr>
          <w:sz w:val="24"/>
          <w:szCs w:val="24"/>
        </w:rPr>
        <w:t xml:space="preserve">, STEM is…”: Perceptions of STEM. </w:t>
      </w:r>
      <w:r w:rsidR="00987A82" w:rsidRPr="00504CA3">
        <w:rPr>
          <w:i/>
          <w:iCs/>
          <w:sz w:val="24"/>
          <w:szCs w:val="24"/>
        </w:rPr>
        <w:t>School Science and M</w:t>
      </w:r>
      <w:r w:rsidR="00C3749E" w:rsidRPr="00504CA3">
        <w:rPr>
          <w:i/>
          <w:iCs/>
          <w:sz w:val="24"/>
          <w:szCs w:val="24"/>
        </w:rPr>
        <w:t>athematics Association</w:t>
      </w:r>
      <w:r w:rsidR="00C3749E" w:rsidRPr="000F400F">
        <w:rPr>
          <w:sz w:val="24"/>
          <w:szCs w:val="24"/>
        </w:rPr>
        <w:t xml:space="preserve">. </w:t>
      </w:r>
      <w:r w:rsidR="00BF5E13" w:rsidRPr="00504CA3">
        <w:rPr>
          <w:b/>
          <w:bCs/>
          <w:sz w:val="24"/>
          <w:szCs w:val="24"/>
        </w:rPr>
        <w:t>121</w:t>
      </w:r>
      <w:r w:rsidR="00BF5E13" w:rsidRPr="000F400F">
        <w:rPr>
          <w:sz w:val="24"/>
          <w:szCs w:val="24"/>
        </w:rPr>
        <w:t xml:space="preserve">: </w:t>
      </w:r>
      <w:r w:rsidR="00504CA3">
        <w:rPr>
          <w:sz w:val="24"/>
          <w:szCs w:val="24"/>
        </w:rPr>
        <w:t>pp.</w:t>
      </w:r>
      <w:r w:rsidR="00BF5E13" w:rsidRPr="000F400F">
        <w:rPr>
          <w:sz w:val="24"/>
          <w:szCs w:val="24"/>
        </w:rPr>
        <w:t>36-45</w:t>
      </w:r>
    </w:p>
    <w:p w14:paraId="457BDAB3" w14:textId="46BF0C20" w:rsidR="008903BF" w:rsidRPr="000F400F" w:rsidRDefault="008903BF" w:rsidP="00FA6436">
      <w:pPr>
        <w:spacing w:before="240" w:line="360" w:lineRule="auto"/>
        <w:rPr>
          <w:sz w:val="24"/>
          <w:szCs w:val="24"/>
        </w:rPr>
      </w:pPr>
      <w:r w:rsidRPr="000F400F">
        <w:rPr>
          <w:sz w:val="24"/>
          <w:szCs w:val="24"/>
        </w:rPr>
        <w:t xml:space="preserve">Ng, </w:t>
      </w:r>
      <w:r w:rsidR="001102E8" w:rsidRPr="000F400F">
        <w:rPr>
          <w:sz w:val="24"/>
          <w:szCs w:val="24"/>
        </w:rPr>
        <w:t xml:space="preserve">C. H. </w:t>
      </w:r>
      <w:r w:rsidR="00FA6436">
        <w:rPr>
          <w:sz w:val="24"/>
          <w:szCs w:val="24"/>
        </w:rPr>
        <w:t>&amp;</w:t>
      </w:r>
      <w:r w:rsidR="001102E8" w:rsidRPr="000F400F">
        <w:rPr>
          <w:sz w:val="24"/>
          <w:szCs w:val="24"/>
        </w:rPr>
        <w:t xml:space="preserve"> Adnan, M. 2018</w:t>
      </w:r>
      <w:r w:rsidR="00FA6436">
        <w:rPr>
          <w:sz w:val="24"/>
          <w:szCs w:val="24"/>
        </w:rPr>
        <w:t>.</w:t>
      </w:r>
      <w:r w:rsidR="001102E8" w:rsidRPr="000F400F">
        <w:rPr>
          <w:sz w:val="24"/>
          <w:szCs w:val="24"/>
        </w:rPr>
        <w:t xml:space="preserve"> In</w:t>
      </w:r>
      <w:r w:rsidR="00E709AA" w:rsidRPr="000F400F">
        <w:rPr>
          <w:sz w:val="24"/>
          <w:szCs w:val="24"/>
        </w:rPr>
        <w:t xml:space="preserve">tegrating STEM education </w:t>
      </w:r>
      <w:r w:rsidR="00FA6436" w:rsidRPr="000F400F">
        <w:rPr>
          <w:sz w:val="24"/>
          <w:szCs w:val="24"/>
        </w:rPr>
        <w:t>through project-based inquiry learni</w:t>
      </w:r>
      <w:r w:rsidR="00E709AA" w:rsidRPr="000F400F">
        <w:rPr>
          <w:sz w:val="24"/>
          <w:szCs w:val="24"/>
        </w:rPr>
        <w:t xml:space="preserve">ng (PIL) in </w:t>
      </w:r>
      <w:r w:rsidR="00FA6436" w:rsidRPr="000F400F">
        <w:rPr>
          <w:sz w:val="24"/>
          <w:szCs w:val="24"/>
        </w:rPr>
        <w:t>topic space among year one pupils</w:t>
      </w:r>
      <w:r w:rsidR="00B56A7B" w:rsidRPr="000F400F">
        <w:rPr>
          <w:sz w:val="24"/>
          <w:szCs w:val="24"/>
        </w:rPr>
        <w:t xml:space="preserve">. </w:t>
      </w:r>
      <w:r w:rsidR="000C6472" w:rsidRPr="000F400F">
        <w:rPr>
          <w:i/>
          <w:iCs/>
          <w:sz w:val="24"/>
          <w:szCs w:val="24"/>
        </w:rPr>
        <w:t>The Consortium of Asia-Pacific Education Universities (CA</w:t>
      </w:r>
      <w:r w:rsidR="00506C9F" w:rsidRPr="000F400F">
        <w:rPr>
          <w:i/>
          <w:iCs/>
          <w:sz w:val="24"/>
          <w:szCs w:val="24"/>
        </w:rPr>
        <w:t>PEU). IOP Conf. Ser</w:t>
      </w:r>
      <w:r w:rsidR="00FD0D5C" w:rsidRPr="000F400F">
        <w:rPr>
          <w:i/>
          <w:iCs/>
          <w:sz w:val="24"/>
          <w:szCs w:val="24"/>
        </w:rPr>
        <w:t xml:space="preserve">ies: Materials Science and Engineering. </w:t>
      </w:r>
      <w:r w:rsidR="00FD0D5C" w:rsidRPr="00FA6436">
        <w:rPr>
          <w:b/>
          <w:bCs/>
          <w:sz w:val="24"/>
          <w:szCs w:val="24"/>
        </w:rPr>
        <w:t>296</w:t>
      </w:r>
    </w:p>
    <w:p w14:paraId="2E11DDA8" w14:textId="4277636C" w:rsidR="005011FC" w:rsidRPr="000F400F" w:rsidRDefault="00FA3928" w:rsidP="00FA6436">
      <w:pPr>
        <w:spacing w:before="240" w:line="360" w:lineRule="auto"/>
        <w:rPr>
          <w:sz w:val="24"/>
          <w:szCs w:val="24"/>
        </w:rPr>
      </w:pPr>
      <w:r w:rsidRPr="000F400F">
        <w:rPr>
          <w:sz w:val="24"/>
          <w:szCs w:val="24"/>
        </w:rPr>
        <w:t xml:space="preserve">Pleasants, </w:t>
      </w:r>
      <w:r w:rsidR="00D4351B" w:rsidRPr="000F400F">
        <w:rPr>
          <w:sz w:val="24"/>
          <w:szCs w:val="24"/>
        </w:rPr>
        <w:t>J., Vlough, M.</w:t>
      </w:r>
      <w:r w:rsidR="0030084A" w:rsidRPr="000F400F">
        <w:rPr>
          <w:sz w:val="24"/>
          <w:szCs w:val="24"/>
        </w:rPr>
        <w:t xml:space="preserve"> P., Olsen, J. K., </w:t>
      </w:r>
      <w:r w:rsidR="00FA6436">
        <w:rPr>
          <w:sz w:val="24"/>
          <w:szCs w:val="24"/>
        </w:rPr>
        <w:t>&amp;</w:t>
      </w:r>
      <w:r w:rsidR="0030084A" w:rsidRPr="000F400F">
        <w:rPr>
          <w:sz w:val="24"/>
          <w:szCs w:val="24"/>
        </w:rPr>
        <w:t xml:space="preserve"> Miller, G. </w:t>
      </w:r>
      <w:r w:rsidR="00671FAE" w:rsidRPr="000F400F">
        <w:rPr>
          <w:sz w:val="24"/>
          <w:szCs w:val="24"/>
        </w:rPr>
        <w:t>2019</w:t>
      </w:r>
      <w:r w:rsidR="00FA6436">
        <w:rPr>
          <w:sz w:val="24"/>
          <w:szCs w:val="24"/>
        </w:rPr>
        <w:t>.</w:t>
      </w:r>
      <w:r w:rsidR="00671FAE" w:rsidRPr="000F400F">
        <w:rPr>
          <w:sz w:val="24"/>
          <w:szCs w:val="24"/>
        </w:rPr>
        <w:t xml:space="preserve"> </w:t>
      </w:r>
      <w:r w:rsidR="00DE4F3A" w:rsidRPr="000F400F">
        <w:rPr>
          <w:sz w:val="24"/>
          <w:szCs w:val="24"/>
        </w:rPr>
        <w:t xml:space="preserve">Fundamental </w:t>
      </w:r>
      <w:r w:rsidR="00FA6436" w:rsidRPr="000F400F">
        <w:rPr>
          <w:sz w:val="24"/>
          <w:szCs w:val="24"/>
        </w:rPr>
        <w:t>issues regarding the nature of techno</w:t>
      </w:r>
      <w:r w:rsidR="00DE4F3A" w:rsidRPr="000F400F">
        <w:rPr>
          <w:sz w:val="24"/>
          <w:szCs w:val="24"/>
        </w:rPr>
        <w:t xml:space="preserve">logy: Implications for STEM </w:t>
      </w:r>
      <w:r w:rsidR="00FA6436" w:rsidRPr="000F400F">
        <w:rPr>
          <w:sz w:val="24"/>
          <w:szCs w:val="24"/>
        </w:rPr>
        <w:t>education</w:t>
      </w:r>
      <w:r w:rsidR="00690D08" w:rsidRPr="000F400F">
        <w:rPr>
          <w:sz w:val="24"/>
          <w:szCs w:val="24"/>
        </w:rPr>
        <w:t xml:space="preserve">. </w:t>
      </w:r>
      <w:r w:rsidR="00690D08" w:rsidRPr="000F400F">
        <w:rPr>
          <w:i/>
          <w:iCs/>
          <w:sz w:val="24"/>
          <w:szCs w:val="24"/>
        </w:rPr>
        <w:t xml:space="preserve">Science and Education. </w:t>
      </w:r>
      <w:r w:rsidR="00690D08" w:rsidRPr="00FA6436">
        <w:rPr>
          <w:b/>
          <w:bCs/>
          <w:sz w:val="24"/>
          <w:szCs w:val="24"/>
        </w:rPr>
        <w:t>28</w:t>
      </w:r>
      <w:r w:rsidR="00690D08" w:rsidRPr="000F400F">
        <w:rPr>
          <w:sz w:val="24"/>
          <w:szCs w:val="24"/>
        </w:rPr>
        <w:t xml:space="preserve">: </w:t>
      </w:r>
      <w:r w:rsidR="00FA6436">
        <w:rPr>
          <w:sz w:val="24"/>
          <w:szCs w:val="24"/>
        </w:rPr>
        <w:t>pp.</w:t>
      </w:r>
      <w:r w:rsidR="00690D08" w:rsidRPr="000F400F">
        <w:rPr>
          <w:sz w:val="24"/>
          <w:szCs w:val="24"/>
        </w:rPr>
        <w:t>561-597</w:t>
      </w:r>
    </w:p>
    <w:p w14:paraId="1B1E0B22" w14:textId="166CAD44" w:rsidR="002104DF" w:rsidRPr="000F400F" w:rsidRDefault="002104DF" w:rsidP="00231616">
      <w:pPr>
        <w:spacing w:before="240" w:line="360" w:lineRule="auto"/>
        <w:rPr>
          <w:sz w:val="24"/>
          <w:szCs w:val="24"/>
        </w:rPr>
      </w:pPr>
      <w:r w:rsidRPr="000F400F">
        <w:rPr>
          <w:sz w:val="24"/>
          <w:szCs w:val="24"/>
        </w:rPr>
        <w:t xml:space="preserve">Punch, K. </w:t>
      </w:r>
      <w:r w:rsidR="00FA6436">
        <w:rPr>
          <w:sz w:val="24"/>
          <w:szCs w:val="24"/>
        </w:rPr>
        <w:t>&amp;</w:t>
      </w:r>
      <w:r w:rsidRPr="000F400F">
        <w:rPr>
          <w:sz w:val="24"/>
          <w:szCs w:val="24"/>
        </w:rPr>
        <w:t xml:space="preserve"> Oancea, A. 2014</w:t>
      </w:r>
      <w:r w:rsidR="00FA6436">
        <w:rPr>
          <w:sz w:val="24"/>
          <w:szCs w:val="24"/>
        </w:rPr>
        <w:t>.</w:t>
      </w:r>
      <w:r w:rsidRPr="000F400F">
        <w:rPr>
          <w:sz w:val="24"/>
          <w:szCs w:val="24"/>
        </w:rPr>
        <w:t xml:space="preserve"> </w:t>
      </w:r>
      <w:r w:rsidRPr="00FA6436">
        <w:rPr>
          <w:i/>
          <w:iCs/>
          <w:sz w:val="24"/>
          <w:szCs w:val="24"/>
        </w:rPr>
        <w:t>Introduction to research methods in education</w:t>
      </w:r>
      <w:r w:rsidR="00FA6436">
        <w:rPr>
          <w:sz w:val="24"/>
          <w:szCs w:val="24"/>
        </w:rPr>
        <w:t>.</w:t>
      </w:r>
      <w:r w:rsidRPr="000F400F">
        <w:rPr>
          <w:sz w:val="24"/>
          <w:szCs w:val="24"/>
        </w:rPr>
        <w:t xml:space="preserve"> 2</w:t>
      </w:r>
      <w:r w:rsidR="00231616" w:rsidRPr="00231616">
        <w:rPr>
          <w:sz w:val="24"/>
          <w:szCs w:val="24"/>
          <w:vertAlign w:val="superscript"/>
        </w:rPr>
        <w:t>nd</w:t>
      </w:r>
      <w:r w:rsidR="00231616">
        <w:rPr>
          <w:sz w:val="24"/>
          <w:szCs w:val="24"/>
        </w:rPr>
        <w:t xml:space="preserve"> e</w:t>
      </w:r>
      <w:r w:rsidRPr="000F400F">
        <w:rPr>
          <w:sz w:val="24"/>
          <w:szCs w:val="24"/>
        </w:rPr>
        <w:t>d</w:t>
      </w:r>
      <w:r w:rsidR="00231616">
        <w:rPr>
          <w:sz w:val="24"/>
          <w:szCs w:val="24"/>
        </w:rPr>
        <w:t>.</w:t>
      </w:r>
      <w:r w:rsidRPr="000F400F">
        <w:rPr>
          <w:sz w:val="24"/>
          <w:szCs w:val="24"/>
        </w:rPr>
        <w:t xml:space="preserve"> SAGE Publications, London.</w:t>
      </w:r>
    </w:p>
    <w:p w14:paraId="50AB7AB9" w14:textId="29DA1DD0" w:rsidR="0020591C" w:rsidRPr="000F400F" w:rsidRDefault="0020591C" w:rsidP="00231616">
      <w:pPr>
        <w:spacing w:before="240" w:line="360" w:lineRule="auto"/>
        <w:rPr>
          <w:sz w:val="24"/>
          <w:szCs w:val="24"/>
        </w:rPr>
      </w:pPr>
      <w:r w:rsidRPr="000F400F">
        <w:rPr>
          <w:sz w:val="24"/>
          <w:szCs w:val="24"/>
        </w:rPr>
        <w:t xml:space="preserve">Putnam, R. </w:t>
      </w:r>
      <w:r w:rsidR="00231616">
        <w:rPr>
          <w:sz w:val="24"/>
          <w:szCs w:val="24"/>
        </w:rPr>
        <w:t>&amp;</w:t>
      </w:r>
      <w:r w:rsidRPr="000F400F">
        <w:rPr>
          <w:sz w:val="24"/>
          <w:szCs w:val="24"/>
        </w:rPr>
        <w:t xml:space="preserve"> Borko, H. 2000</w:t>
      </w:r>
      <w:r w:rsidR="00231616">
        <w:rPr>
          <w:sz w:val="24"/>
          <w:szCs w:val="24"/>
        </w:rPr>
        <w:t>.</w:t>
      </w:r>
      <w:r w:rsidRPr="000F400F">
        <w:rPr>
          <w:sz w:val="24"/>
          <w:szCs w:val="24"/>
        </w:rPr>
        <w:t xml:space="preserve"> </w:t>
      </w:r>
      <w:r w:rsidR="008820AD" w:rsidRPr="000F400F">
        <w:rPr>
          <w:sz w:val="24"/>
          <w:szCs w:val="24"/>
        </w:rPr>
        <w:t xml:space="preserve">What do </w:t>
      </w:r>
      <w:r w:rsidR="00231616" w:rsidRPr="000F400F">
        <w:rPr>
          <w:sz w:val="24"/>
          <w:szCs w:val="24"/>
        </w:rPr>
        <w:t>new views of knowledge and thinking have to say about research on teacher lear</w:t>
      </w:r>
      <w:r w:rsidR="00B41FFC" w:rsidRPr="000F400F">
        <w:rPr>
          <w:sz w:val="24"/>
          <w:szCs w:val="24"/>
        </w:rPr>
        <w:t xml:space="preserve">ning? </w:t>
      </w:r>
      <w:r w:rsidR="00B41FFC" w:rsidRPr="000F400F">
        <w:rPr>
          <w:i/>
          <w:iCs/>
          <w:sz w:val="24"/>
          <w:szCs w:val="24"/>
        </w:rPr>
        <w:t>Educational Researcher</w:t>
      </w:r>
      <w:r w:rsidR="0055706F" w:rsidRPr="000F400F">
        <w:rPr>
          <w:i/>
          <w:iCs/>
          <w:sz w:val="24"/>
          <w:szCs w:val="24"/>
        </w:rPr>
        <w:t xml:space="preserve">. </w:t>
      </w:r>
      <w:r w:rsidR="0055706F" w:rsidRPr="00231616">
        <w:rPr>
          <w:b/>
          <w:bCs/>
          <w:sz w:val="24"/>
          <w:szCs w:val="24"/>
        </w:rPr>
        <w:t>29</w:t>
      </w:r>
      <w:r w:rsidR="0055706F" w:rsidRPr="000F400F">
        <w:rPr>
          <w:sz w:val="24"/>
          <w:szCs w:val="24"/>
        </w:rPr>
        <w:t xml:space="preserve">(1): </w:t>
      </w:r>
      <w:r w:rsidR="00231616">
        <w:rPr>
          <w:sz w:val="24"/>
          <w:szCs w:val="24"/>
        </w:rPr>
        <w:t>pp.</w:t>
      </w:r>
      <w:r w:rsidR="0055706F" w:rsidRPr="000F400F">
        <w:rPr>
          <w:sz w:val="24"/>
          <w:szCs w:val="24"/>
        </w:rPr>
        <w:t>4-15</w:t>
      </w:r>
    </w:p>
    <w:p w14:paraId="6A9DCA3A" w14:textId="4F9C2717" w:rsidR="002104DF" w:rsidRPr="000F400F" w:rsidRDefault="002104DF" w:rsidP="00D62B23">
      <w:pPr>
        <w:spacing w:before="240" w:line="360" w:lineRule="auto"/>
        <w:rPr>
          <w:sz w:val="24"/>
          <w:szCs w:val="24"/>
        </w:rPr>
      </w:pPr>
      <w:r w:rsidRPr="000F400F">
        <w:rPr>
          <w:sz w:val="24"/>
          <w:szCs w:val="24"/>
        </w:rPr>
        <w:t>Sanders, M. 2009</w:t>
      </w:r>
      <w:r w:rsidR="00231616">
        <w:rPr>
          <w:sz w:val="24"/>
          <w:szCs w:val="24"/>
        </w:rPr>
        <w:t>.</w:t>
      </w:r>
      <w:r w:rsidRPr="000F400F">
        <w:rPr>
          <w:sz w:val="24"/>
          <w:szCs w:val="24"/>
        </w:rPr>
        <w:t xml:space="preserve"> ‘STEM, STEM </w:t>
      </w:r>
      <w:r w:rsidR="00231616" w:rsidRPr="000F400F">
        <w:rPr>
          <w:sz w:val="24"/>
          <w:szCs w:val="24"/>
        </w:rPr>
        <w:t>education</w:t>
      </w:r>
      <w:r w:rsidRPr="000F400F">
        <w:rPr>
          <w:sz w:val="24"/>
          <w:szCs w:val="24"/>
        </w:rPr>
        <w:t xml:space="preserve">, STEMmania.’ </w:t>
      </w:r>
      <w:r w:rsidRPr="000F400F">
        <w:rPr>
          <w:i/>
          <w:iCs/>
          <w:sz w:val="24"/>
          <w:szCs w:val="24"/>
        </w:rPr>
        <w:t xml:space="preserve">The Technology Teacher. </w:t>
      </w:r>
      <w:r w:rsidRPr="00231616">
        <w:rPr>
          <w:b/>
          <w:bCs/>
          <w:sz w:val="24"/>
          <w:szCs w:val="24"/>
        </w:rPr>
        <w:t>68</w:t>
      </w:r>
      <w:r w:rsidRPr="000F400F">
        <w:rPr>
          <w:sz w:val="24"/>
          <w:szCs w:val="24"/>
        </w:rPr>
        <w:t xml:space="preserve">(4): </w:t>
      </w:r>
      <w:r w:rsidR="00D62B23">
        <w:rPr>
          <w:sz w:val="24"/>
          <w:szCs w:val="24"/>
        </w:rPr>
        <w:t>pp.</w:t>
      </w:r>
      <w:r w:rsidRPr="000F400F">
        <w:rPr>
          <w:sz w:val="24"/>
          <w:szCs w:val="24"/>
        </w:rPr>
        <w:t>20-26</w:t>
      </w:r>
    </w:p>
    <w:p w14:paraId="480C55C1" w14:textId="21B619F5" w:rsidR="009B1BF4" w:rsidRPr="000F400F" w:rsidRDefault="009B1BF4" w:rsidP="00D62B23">
      <w:pPr>
        <w:spacing w:before="240" w:line="360" w:lineRule="auto"/>
        <w:rPr>
          <w:sz w:val="24"/>
          <w:szCs w:val="24"/>
        </w:rPr>
      </w:pPr>
      <w:r w:rsidRPr="000F400F">
        <w:rPr>
          <w:sz w:val="24"/>
          <w:szCs w:val="24"/>
        </w:rPr>
        <w:t>Sottish Government</w:t>
      </w:r>
      <w:r w:rsidR="00D62B23">
        <w:rPr>
          <w:sz w:val="24"/>
          <w:szCs w:val="24"/>
        </w:rPr>
        <w:t>.</w:t>
      </w:r>
      <w:r w:rsidR="0010332F" w:rsidRPr="000F400F">
        <w:rPr>
          <w:sz w:val="24"/>
          <w:szCs w:val="24"/>
        </w:rPr>
        <w:t xml:space="preserve"> 2014</w:t>
      </w:r>
      <w:r w:rsidR="00D62B23">
        <w:rPr>
          <w:sz w:val="24"/>
          <w:szCs w:val="24"/>
        </w:rPr>
        <w:t>.</w:t>
      </w:r>
      <w:r w:rsidR="0010332F" w:rsidRPr="000F400F">
        <w:rPr>
          <w:sz w:val="24"/>
          <w:szCs w:val="24"/>
        </w:rPr>
        <w:t xml:space="preserve"> </w:t>
      </w:r>
      <w:r w:rsidR="0010332F" w:rsidRPr="00D62B23">
        <w:rPr>
          <w:i/>
          <w:iCs/>
          <w:sz w:val="24"/>
          <w:szCs w:val="24"/>
        </w:rPr>
        <w:t>Developing the Young Workforce. Scotland’s Youth Employment Strategy</w:t>
      </w:r>
      <w:r w:rsidR="00E323E0" w:rsidRPr="00D62B23">
        <w:rPr>
          <w:i/>
          <w:iCs/>
          <w:sz w:val="24"/>
          <w:szCs w:val="24"/>
        </w:rPr>
        <w:t>: Implementing the Recommendations of the Commission for Developing Scotland’s Young Workfor</w:t>
      </w:r>
      <w:r w:rsidR="00E323E0" w:rsidRPr="000F400F">
        <w:rPr>
          <w:sz w:val="24"/>
          <w:szCs w:val="24"/>
        </w:rPr>
        <w:t>ce. Edinburgh: Scot Gov</w:t>
      </w:r>
    </w:p>
    <w:p w14:paraId="4263F9B9" w14:textId="495FB3D6" w:rsidR="002104DF" w:rsidRPr="000F400F" w:rsidRDefault="002104DF" w:rsidP="00D62B23">
      <w:pPr>
        <w:spacing w:before="240" w:line="360" w:lineRule="auto"/>
        <w:rPr>
          <w:sz w:val="24"/>
          <w:szCs w:val="24"/>
        </w:rPr>
      </w:pPr>
      <w:r w:rsidRPr="000F400F">
        <w:rPr>
          <w:sz w:val="24"/>
          <w:szCs w:val="24"/>
        </w:rPr>
        <w:t>Scottish Government</w:t>
      </w:r>
      <w:r w:rsidR="00D62B23">
        <w:rPr>
          <w:sz w:val="24"/>
          <w:szCs w:val="24"/>
        </w:rPr>
        <w:t xml:space="preserve">. </w:t>
      </w:r>
      <w:r w:rsidRPr="000F400F">
        <w:rPr>
          <w:sz w:val="24"/>
          <w:szCs w:val="24"/>
        </w:rPr>
        <w:t>2017</w:t>
      </w:r>
      <w:r w:rsidR="00D62B23">
        <w:rPr>
          <w:sz w:val="24"/>
          <w:szCs w:val="24"/>
        </w:rPr>
        <w:t>a.</w:t>
      </w:r>
      <w:r w:rsidRPr="000F400F">
        <w:rPr>
          <w:sz w:val="24"/>
          <w:szCs w:val="24"/>
        </w:rPr>
        <w:t xml:space="preserve"> </w:t>
      </w:r>
      <w:r w:rsidRPr="00D62B23">
        <w:rPr>
          <w:i/>
          <w:iCs/>
          <w:sz w:val="24"/>
          <w:szCs w:val="24"/>
        </w:rPr>
        <w:t>Science Technology Engineering Mathematics – Education and Training Strategy for Scotlan</w:t>
      </w:r>
      <w:r w:rsidRPr="000F400F">
        <w:rPr>
          <w:sz w:val="24"/>
          <w:szCs w:val="24"/>
        </w:rPr>
        <w:t>d. Edinburgh: Scot Gov</w:t>
      </w:r>
    </w:p>
    <w:p w14:paraId="10700234" w14:textId="61211376" w:rsidR="002104DF" w:rsidRPr="000F400F" w:rsidRDefault="002104DF" w:rsidP="00D62B23">
      <w:pPr>
        <w:spacing w:before="240" w:line="360" w:lineRule="auto"/>
        <w:rPr>
          <w:sz w:val="24"/>
          <w:szCs w:val="24"/>
        </w:rPr>
      </w:pPr>
      <w:r w:rsidRPr="000F400F">
        <w:rPr>
          <w:sz w:val="24"/>
          <w:szCs w:val="24"/>
        </w:rPr>
        <w:lastRenderedPageBreak/>
        <w:t>Scottish Government</w:t>
      </w:r>
      <w:r w:rsidR="00D62B23">
        <w:rPr>
          <w:sz w:val="24"/>
          <w:szCs w:val="24"/>
        </w:rPr>
        <w:t xml:space="preserve">. </w:t>
      </w:r>
      <w:r w:rsidRPr="000F400F">
        <w:rPr>
          <w:sz w:val="24"/>
          <w:szCs w:val="24"/>
        </w:rPr>
        <w:t>2017</w:t>
      </w:r>
      <w:r w:rsidR="00D62B23">
        <w:rPr>
          <w:rFonts w:cstheme="minorHAnsi"/>
          <w:sz w:val="24"/>
          <w:szCs w:val="24"/>
        </w:rPr>
        <w:t>b.</w:t>
      </w:r>
      <w:r w:rsidRPr="000F400F">
        <w:rPr>
          <w:sz w:val="24"/>
          <w:szCs w:val="24"/>
        </w:rPr>
        <w:t xml:space="preserve"> </w:t>
      </w:r>
      <w:r w:rsidRPr="00D62B23">
        <w:rPr>
          <w:i/>
          <w:iCs/>
          <w:sz w:val="24"/>
          <w:szCs w:val="24"/>
        </w:rPr>
        <w:t>Science, Technology, Engineering and Mathematics (STEM) Evidence Ba</w:t>
      </w:r>
      <w:r w:rsidRPr="000F400F">
        <w:rPr>
          <w:sz w:val="24"/>
          <w:szCs w:val="24"/>
        </w:rPr>
        <w:t>se. Edinburgh: Scot Gov</w:t>
      </w:r>
    </w:p>
    <w:p w14:paraId="3B6E151A" w14:textId="2CC06BB6" w:rsidR="000F4AC2" w:rsidRPr="000F400F" w:rsidRDefault="000F4AC2" w:rsidP="002104DF">
      <w:pPr>
        <w:spacing w:line="360" w:lineRule="auto"/>
        <w:rPr>
          <w:sz w:val="24"/>
          <w:szCs w:val="24"/>
        </w:rPr>
      </w:pPr>
      <w:r w:rsidRPr="000F400F">
        <w:rPr>
          <w:sz w:val="24"/>
          <w:szCs w:val="24"/>
        </w:rPr>
        <w:t>Scottish Government</w:t>
      </w:r>
      <w:r w:rsidR="00D62B23">
        <w:rPr>
          <w:sz w:val="24"/>
          <w:szCs w:val="24"/>
        </w:rPr>
        <w:t xml:space="preserve">. </w:t>
      </w:r>
      <w:r w:rsidRPr="000F400F">
        <w:rPr>
          <w:sz w:val="24"/>
          <w:szCs w:val="24"/>
        </w:rPr>
        <w:t>2022</w:t>
      </w:r>
      <w:r w:rsidR="00D62B23">
        <w:rPr>
          <w:sz w:val="24"/>
          <w:szCs w:val="24"/>
        </w:rPr>
        <w:t>.</w:t>
      </w:r>
      <w:r w:rsidRPr="000F400F">
        <w:rPr>
          <w:sz w:val="24"/>
          <w:szCs w:val="24"/>
        </w:rPr>
        <w:t xml:space="preserve"> </w:t>
      </w:r>
      <w:r w:rsidR="0017779C" w:rsidRPr="00D62B23">
        <w:rPr>
          <w:i/>
          <w:iCs/>
          <w:sz w:val="24"/>
          <w:szCs w:val="24"/>
        </w:rPr>
        <w:t>STEM Education and Training Strategy: Refresh</w:t>
      </w:r>
      <w:r w:rsidR="0017779C" w:rsidRPr="000F400F">
        <w:rPr>
          <w:sz w:val="24"/>
          <w:szCs w:val="24"/>
        </w:rPr>
        <w:t xml:space="preserve">. </w:t>
      </w:r>
      <w:r w:rsidR="00E46116" w:rsidRPr="000F400F">
        <w:rPr>
          <w:sz w:val="24"/>
          <w:szCs w:val="24"/>
        </w:rPr>
        <w:t>Edinburgh: Scot Gov</w:t>
      </w:r>
    </w:p>
    <w:p w14:paraId="16426E51" w14:textId="15A7481A" w:rsidR="00CA3C5A" w:rsidRPr="000F400F" w:rsidRDefault="00CA3C5A" w:rsidP="00D62B23">
      <w:pPr>
        <w:spacing w:before="240" w:line="360" w:lineRule="auto"/>
        <w:rPr>
          <w:sz w:val="24"/>
          <w:szCs w:val="24"/>
        </w:rPr>
      </w:pPr>
      <w:r w:rsidRPr="000F400F">
        <w:rPr>
          <w:sz w:val="24"/>
          <w:szCs w:val="24"/>
        </w:rPr>
        <w:t xml:space="preserve">Schmidt, J. A., </w:t>
      </w:r>
      <w:r w:rsidR="00663D02" w:rsidRPr="000F400F">
        <w:rPr>
          <w:sz w:val="24"/>
          <w:szCs w:val="24"/>
        </w:rPr>
        <w:t>Beymer, P. N., Rosenberg, J. M., Naftzger</w:t>
      </w:r>
      <w:r w:rsidR="006069F5" w:rsidRPr="000F400F">
        <w:rPr>
          <w:sz w:val="24"/>
          <w:szCs w:val="24"/>
        </w:rPr>
        <w:t xml:space="preserve">, N. N., </w:t>
      </w:r>
      <w:r w:rsidR="00D62B23">
        <w:rPr>
          <w:sz w:val="24"/>
          <w:szCs w:val="24"/>
        </w:rPr>
        <w:t>&amp;</w:t>
      </w:r>
      <w:r w:rsidR="006069F5" w:rsidRPr="000F400F">
        <w:rPr>
          <w:sz w:val="24"/>
          <w:szCs w:val="24"/>
        </w:rPr>
        <w:t xml:space="preserve"> Shu</w:t>
      </w:r>
      <w:r w:rsidR="004D3191" w:rsidRPr="000F400F">
        <w:rPr>
          <w:sz w:val="24"/>
          <w:szCs w:val="24"/>
        </w:rPr>
        <w:t>mow, L. 2020</w:t>
      </w:r>
      <w:r w:rsidR="00D62B23">
        <w:rPr>
          <w:sz w:val="24"/>
          <w:szCs w:val="24"/>
        </w:rPr>
        <w:t>.</w:t>
      </w:r>
      <w:r w:rsidR="004D3191" w:rsidRPr="000F400F">
        <w:rPr>
          <w:sz w:val="24"/>
          <w:szCs w:val="24"/>
        </w:rPr>
        <w:t xml:space="preserve"> Experiences, </w:t>
      </w:r>
      <w:r w:rsidR="00D62B23" w:rsidRPr="000F400F">
        <w:rPr>
          <w:sz w:val="24"/>
          <w:szCs w:val="24"/>
        </w:rPr>
        <w:t xml:space="preserve">activities, and personal characteristics as predictors of engagement </w:t>
      </w:r>
      <w:r w:rsidR="000B2E0B" w:rsidRPr="000F400F">
        <w:rPr>
          <w:sz w:val="24"/>
          <w:szCs w:val="24"/>
        </w:rPr>
        <w:t>in STEM-</w:t>
      </w:r>
      <w:r w:rsidR="00D62B23" w:rsidRPr="000F400F">
        <w:rPr>
          <w:sz w:val="24"/>
          <w:szCs w:val="24"/>
        </w:rPr>
        <w:t>focused summer programs</w:t>
      </w:r>
      <w:r w:rsidR="000B2E0B" w:rsidRPr="000F400F">
        <w:rPr>
          <w:sz w:val="24"/>
          <w:szCs w:val="24"/>
        </w:rPr>
        <w:t xml:space="preserve">. </w:t>
      </w:r>
      <w:r w:rsidR="0023576D" w:rsidRPr="000F400F">
        <w:rPr>
          <w:i/>
          <w:iCs/>
          <w:sz w:val="24"/>
          <w:szCs w:val="24"/>
        </w:rPr>
        <w:t xml:space="preserve">Journal of Research in Science Teaching. </w:t>
      </w:r>
      <w:r w:rsidR="00EA3A63" w:rsidRPr="00D62B23">
        <w:rPr>
          <w:b/>
          <w:bCs/>
          <w:sz w:val="24"/>
          <w:szCs w:val="24"/>
        </w:rPr>
        <w:t>57</w:t>
      </w:r>
      <w:r w:rsidR="00EA3A63" w:rsidRPr="000F400F">
        <w:rPr>
          <w:sz w:val="24"/>
          <w:szCs w:val="24"/>
        </w:rPr>
        <w:t xml:space="preserve">: </w:t>
      </w:r>
      <w:r w:rsidR="00D62B23">
        <w:rPr>
          <w:sz w:val="24"/>
          <w:szCs w:val="24"/>
        </w:rPr>
        <w:t>pp.</w:t>
      </w:r>
      <w:r w:rsidR="00EA3A63" w:rsidRPr="000F400F">
        <w:rPr>
          <w:sz w:val="24"/>
          <w:szCs w:val="24"/>
        </w:rPr>
        <w:t>1281-1309</w:t>
      </w:r>
    </w:p>
    <w:p w14:paraId="44ECDDD2" w14:textId="31C82917" w:rsidR="00CB1A22" w:rsidRPr="000F400F" w:rsidRDefault="00804747" w:rsidP="00D62B23">
      <w:pPr>
        <w:spacing w:before="240" w:line="360" w:lineRule="auto"/>
        <w:rPr>
          <w:sz w:val="24"/>
          <w:szCs w:val="24"/>
        </w:rPr>
      </w:pPr>
      <w:r w:rsidRPr="000F400F">
        <w:rPr>
          <w:sz w:val="24"/>
          <w:szCs w:val="24"/>
        </w:rPr>
        <w:t xml:space="preserve">Shin, J. E. L., </w:t>
      </w:r>
      <w:r w:rsidR="00561ADC" w:rsidRPr="000F400F">
        <w:rPr>
          <w:sz w:val="24"/>
          <w:szCs w:val="24"/>
        </w:rPr>
        <w:t>Levy</w:t>
      </w:r>
      <w:r w:rsidR="005E2E71" w:rsidRPr="000F400F">
        <w:rPr>
          <w:sz w:val="24"/>
          <w:szCs w:val="24"/>
        </w:rPr>
        <w:t xml:space="preserve">, </w:t>
      </w:r>
      <w:r w:rsidR="00757FDD" w:rsidRPr="000F400F">
        <w:rPr>
          <w:sz w:val="24"/>
          <w:szCs w:val="24"/>
        </w:rPr>
        <w:t xml:space="preserve">S. R., </w:t>
      </w:r>
      <w:r w:rsidR="00D62B23">
        <w:rPr>
          <w:sz w:val="24"/>
          <w:szCs w:val="24"/>
        </w:rPr>
        <w:t>&amp;</w:t>
      </w:r>
      <w:r w:rsidR="00757FDD" w:rsidRPr="000F400F">
        <w:rPr>
          <w:sz w:val="24"/>
          <w:szCs w:val="24"/>
        </w:rPr>
        <w:t xml:space="preserve"> </w:t>
      </w:r>
      <w:r w:rsidR="00561ADC" w:rsidRPr="000F400F">
        <w:rPr>
          <w:sz w:val="24"/>
          <w:szCs w:val="24"/>
        </w:rPr>
        <w:t>London, B. 2016</w:t>
      </w:r>
      <w:r w:rsidR="00D62B23">
        <w:rPr>
          <w:sz w:val="24"/>
          <w:szCs w:val="24"/>
        </w:rPr>
        <w:t>.</w:t>
      </w:r>
      <w:r w:rsidR="00CA1F9F" w:rsidRPr="000F400F">
        <w:rPr>
          <w:sz w:val="24"/>
          <w:szCs w:val="24"/>
        </w:rPr>
        <w:t xml:space="preserve"> </w:t>
      </w:r>
      <w:r w:rsidR="00F33F66" w:rsidRPr="000F400F">
        <w:rPr>
          <w:sz w:val="24"/>
          <w:szCs w:val="24"/>
        </w:rPr>
        <w:t xml:space="preserve">Effects of </w:t>
      </w:r>
      <w:r w:rsidR="00D62B23" w:rsidRPr="000F400F">
        <w:rPr>
          <w:sz w:val="24"/>
          <w:szCs w:val="24"/>
        </w:rPr>
        <w:t xml:space="preserve">role model exposure </w:t>
      </w:r>
      <w:r w:rsidR="00F33F66" w:rsidRPr="000F400F">
        <w:rPr>
          <w:sz w:val="24"/>
          <w:szCs w:val="24"/>
        </w:rPr>
        <w:t>on STEM</w:t>
      </w:r>
      <w:r w:rsidR="00827312" w:rsidRPr="000F400F">
        <w:rPr>
          <w:sz w:val="24"/>
          <w:szCs w:val="24"/>
        </w:rPr>
        <w:t xml:space="preserve"> and </w:t>
      </w:r>
      <w:r w:rsidR="00D62B23" w:rsidRPr="000F400F">
        <w:rPr>
          <w:sz w:val="24"/>
          <w:szCs w:val="24"/>
        </w:rPr>
        <w:t>non</w:t>
      </w:r>
      <w:r w:rsidR="00827312" w:rsidRPr="000F400F">
        <w:rPr>
          <w:sz w:val="24"/>
          <w:szCs w:val="24"/>
        </w:rPr>
        <w:t xml:space="preserve">-STEM </w:t>
      </w:r>
      <w:r w:rsidR="00D62B23" w:rsidRPr="000F400F">
        <w:rPr>
          <w:sz w:val="24"/>
          <w:szCs w:val="24"/>
        </w:rPr>
        <w:t>student enga</w:t>
      </w:r>
      <w:r w:rsidR="00827312" w:rsidRPr="000F400F">
        <w:rPr>
          <w:sz w:val="24"/>
          <w:szCs w:val="24"/>
        </w:rPr>
        <w:t xml:space="preserve">gement. </w:t>
      </w:r>
      <w:r w:rsidR="00216FCF" w:rsidRPr="000F400F">
        <w:rPr>
          <w:i/>
          <w:iCs/>
          <w:sz w:val="24"/>
          <w:szCs w:val="24"/>
        </w:rPr>
        <w:t xml:space="preserve">Journal of </w:t>
      </w:r>
      <w:r w:rsidR="00855380" w:rsidRPr="000F400F">
        <w:rPr>
          <w:i/>
          <w:iCs/>
          <w:sz w:val="24"/>
          <w:szCs w:val="24"/>
        </w:rPr>
        <w:t xml:space="preserve">Applied Social Psychology. </w:t>
      </w:r>
      <w:r w:rsidR="005A433B" w:rsidRPr="00D62B23">
        <w:rPr>
          <w:b/>
          <w:bCs/>
          <w:sz w:val="24"/>
          <w:szCs w:val="24"/>
        </w:rPr>
        <w:t>46</w:t>
      </w:r>
      <w:r w:rsidR="005A433B" w:rsidRPr="000F400F">
        <w:rPr>
          <w:sz w:val="24"/>
          <w:szCs w:val="24"/>
        </w:rPr>
        <w:t xml:space="preserve">: </w:t>
      </w:r>
      <w:r w:rsidR="00D62B23">
        <w:rPr>
          <w:sz w:val="24"/>
          <w:szCs w:val="24"/>
        </w:rPr>
        <w:t>pp.</w:t>
      </w:r>
      <w:r w:rsidR="005A433B" w:rsidRPr="000F400F">
        <w:rPr>
          <w:sz w:val="24"/>
          <w:szCs w:val="24"/>
        </w:rPr>
        <w:t>410-427</w:t>
      </w:r>
    </w:p>
    <w:p w14:paraId="171C36DB" w14:textId="019C4ED1" w:rsidR="00486AD6" w:rsidRDefault="00486AD6" w:rsidP="00D62B23">
      <w:pPr>
        <w:spacing w:before="240" w:line="360" w:lineRule="auto"/>
        <w:rPr>
          <w:sz w:val="24"/>
          <w:szCs w:val="24"/>
        </w:rPr>
      </w:pPr>
      <w:r w:rsidRPr="000F400F">
        <w:rPr>
          <w:sz w:val="24"/>
          <w:szCs w:val="24"/>
        </w:rPr>
        <w:t>Simoncini</w:t>
      </w:r>
      <w:r w:rsidR="0048753E" w:rsidRPr="000F400F">
        <w:rPr>
          <w:sz w:val="24"/>
          <w:szCs w:val="24"/>
        </w:rPr>
        <w:t xml:space="preserve">, K. </w:t>
      </w:r>
      <w:r w:rsidR="00D62B23">
        <w:rPr>
          <w:sz w:val="24"/>
          <w:szCs w:val="24"/>
        </w:rPr>
        <w:t>&amp;</w:t>
      </w:r>
      <w:r w:rsidR="0048753E" w:rsidRPr="000F400F">
        <w:rPr>
          <w:sz w:val="24"/>
          <w:szCs w:val="24"/>
        </w:rPr>
        <w:t xml:space="preserve"> Lasen, M. 2018</w:t>
      </w:r>
      <w:r w:rsidR="00D62B23">
        <w:rPr>
          <w:sz w:val="24"/>
          <w:szCs w:val="24"/>
        </w:rPr>
        <w:t>.</w:t>
      </w:r>
      <w:r w:rsidR="0048753E" w:rsidRPr="000F400F">
        <w:rPr>
          <w:sz w:val="24"/>
          <w:szCs w:val="24"/>
        </w:rPr>
        <w:t xml:space="preserve"> Ideas </w:t>
      </w:r>
      <w:r w:rsidR="00D62B23" w:rsidRPr="000F400F">
        <w:rPr>
          <w:sz w:val="24"/>
          <w:szCs w:val="24"/>
        </w:rPr>
        <w:t xml:space="preserve">about </w:t>
      </w:r>
      <w:r w:rsidR="0048753E" w:rsidRPr="000F400F">
        <w:rPr>
          <w:sz w:val="24"/>
          <w:szCs w:val="24"/>
        </w:rPr>
        <w:t xml:space="preserve">STEM </w:t>
      </w:r>
      <w:r w:rsidR="00D62B23" w:rsidRPr="000F400F">
        <w:rPr>
          <w:sz w:val="24"/>
          <w:szCs w:val="24"/>
        </w:rPr>
        <w:t>among australian early childhood professionals</w:t>
      </w:r>
      <w:r w:rsidR="00080A0B" w:rsidRPr="000F400F">
        <w:rPr>
          <w:sz w:val="24"/>
          <w:szCs w:val="24"/>
        </w:rPr>
        <w:t xml:space="preserve">: How </w:t>
      </w:r>
      <w:r w:rsidR="00D62B23" w:rsidRPr="00D62B23">
        <w:rPr>
          <w:sz w:val="24"/>
          <w:szCs w:val="24"/>
        </w:rPr>
        <w:t>important</w:t>
      </w:r>
      <w:r w:rsidR="00D62B23" w:rsidRPr="000F400F">
        <w:rPr>
          <w:sz w:val="24"/>
          <w:szCs w:val="24"/>
        </w:rPr>
        <w:t xml:space="preserve"> </w:t>
      </w:r>
      <w:r w:rsidR="00FC391E" w:rsidRPr="000F400F">
        <w:rPr>
          <w:sz w:val="24"/>
          <w:szCs w:val="24"/>
        </w:rPr>
        <w:t xml:space="preserve">is STEM in </w:t>
      </w:r>
      <w:r w:rsidR="00D62B23" w:rsidRPr="000F400F">
        <w:rPr>
          <w:sz w:val="24"/>
          <w:szCs w:val="24"/>
        </w:rPr>
        <w:t>early childhood education</w:t>
      </w:r>
      <w:r w:rsidR="00FC391E" w:rsidRPr="000F400F">
        <w:rPr>
          <w:sz w:val="24"/>
          <w:szCs w:val="24"/>
        </w:rPr>
        <w:t xml:space="preserve">? </w:t>
      </w:r>
      <w:r w:rsidR="001B1D72" w:rsidRPr="000F400F">
        <w:rPr>
          <w:i/>
          <w:iCs/>
          <w:sz w:val="24"/>
          <w:szCs w:val="24"/>
        </w:rPr>
        <w:t>International Journal of Early Childhood.</w:t>
      </w:r>
      <w:r w:rsidR="001B1D72" w:rsidRPr="00D62B23">
        <w:rPr>
          <w:b/>
          <w:bCs/>
          <w:i/>
          <w:iCs/>
          <w:sz w:val="24"/>
          <w:szCs w:val="24"/>
        </w:rPr>
        <w:t xml:space="preserve"> </w:t>
      </w:r>
      <w:r w:rsidR="001B1D72" w:rsidRPr="00D62B23">
        <w:rPr>
          <w:b/>
          <w:bCs/>
          <w:sz w:val="24"/>
          <w:szCs w:val="24"/>
        </w:rPr>
        <w:t>50</w:t>
      </w:r>
      <w:r w:rsidR="001B1D72" w:rsidRPr="000F400F">
        <w:rPr>
          <w:sz w:val="24"/>
          <w:szCs w:val="24"/>
        </w:rPr>
        <w:t xml:space="preserve">: </w:t>
      </w:r>
      <w:r w:rsidR="00D62B23">
        <w:rPr>
          <w:sz w:val="24"/>
          <w:szCs w:val="24"/>
        </w:rPr>
        <w:t>pp.</w:t>
      </w:r>
      <w:r w:rsidR="001B1D72" w:rsidRPr="000F400F">
        <w:rPr>
          <w:sz w:val="24"/>
          <w:szCs w:val="24"/>
        </w:rPr>
        <w:t>353-</w:t>
      </w:r>
      <w:r w:rsidR="00FE444F" w:rsidRPr="000F400F">
        <w:rPr>
          <w:sz w:val="24"/>
          <w:szCs w:val="24"/>
        </w:rPr>
        <w:t>369</w:t>
      </w:r>
    </w:p>
    <w:p w14:paraId="6EFDC636" w14:textId="5F37A87D" w:rsidR="009C0A4A" w:rsidRPr="00F76E20" w:rsidRDefault="00E946D6" w:rsidP="00D62B23">
      <w:pPr>
        <w:spacing w:before="240" w:line="360" w:lineRule="auto"/>
        <w:rPr>
          <w:sz w:val="24"/>
          <w:szCs w:val="24"/>
        </w:rPr>
      </w:pPr>
      <w:r>
        <w:rPr>
          <w:sz w:val="24"/>
          <w:szCs w:val="24"/>
        </w:rPr>
        <w:t>Siregar, Y. E. Y., Rachmadtullah, R., Pohan, N.,</w:t>
      </w:r>
      <w:r w:rsidR="004B3F10">
        <w:rPr>
          <w:sz w:val="24"/>
          <w:szCs w:val="24"/>
        </w:rPr>
        <w:t xml:space="preserve"> Rasmitadila, </w:t>
      </w:r>
      <w:r w:rsidR="00D62B23">
        <w:rPr>
          <w:sz w:val="24"/>
          <w:szCs w:val="24"/>
        </w:rPr>
        <w:t>&amp;</w:t>
      </w:r>
      <w:r w:rsidR="004B3F10">
        <w:rPr>
          <w:sz w:val="24"/>
          <w:szCs w:val="24"/>
        </w:rPr>
        <w:t xml:space="preserve"> Zulela, M. S. </w:t>
      </w:r>
      <w:r w:rsidR="001E0A4F">
        <w:rPr>
          <w:sz w:val="24"/>
          <w:szCs w:val="24"/>
        </w:rPr>
        <w:t>2019</w:t>
      </w:r>
      <w:r w:rsidR="00D62B23">
        <w:rPr>
          <w:sz w:val="24"/>
          <w:szCs w:val="24"/>
        </w:rPr>
        <w:t>.</w:t>
      </w:r>
      <w:r w:rsidR="001E0A4F">
        <w:rPr>
          <w:sz w:val="24"/>
          <w:szCs w:val="24"/>
        </w:rPr>
        <w:t xml:space="preserve"> The </w:t>
      </w:r>
      <w:r w:rsidR="00D62B23">
        <w:rPr>
          <w:sz w:val="24"/>
          <w:szCs w:val="24"/>
        </w:rPr>
        <w:t>impacts of science, technology, engineering, and mathem</w:t>
      </w:r>
      <w:r w:rsidR="001E0A4F">
        <w:rPr>
          <w:sz w:val="24"/>
          <w:szCs w:val="24"/>
        </w:rPr>
        <w:t xml:space="preserve">atics (STEM) on </w:t>
      </w:r>
      <w:r w:rsidR="00D62B23">
        <w:rPr>
          <w:sz w:val="24"/>
          <w:szCs w:val="24"/>
        </w:rPr>
        <w:t>critical thinking in elementary school</w:t>
      </w:r>
      <w:r w:rsidR="001E0A4F">
        <w:rPr>
          <w:sz w:val="24"/>
          <w:szCs w:val="24"/>
        </w:rPr>
        <w:t xml:space="preserve">. </w:t>
      </w:r>
      <w:r w:rsidR="00F76E20">
        <w:rPr>
          <w:i/>
          <w:iCs/>
          <w:sz w:val="24"/>
          <w:szCs w:val="24"/>
        </w:rPr>
        <w:t xml:space="preserve">Journal of Physics: Conference Series. </w:t>
      </w:r>
      <w:r w:rsidR="00F76E20" w:rsidRPr="00D62B23">
        <w:rPr>
          <w:b/>
          <w:bCs/>
          <w:sz w:val="24"/>
          <w:szCs w:val="24"/>
        </w:rPr>
        <w:t>1175</w:t>
      </w:r>
      <w:r w:rsidR="00F76E20">
        <w:rPr>
          <w:sz w:val="24"/>
          <w:szCs w:val="24"/>
        </w:rPr>
        <w:t xml:space="preserve">(1): </w:t>
      </w:r>
      <w:r w:rsidR="00D62B23">
        <w:rPr>
          <w:sz w:val="24"/>
          <w:szCs w:val="24"/>
        </w:rPr>
        <w:t>pp.</w:t>
      </w:r>
      <w:r w:rsidR="00E47C84">
        <w:rPr>
          <w:sz w:val="24"/>
          <w:szCs w:val="24"/>
        </w:rPr>
        <w:t>12156-12160</w:t>
      </w:r>
    </w:p>
    <w:p w14:paraId="3AB0EF17" w14:textId="5DE2FA9A" w:rsidR="00EF3D58" w:rsidRPr="000F400F" w:rsidRDefault="00EB7381" w:rsidP="00933FCB">
      <w:pPr>
        <w:spacing w:before="240" w:line="360" w:lineRule="auto"/>
        <w:rPr>
          <w:sz w:val="24"/>
          <w:szCs w:val="24"/>
        </w:rPr>
      </w:pPr>
      <w:r w:rsidRPr="000F400F">
        <w:rPr>
          <w:sz w:val="24"/>
          <w:szCs w:val="24"/>
        </w:rPr>
        <w:t>Str</w:t>
      </w:r>
      <w:r w:rsidR="004E4F4C">
        <w:rPr>
          <w:sz w:val="24"/>
          <w:szCs w:val="24"/>
        </w:rPr>
        <w:t>u</w:t>
      </w:r>
      <w:r w:rsidRPr="000F400F">
        <w:rPr>
          <w:sz w:val="24"/>
          <w:szCs w:val="24"/>
        </w:rPr>
        <w:t xml:space="preserve">yf, A., De Loof, </w:t>
      </w:r>
      <w:r w:rsidR="0094019E" w:rsidRPr="000F400F">
        <w:rPr>
          <w:sz w:val="24"/>
          <w:szCs w:val="24"/>
        </w:rPr>
        <w:t xml:space="preserve">H., </w:t>
      </w:r>
      <w:r w:rsidR="00C917B5" w:rsidRPr="000F400F">
        <w:rPr>
          <w:sz w:val="24"/>
          <w:szCs w:val="24"/>
        </w:rPr>
        <w:t xml:space="preserve">Boeve-de </w:t>
      </w:r>
      <w:r w:rsidR="0094019E" w:rsidRPr="000F400F">
        <w:rPr>
          <w:sz w:val="24"/>
          <w:szCs w:val="24"/>
        </w:rPr>
        <w:t>Pauw, J.</w:t>
      </w:r>
      <w:r w:rsidR="007207B0" w:rsidRPr="000F400F">
        <w:rPr>
          <w:sz w:val="24"/>
          <w:szCs w:val="24"/>
        </w:rPr>
        <w:t xml:space="preserve">, </w:t>
      </w:r>
      <w:r w:rsidR="00D62B23">
        <w:rPr>
          <w:sz w:val="24"/>
          <w:szCs w:val="24"/>
        </w:rPr>
        <w:t>&amp;</w:t>
      </w:r>
      <w:r w:rsidR="007207B0" w:rsidRPr="000F400F">
        <w:rPr>
          <w:sz w:val="24"/>
          <w:szCs w:val="24"/>
        </w:rPr>
        <w:t xml:space="preserve"> Van Petegem, P. 2019</w:t>
      </w:r>
      <w:r w:rsidR="00D62B23">
        <w:rPr>
          <w:sz w:val="24"/>
          <w:szCs w:val="24"/>
        </w:rPr>
        <w:t>.</w:t>
      </w:r>
      <w:r w:rsidR="00B06D17" w:rsidRPr="000F400F">
        <w:rPr>
          <w:sz w:val="24"/>
          <w:szCs w:val="24"/>
        </w:rPr>
        <w:t xml:space="preserve"> Students’ </w:t>
      </w:r>
      <w:r w:rsidR="00D62B23" w:rsidRPr="000F400F">
        <w:rPr>
          <w:sz w:val="24"/>
          <w:szCs w:val="24"/>
        </w:rPr>
        <w:t>engagement in differ</w:t>
      </w:r>
      <w:r w:rsidR="00906E6A" w:rsidRPr="000F400F">
        <w:rPr>
          <w:sz w:val="24"/>
          <w:szCs w:val="24"/>
        </w:rPr>
        <w:t xml:space="preserve">ent STEM </w:t>
      </w:r>
      <w:r w:rsidR="00D62B23" w:rsidRPr="000F400F">
        <w:rPr>
          <w:sz w:val="24"/>
          <w:szCs w:val="24"/>
        </w:rPr>
        <w:t>learning environments</w:t>
      </w:r>
      <w:r w:rsidR="00906E6A" w:rsidRPr="000F400F">
        <w:rPr>
          <w:sz w:val="24"/>
          <w:szCs w:val="24"/>
        </w:rPr>
        <w:t xml:space="preserve">: </w:t>
      </w:r>
      <w:r w:rsidR="001C74DC" w:rsidRPr="000F400F">
        <w:rPr>
          <w:sz w:val="24"/>
          <w:szCs w:val="24"/>
        </w:rPr>
        <w:t xml:space="preserve">Integrated STEM </w:t>
      </w:r>
      <w:r w:rsidR="00D62B23" w:rsidRPr="000F400F">
        <w:rPr>
          <w:sz w:val="24"/>
          <w:szCs w:val="24"/>
        </w:rPr>
        <w:t>education as promising practice</w:t>
      </w:r>
      <w:r w:rsidR="001C74DC" w:rsidRPr="000F400F">
        <w:rPr>
          <w:sz w:val="24"/>
          <w:szCs w:val="24"/>
        </w:rPr>
        <w:t xml:space="preserve">? </w:t>
      </w:r>
      <w:r w:rsidR="00955EE8" w:rsidRPr="000F400F">
        <w:rPr>
          <w:i/>
          <w:iCs/>
          <w:sz w:val="24"/>
          <w:szCs w:val="24"/>
        </w:rPr>
        <w:t xml:space="preserve">International Journal of Science Education. </w:t>
      </w:r>
      <w:r w:rsidR="000D5A87" w:rsidRPr="00D62B23">
        <w:rPr>
          <w:b/>
          <w:bCs/>
          <w:sz w:val="24"/>
          <w:szCs w:val="24"/>
        </w:rPr>
        <w:t>41</w:t>
      </w:r>
      <w:r w:rsidR="000D5A87" w:rsidRPr="000F400F">
        <w:rPr>
          <w:sz w:val="24"/>
          <w:szCs w:val="24"/>
        </w:rPr>
        <w:t xml:space="preserve">(10): </w:t>
      </w:r>
      <w:r w:rsidR="00D62B23">
        <w:rPr>
          <w:sz w:val="24"/>
          <w:szCs w:val="24"/>
        </w:rPr>
        <w:t>pp.</w:t>
      </w:r>
      <w:r w:rsidR="000D5A87" w:rsidRPr="000F400F">
        <w:rPr>
          <w:sz w:val="24"/>
          <w:szCs w:val="24"/>
        </w:rPr>
        <w:t>1387-1407</w:t>
      </w:r>
      <w:r w:rsidR="0094019E" w:rsidRPr="000F400F">
        <w:rPr>
          <w:sz w:val="24"/>
          <w:szCs w:val="24"/>
        </w:rPr>
        <w:t xml:space="preserve"> </w:t>
      </w:r>
    </w:p>
    <w:p w14:paraId="3411501F" w14:textId="4F7D8EC7" w:rsidR="002104DF" w:rsidRDefault="002104DF" w:rsidP="00933FCB">
      <w:pPr>
        <w:spacing w:before="240" w:line="360" w:lineRule="auto"/>
        <w:rPr>
          <w:sz w:val="24"/>
          <w:szCs w:val="24"/>
        </w:rPr>
      </w:pPr>
      <w:r w:rsidRPr="000F400F">
        <w:rPr>
          <w:sz w:val="24"/>
          <w:szCs w:val="24"/>
        </w:rPr>
        <w:t>Townsend, A. 2012</w:t>
      </w:r>
      <w:r w:rsidR="00D62B23">
        <w:rPr>
          <w:sz w:val="24"/>
          <w:szCs w:val="24"/>
        </w:rPr>
        <w:t>.</w:t>
      </w:r>
      <w:r w:rsidRPr="000F400F">
        <w:rPr>
          <w:sz w:val="24"/>
          <w:szCs w:val="24"/>
        </w:rPr>
        <w:t xml:space="preserve"> Actio</w:t>
      </w:r>
      <w:r w:rsidRPr="00933FCB">
        <w:rPr>
          <w:i/>
          <w:iCs/>
          <w:sz w:val="24"/>
          <w:szCs w:val="24"/>
        </w:rPr>
        <w:t xml:space="preserve">n Research: The Challenges of Changing and Research Practice. </w:t>
      </w:r>
      <w:r w:rsidRPr="000F400F">
        <w:rPr>
          <w:sz w:val="24"/>
          <w:szCs w:val="24"/>
        </w:rPr>
        <w:t>Open University Press: McGraw-Hill Education, Maidenhead</w:t>
      </w:r>
    </w:p>
    <w:p w14:paraId="4971BAC0" w14:textId="2D5E6DB0" w:rsidR="00F9130D" w:rsidRPr="004B65E5" w:rsidRDefault="00F9130D" w:rsidP="00933FCB">
      <w:pPr>
        <w:spacing w:before="240" w:line="360" w:lineRule="auto"/>
        <w:rPr>
          <w:sz w:val="24"/>
          <w:szCs w:val="24"/>
        </w:rPr>
      </w:pPr>
      <w:r>
        <w:rPr>
          <w:sz w:val="24"/>
          <w:szCs w:val="24"/>
        </w:rPr>
        <w:t xml:space="preserve">Tu, T. </w:t>
      </w:r>
      <w:r w:rsidR="003072C3">
        <w:rPr>
          <w:sz w:val="24"/>
          <w:szCs w:val="24"/>
        </w:rPr>
        <w:t>2006</w:t>
      </w:r>
      <w:r w:rsidR="00933FCB">
        <w:rPr>
          <w:sz w:val="24"/>
          <w:szCs w:val="24"/>
        </w:rPr>
        <w:t>.</w:t>
      </w:r>
      <w:r w:rsidR="003072C3">
        <w:rPr>
          <w:sz w:val="24"/>
          <w:szCs w:val="24"/>
        </w:rPr>
        <w:t xml:space="preserve"> Preschool </w:t>
      </w:r>
      <w:r w:rsidR="00933FCB">
        <w:rPr>
          <w:sz w:val="24"/>
          <w:szCs w:val="24"/>
        </w:rPr>
        <w:t>science environment</w:t>
      </w:r>
      <w:r w:rsidR="003072C3">
        <w:rPr>
          <w:sz w:val="24"/>
          <w:szCs w:val="24"/>
        </w:rPr>
        <w:t xml:space="preserve">: What is </w:t>
      </w:r>
      <w:r w:rsidR="00933FCB">
        <w:rPr>
          <w:sz w:val="24"/>
          <w:szCs w:val="24"/>
        </w:rPr>
        <w:t>available in a preschool classroom</w:t>
      </w:r>
      <w:r w:rsidR="004B65E5">
        <w:rPr>
          <w:sz w:val="24"/>
          <w:szCs w:val="24"/>
        </w:rPr>
        <w:t xml:space="preserve">? </w:t>
      </w:r>
      <w:r w:rsidR="004B65E5">
        <w:rPr>
          <w:i/>
          <w:iCs/>
          <w:sz w:val="24"/>
          <w:szCs w:val="24"/>
        </w:rPr>
        <w:t xml:space="preserve">Early Childhood Education Journal. </w:t>
      </w:r>
      <w:r w:rsidR="004B65E5" w:rsidRPr="00933FCB">
        <w:rPr>
          <w:b/>
          <w:bCs/>
          <w:sz w:val="24"/>
          <w:szCs w:val="24"/>
        </w:rPr>
        <w:t>33</w:t>
      </w:r>
      <w:r w:rsidR="004B65E5">
        <w:rPr>
          <w:sz w:val="24"/>
          <w:szCs w:val="24"/>
        </w:rPr>
        <w:t xml:space="preserve">(4): </w:t>
      </w:r>
      <w:r w:rsidR="00933FCB">
        <w:rPr>
          <w:sz w:val="24"/>
          <w:szCs w:val="24"/>
        </w:rPr>
        <w:t>pp.</w:t>
      </w:r>
      <w:r w:rsidR="00966CFC">
        <w:rPr>
          <w:sz w:val="24"/>
          <w:szCs w:val="24"/>
        </w:rPr>
        <w:t>245-251</w:t>
      </w:r>
    </w:p>
    <w:p w14:paraId="173B76D4" w14:textId="00D74D66" w:rsidR="002104DF" w:rsidRDefault="002104DF" w:rsidP="00933FCB">
      <w:pPr>
        <w:spacing w:before="240" w:line="360" w:lineRule="auto"/>
        <w:rPr>
          <w:sz w:val="24"/>
          <w:szCs w:val="24"/>
        </w:rPr>
      </w:pPr>
      <w:bookmarkStart w:id="5" w:name="_Hlk110440375"/>
      <w:r w:rsidRPr="000F400F">
        <w:rPr>
          <w:sz w:val="24"/>
          <w:szCs w:val="24"/>
        </w:rPr>
        <w:t>Tymms, P. 20</w:t>
      </w:r>
      <w:r w:rsidR="00A96EF2">
        <w:rPr>
          <w:sz w:val="24"/>
          <w:szCs w:val="24"/>
        </w:rPr>
        <w:t>21</w:t>
      </w:r>
      <w:r w:rsidR="00933FCB">
        <w:rPr>
          <w:sz w:val="24"/>
          <w:szCs w:val="24"/>
        </w:rPr>
        <w:t>.</w:t>
      </w:r>
      <w:r w:rsidRPr="000F400F">
        <w:rPr>
          <w:sz w:val="24"/>
          <w:szCs w:val="24"/>
        </w:rPr>
        <w:t xml:space="preserve"> ‘Questionnaires.’ In: </w:t>
      </w:r>
      <w:r w:rsidR="00933FCB" w:rsidRPr="000F400F">
        <w:rPr>
          <w:rFonts w:ascii="Calibri" w:eastAsia="Calibri" w:hAnsi="Calibri" w:cs="Times New Roman"/>
          <w:sz w:val="24"/>
          <w:szCs w:val="24"/>
        </w:rPr>
        <w:t>Coe</w:t>
      </w:r>
      <w:r w:rsidR="00933FCB">
        <w:rPr>
          <w:rFonts w:ascii="Calibri" w:eastAsia="Calibri" w:hAnsi="Calibri" w:cs="Times New Roman"/>
          <w:sz w:val="24"/>
          <w:szCs w:val="24"/>
        </w:rPr>
        <w:t>, R.</w:t>
      </w:r>
      <w:r w:rsidR="00933FCB" w:rsidRPr="000F400F">
        <w:rPr>
          <w:rFonts w:ascii="Calibri" w:eastAsia="Calibri" w:hAnsi="Calibri" w:cs="Times New Roman"/>
          <w:sz w:val="24"/>
          <w:szCs w:val="24"/>
        </w:rPr>
        <w:t>, Waring</w:t>
      </w:r>
      <w:r w:rsidR="00933FCB">
        <w:rPr>
          <w:rFonts w:ascii="Calibri" w:eastAsia="Calibri" w:hAnsi="Calibri" w:cs="Times New Roman"/>
          <w:sz w:val="24"/>
          <w:szCs w:val="24"/>
        </w:rPr>
        <w:t>, M.</w:t>
      </w:r>
      <w:r w:rsidR="00933FCB" w:rsidRPr="000F400F">
        <w:rPr>
          <w:rFonts w:ascii="Calibri" w:eastAsia="Calibri" w:hAnsi="Calibri" w:cs="Times New Roman"/>
          <w:sz w:val="24"/>
          <w:szCs w:val="24"/>
        </w:rPr>
        <w:t>, Hedges</w:t>
      </w:r>
      <w:r w:rsidR="00933FCB">
        <w:rPr>
          <w:rFonts w:ascii="Calibri" w:eastAsia="Calibri" w:hAnsi="Calibri" w:cs="Times New Roman"/>
          <w:sz w:val="24"/>
          <w:szCs w:val="24"/>
        </w:rPr>
        <w:t>, L. V.,</w:t>
      </w:r>
      <w:r w:rsidR="00933FCB" w:rsidRPr="000F400F">
        <w:rPr>
          <w:rFonts w:ascii="Calibri" w:eastAsia="Calibri" w:hAnsi="Calibri" w:cs="Times New Roman"/>
          <w:sz w:val="24"/>
          <w:szCs w:val="24"/>
        </w:rPr>
        <w:t xml:space="preserve"> </w:t>
      </w:r>
      <w:r w:rsidR="00933FCB">
        <w:rPr>
          <w:rFonts w:ascii="Calibri" w:eastAsia="Calibri" w:hAnsi="Calibri" w:cs="Times New Roman"/>
          <w:sz w:val="24"/>
          <w:szCs w:val="24"/>
        </w:rPr>
        <w:t>&amp;</w:t>
      </w:r>
      <w:r w:rsidR="00933FCB" w:rsidRPr="000F400F">
        <w:rPr>
          <w:rFonts w:ascii="Calibri" w:eastAsia="Calibri" w:hAnsi="Calibri" w:cs="Times New Roman"/>
          <w:sz w:val="24"/>
          <w:szCs w:val="24"/>
        </w:rPr>
        <w:t xml:space="preserve"> Arthur</w:t>
      </w:r>
      <w:r w:rsidR="00933FCB">
        <w:rPr>
          <w:rFonts w:ascii="Calibri" w:eastAsia="Calibri" w:hAnsi="Calibri" w:cs="Times New Roman"/>
          <w:sz w:val="24"/>
          <w:szCs w:val="24"/>
        </w:rPr>
        <w:t>, J.</w:t>
      </w:r>
      <w:r w:rsidR="00933FCB" w:rsidRPr="000F400F">
        <w:rPr>
          <w:rFonts w:ascii="Calibri" w:eastAsia="Calibri" w:hAnsi="Calibri" w:cs="Times New Roman"/>
          <w:sz w:val="24"/>
          <w:szCs w:val="24"/>
        </w:rPr>
        <w:t xml:space="preserve"> </w:t>
      </w:r>
      <w:r w:rsidRPr="000F400F">
        <w:rPr>
          <w:sz w:val="24"/>
          <w:szCs w:val="24"/>
        </w:rPr>
        <w:t xml:space="preserve">(ed.) </w:t>
      </w:r>
      <w:r w:rsidRPr="00390BE9">
        <w:rPr>
          <w:i/>
          <w:iCs/>
          <w:sz w:val="24"/>
          <w:szCs w:val="24"/>
        </w:rPr>
        <w:t>Research Methods and Methodologies in Education.</w:t>
      </w:r>
      <w:r w:rsidR="00933FCB">
        <w:rPr>
          <w:i/>
          <w:iCs/>
          <w:sz w:val="24"/>
          <w:szCs w:val="24"/>
        </w:rPr>
        <w:t xml:space="preserve"> </w:t>
      </w:r>
      <w:r w:rsidR="00933FCB">
        <w:rPr>
          <w:sz w:val="24"/>
          <w:szCs w:val="24"/>
        </w:rPr>
        <w:t>3</w:t>
      </w:r>
      <w:r w:rsidR="00933FCB" w:rsidRPr="00933FCB">
        <w:rPr>
          <w:sz w:val="24"/>
          <w:szCs w:val="24"/>
          <w:vertAlign w:val="superscript"/>
        </w:rPr>
        <w:t>rd</w:t>
      </w:r>
      <w:r w:rsidR="00933FCB">
        <w:rPr>
          <w:sz w:val="24"/>
          <w:szCs w:val="24"/>
        </w:rPr>
        <w:t xml:space="preserve"> ed.</w:t>
      </w:r>
      <w:r w:rsidRPr="00390BE9">
        <w:rPr>
          <w:i/>
          <w:iCs/>
          <w:sz w:val="24"/>
          <w:szCs w:val="24"/>
        </w:rPr>
        <w:t xml:space="preserve"> </w:t>
      </w:r>
      <w:r w:rsidRPr="00933FCB">
        <w:rPr>
          <w:sz w:val="24"/>
          <w:szCs w:val="24"/>
        </w:rPr>
        <w:t>London</w:t>
      </w:r>
      <w:r w:rsidRPr="000F400F">
        <w:rPr>
          <w:sz w:val="24"/>
          <w:szCs w:val="24"/>
        </w:rPr>
        <w:t xml:space="preserve">: SAGE publications. </w:t>
      </w:r>
      <w:r w:rsidR="00933FCB">
        <w:rPr>
          <w:sz w:val="24"/>
          <w:szCs w:val="24"/>
        </w:rPr>
        <w:t>p</w:t>
      </w:r>
      <w:r w:rsidRPr="000F400F">
        <w:rPr>
          <w:sz w:val="24"/>
          <w:szCs w:val="24"/>
        </w:rPr>
        <w:t>p.2</w:t>
      </w:r>
      <w:r w:rsidR="0077511F">
        <w:rPr>
          <w:sz w:val="24"/>
          <w:szCs w:val="24"/>
        </w:rPr>
        <w:t>77</w:t>
      </w:r>
      <w:r w:rsidRPr="000F400F">
        <w:rPr>
          <w:sz w:val="24"/>
          <w:szCs w:val="24"/>
        </w:rPr>
        <w:t>-</w:t>
      </w:r>
      <w:r w:rsidR="00A96EF2">
        <w:rPr>
          <w:sz w:val="24"/>
          <w:szCs w:val="24"/>
        </w:rPr>
        <w:t>288</w:t>
      </w:r>
    </w:p>
    <w:bookmarkEnd w:id="5"/>
    <w:p w14:paraId="59E51F66" w14:textId="35034094" w:rsidR="00D75EF5" w:rsidRPr="00D176F6" w:rsidRDefault="00D75EF5" w:rsidP="000310CB">
      <w:pPr>
        <w:spacing w:before="240" w:line="360" w:lineRule="auto"/>
        <w:rPr>
          <w:sz w:val="24"/>
          <w:szCs w:val="24"/>
        </w:rPr>
      </w:pPr>
      <w:r>
        <w:rPr>
          <w:sz w:val="24"/>
          <w:szCs w:val="24"/>
        </w:rPr>
        <w:lastRenderedPageBreak/>
        <w:t xml:space="preserve">Van der </w:t>
      </w:r>
      <w:r w:rsidR="00C7670B">
        <w:rPr>
          <w:sz w:val="24"/>
          <w:szCs w:val="24"/>
        </w:rPr>
        <w:t xml:space="preserve">Vleuten, M., Steinmetz, S., </w:t>
      </w:r>
      <w:r w:rsidR="000310CB">
        <w:rPr>
          <w:sz w:val="24"/>
          <w:szCs w:val="24"/>
        </w:rPr>
        <w:t>&amp;</w:t>
      </w:r>
      <w:r w:rsidR="00C7670B">
        <w:rPr>
          <w:sz w:val="24"/>
          <w:szCs w:val="24"/>
        </w:rPr>
        <w:t xml:space="preserve"> Wer</w:t>
      </w:r>
      <w:r w:rsidR="00402EB5">
        <w:rPr>
          <w:sz w:val="24"/>
          <w:szCs w:val="24"/>
        </w:rPr>
        <w:t>fhorst, H.</w:t>
      </w:r>
      <w:r w:rsidR="00763F49">
        <w:rPr>
          <w:sz w:val="24"/>
          <w:szCs w:val="24"/>
        </w:rPr>
        <w:t xml:space="preserve"> V. D.</w:t>
      </w:r>
      <w:r w:rsidR="00402EB5">
        <w:rPr>
          <w:sz w:val="24"/>
          <w:szCs w:val="24"/>
        </w:rPr>
        <w:t xml:space="preserve"> 201</w:t>
      </w:r>
      <w:r w:rsidR="00D176F6">
        <w:rPr>
          <w:sz w:val="24"/>
          <w:szCs w:val="24"/>
        </w:rPr>
        <w:t>8</w:t>
      </w:r>
      <w:r w:rsidR="000310CB">
        <w:rPr>
          <w:sz w:val="24"/>
          <w:szCs w:val="24"/>
        </w:rPr>
        <w:t>.</w:t>
      </w:r>
      <w:r w:rsidR="00402EB5">
        <w:rPr>
          <w:sz w:val="24"/>
          <w:szCs w:val="24"/>
        </w:rPr>
        <w:t xml:space="preserve"> Gender </w:t>
      </w:r>
      <w:r w:rsidR="000310CB">
        <w:rPr>
          <w:sz w:val="24"/>
          <w:szCs w:val="24"/>
        </w:rPr>
        <w:t xml:space="preserve">norms </w:t>
      </w:r>
      <w:r w:rsidR="00402EB5">
        <w:rPr>
          <w:sz w:val="24"/>
          <w:szCs w:val="24"/>
        </w:rPr>
        <w:t xml:space="preserve">and STEM: The </w:t>
      </w:r>
      <w:r w:rsidR="000310CB">
        <w:rPr>
          <w:sz w:val="24"/>
          <w:szCs w:val="24"/>
        </w:rPr>
        <w:t xml:space="preserve">importance of friends for stopping leakage from </w:t>
      </w:r>
      <w:r w:rsidR="00402EB5">
        <w:rPr>
          <w:sz w:val="24"/>
          <w:szCs w:val="24"/>
        </w:rPr>
        <w:t xml:space="preserve">the STEM </w:t>
      </w:r>
      <w:r w:rsidR="000310CB">
        <w:rPr>
          <w:sz w:val="24"/>
          <w:szCs w:val="24"/>
        </w:rPr>
        <w:t>pipeline</w:t>
      </w:r>
      <w:r w:rsidR="00402EB5">
        <w:rPr>
          <w:sz w:val="24"/>
          <w:szCs w:val="24"/>
        </w:rPr>
        <w:t xml:space="preserve">. </w:t>
      </w:r>
      <w:r w:rsidR="00B37B6B">
        <w:rPr>
          <w:i/>
          <w:iCs/>
          <w:sz w:val="24"/>
          <w:szCs w:val="24"/>
        </w:rPr>
        <w:t xml:space="preserve">Educational Research and Evaluation. </w:t>
      </w:r>
      <w:r w:rsidR="00D176F6" w:rsidRPr="000310CB">
        <w:rPr>
          <w:b/>
          <w:bCs/>
          <w:sz w:val="24"/>
          <w:szCs w:val="24"/>
        </w:rPr>
        <w:t>24</w:t>
      </w:r>
      <w:r w:rsidR="00D176F6">
        <w:rPr>
          <w:sz w:val="24"/>
          <w:szCs w:val="24"/>
        </w:rPr>
        <w:t xml:space="preserve">(6-7): </w:t>
      </w:r>
      <w:r w:rsidR="000310CB">
        <w:rPr>
          <w:sz w:val="24"/>
          <w:szCs w:val="24"/>
        </w:rPr>
        <w:t>pp.</w:t>
      </w:r>
      <w:r w:rsidR="00D176F6">
        <w:rPr>
          <w:sz w:val="24"/>
          <w:szCs w:val="24"/>
        </w:rPr>
        <w:t>417-436</w:t>
      </w:r>
    </w:p>
    <w:p w14:paraId="1167CD16" w14:textId="20E2DF68" w:rsidR="00225147" w:rsidRPr="00790459" w:rsidRDefault="006D0B1E" w:rsidP="002104DF">
      <w:pPr>
        <w:spacing w:line="360" w:lineRule="auto"/>
        <w:rPr>
          <w:sz w:val="24"/>
          <w:szCs w:val="24"/>
        </w:rPr>
      </w:pPr>
      <w:r>
        <w:rPr>
          <w:sz w:val="24"/>
          <w:szCs w:val="24"/>
        </w:rPr>
        <w:t>Wang, X</w:t>
      </w:r>
      <w:r w:rsidR="00D33647">
        <w:rPr>
          <w:sz w:val="24"/>
          <w:szCs w:val="24"/>
        </w:rPr>
        <w:t>. 2013</w:t>
      </w:r>
      <w:r w:rsidR="000310CB">
        <w:rPr>
          <w:sz w:val="24"/>
          <w:szCs w:val="24"/>
        </w:rPr>
        <w:t>.</w:t>
      </w:r>
      <w:r w:rsidR="00D33647">
        <w:rPr>
          <w:sz w:val="24"/>
          <w:szCs w:val="24"/>
        </w:rPr>
        <w:t xml:space="preserve"> Why </w:t>
      </w:r>
      <w:r w:rsidR="000310CB">
        <w:rPr>
          <w:sz w:val="24"/>
          <w:szCs w:val="24"/>
        </w:rPr>
        <w:t xml:space="preserve">students choose </w:t>
      </w:r>
      <w:r w:rsidR="00D33647">
        <w:rPr>
          <w:sz w:val="24"/>
          <w:szCs w:val="24"/>
        </w:rPr>
        <w:t>STEM Majors: Motivation</w:t>
      </w:r>
      <w:r w:rsidR="00942C3C">
        <w:rPr>
          <w:sz w:val="24"/>
          <w:szCs w:val="24"/>
        </w:rPr>
        <w:t xml:space="preserve">, </w:t>
      </w:r>
      <w:r w:rsidR="000310CB">
        <w:rPr>
          <w:sz w:val="24"/>
          <w:szCs w:val="24"/>
        </w:rPr>
        <w:t>high school learning, and postsecondary context of support</w:t>
      </w:r>
      <w:r w:rsidR="00942C3C">
        <w:rPr>
          <w:sz w:val="24"/>
          <w:szCs w:val="24"/>
        </w:rPr>
        <w:t xml:space="preserve">. </w:t>
      </w:r>
      <w:r w:rsidR="00942C3C">
        <w:rPr>
          <w:i/>
          <w:iCs/>
          <w:sz w:val="24"/>
          <w:szCs w:val="24"/>
        </w:rPr>
        <w:t xml:space="preserve"> </w:t>
      </w:r>
      <w:r w:rsidR="001207C9">
        <w:rPr>
          <w:i/>
          <w:iCs/>
          <w:sz w:val="24"/>
          <w:szCs w:val="24"/>
        </w:rPr>
        <w:t xml:space="preserve">American Educational Research Journal. </w:t>
      </w:r>
      <w:r w:rsidR="00790459" w:rsidRPr="000310CB">
        <w:rPr>
          <w:b/>
          <w:bCs/>
          <w:sz w:val="24"/>
          <w:szCs w:val="24"/>
        </w:rPr>
        <w:t>50</w:t>
      </w:r>
      <w:r w:rsidR="005A360F">
        <w:rPr>
          <w:sz w:val="24"/>
          <w:szCs w:val="24"/>
        </w:rPr>
        <w:t xml:space="preserve">(5): </w:t>
      </w:r>
      <w:r w:rsidR="000310CB">
        <w:rPr>
          <w:sz w:val="24"/>
          <w:szCs w:val="24"/>
        </w:rPr>
        <w:t>pp.</w:t>
      </w:r>
      <w:r w:rsidR="005A360F">
        <w:rPr>
          <w:sz w:val="24"/>
          <w:szCs w:val="24"/>
        </w:rPr>
        <w:t>1081-1121</w:t>
      </w:r>
    </w:p>
    <w:p w14:paraId="6D0D267F" w14:textId="6EA24D27" w:rsidR="007F1C11" w:rsidRPr="000F400F" w:rsidRDefault="007F1C11" w:rsidP="00DD1DB7">
      <w:pPr>
        <w:spacing w:before="240" w:line="360" w:lineRule="auto"/>
        <w:rPr>
          <w:sz w:val="24"/>
          <w:szCs w:val="24"/>
        </w:rPr>
      </w:pPr>
      <w:r w:rsidRPr="000F400F">
        <w:rPr>
          <w:sz w:val="24"/>
          <w:szCs w:val="24"/>
        </w:rPr>
        <w:t xml:space="preserve">Xie, Y., Fang, M., </w:t>
      </w:r>
      <w:r w:rsidR="00DD1DB7">
        <w:rPr>
          <w:sz w:val="24"/>
          <w:szCs w:val="24"/>
        </w:rPr>
        <w:t>&amp;</w:t>
      </w:r>
      <w:r w:rsidR="001C3E31" w:rsidRPr="000F400F">
        <w:rPr>
          <w:sz w:val="24"/>
          <w:szCs w:val="24"/>
        </w:rPr>
        <w:t xml:space="preserve"> Shauman, K. 2015</w:t>
      </w:r>
      <w:r w:rsidR="00DD1DB7">
        <w:rPr>
          <w:sz w:val="24"/>
          <w:szCs w:val="24"/>
        </w:rPr>
        <w:t>.</w:t>
      </w:r>
      <w:r w:rsidR="001C3E31" w:rsidRPr="000F400F">
        <w:rPr>
          <w:sz w:val="24"/>
          <w:szCs w:val="24"/>
        </w:rPr>
        <w:t xml:space="preserve"> STEM </w:t>
      </w:r>
      <w:r w:rsidR="00DD1DB7" w:rsidRPr="000F400F">
        <w:rPr>
          <w:sz w:val="24"/>
          <w:szCs w:val="24"/>
        </w:rPr>
        <w:t>education</w:t>
      </w:r>
      <w:r w:rsidR="001C3E31" w:rsidRPr="000F400F">
        <w:rPr>
          <w:sz w:val="24"/>
          <w:szCs w:val="24"/>
        </w:rPr>
        <w:t>.</w:t>
      </w:r>
      <w:r w:rsidR="00532AF6" w:rsidRPr="000F400F">
        <w:rPr>
          <w:sz w:val="24"/>
          <w:szCs w:val="24"/>
        </w:rPr>
        <w:t xml:space="preserve"> </w:t>
      </w:r>
      <w:r w:rsidR="00532AF6" w:rsidRPr="000F400F">
        <w:rPr>
          <w:i/>
          <w:iCs/>
          <w:sz w:val="24"/>
          <w:szCs w:val="24"/>
        </w:rPr>
        <w:t>Annual Review of Sociology.</w:t>
      </w:r>
      <w:r w:rsidR="001C3E31" w:rsidRPr="000F400F">
        <w:rPr>
          <w:i/>
          <w:iCs/>
          <w:sz w:val="24"/>
          <w:szCs w:val="24"/>
        </w:rPr>
        <w:t xml:space="preserve"> </w:t>
      </w:r>
      <w:r w:rsidR="00F54D52" w:rsidRPr="00DD1DB7">
        <w:rPr>
          <w:b/>
          <w:bCs/>
          <w:sz w:val="24"/>
          <w:szCs w:val="24"/>
        </w:rPr>
        <w:t>41</w:t>
      </w:r>
      <w:r w:rsidR="00F54D52" w:rsidRPr="000F400F">
        <w:rPr>
          <w:sz w:val="24"/>
          <w:szCs w:val="24"/>
        </w:rPr>
        <w:t xml:space="preserve">(1): </w:t>
      </w:r>
      <w:r w:rsidR="00DD1DB7">
        <w:rPr>
          <w:sz w:val="24"/>
          <w:szCs w:val="24"/>
        </w:rPr>
        <w:t>pp.</w:t>
      </w:r>
      <w:r w:rsidR="00F54D52" w:rsidRPr="000F400F">
        <w:rPr>
          <w:sz w:val="24"/>
          <w:szCs w:val="24"/>
        </w:rPr>
        <w:t>331-357</w:t>
      </w:r>
    </w:p>
    <w:p w14:paraId="759FF0A7" w14:textId="4A701BB4" w:rsidR="004D4C7C" w:rsidRPr="000F400F" w:rsidRDefault="00330668" w:rsidP="00DD1DB7">
      <w:pPr>
        <w:spacing w:before="240" w:line="360" w:lineRule="auto"/>
        <w:rPr>
          <w:sz w:val="24"/>
          <w:szCs w:val="24"/>
        </w:rPr>
      </w:pPr>
      <w:r w:rsidRPr="000F400F">
        <w:rPr>
          <w:sz w:val="24"/>
          <w:szCs w:val="24"/>
        </w:rPr>
        <w:t>Zeidler, D. L</w:t>
      </w:r>
      <w:r w:rsidR="00DD1DB7">
        <w:rPr>
          <w:sz w:val="24"/>
          <w:szCs w:val="24"/>
        </w:rPr>
        <w:t xml:space="preserve">. </w:t>
      </w:r>
      <w:r w:rsidRPr="000F400F">
        <w:rPr>
          <w:sz w:val="24"/>
          <w:szCs w:val="24"/>
        </w:rPr>
        <w:t>2016</w:t>
      </w:r>
      <w:r w:rsidR="00DD1DB7">
        <w:rPr>
          <w:sz w:val="24"/>
          <w:szCs w:val="24"/>
        </w:rPr>
        <w:t>.</w:t>
      </w:r>
      <w:r w:rsidRPr="000F400F">
        <w:rPr>
          <w:sz w:val="24"/>
          <w:szCs w:val="24"/>
        </w:rPr>
        <w:t xml:space="preserve"> STEM </w:t>
      </w:r>
      <w:r w:rsidR="00DD1DB7" w:rsidRPr="000F400F">
        <w:rPr>
          <w:sz w:val="24"/>
          <w:szCs w:val="24"/>
        </w:rPr>
        <w:t>education</w:t>
      </w:r>
      <w:r w:rsidRPr="000F400F">
        <w:rPr>
          <w:sz w:val="24"/>
          <w:szCs w:val="24"/>
        </w:rPr>
        <w:t xml:space="preserve">: A </w:t>
      </w:r>
      <w:r w:rsidR="009E43B9" w:rsidRPr="000F400F">
        <w:rPr>
          <w:sz w:val="24"/>
          <w:szCs w:val="24"/>
        </w:rPr>
        <w:t xml:space="preserve">Deficit </w:t>
      </w:r>
      <w:r w:rsidR="00DD1DB7" w:rsidRPr="000F400F">
        <w:rPr>
          <w:sz w:val="24"/>
          <w:szCs w:val="24"/>
        </w:rPr>
        <w:t>framework for the Twenty First Century</w:t>
      </w:r>
      <w:r w:rsidR="009E43B9" w:rsidRPr="000F400F">
        <w:rPr>
          <w:sz w:val="24"/>
          <w:szCs w:val="24"/>
        </w:rPr>
        <w:t xml:space="preserve">? </w:t>
      </w:r>
      <w:r w:rsidR="006E5ED3" w:rsidRPr="000F400F">
        <w:rPr>
          <w:sz w:val="24"/>
          <w:szCs w:val="24"/>
        </w:rPr>
        <w:t xml:space="preserve">A </w:t>
      </w:r>
      <w:r w:rsidR="00DD1DB7" w:rsidRPr="000F400F">
        <w:rPr>
          <w:sz w:val="24"/>
          <w:szCs w:val="24"/>
        </w:rPr>
        <w:t>sociocultural socioscientific response</w:t>
      </w:r>
      <w:r w:rsidR="00C140AA" w:rsidRPr="000F400F">
        <w:rPr>
          <w:sz w:val="24"/>
          <w:szCs w:val="24"/>
        </w:rPr>
        <w:t xml:space="preserve">. </w:t>
      </w:r>
      <w:r w:rsidR="00C140AA" w:rsidRPr="000F400F">
        <w:rPr>
          <w:i/>
          <w:iCs/>
          <w:sz w:val="24"/>
          <w:szCs w:val="24"/>
        </w:rPr>
        <w:t xml:space="preserve"> Culture Studies of Science Education</w:t>
      </w:r>
      <w:r w:rsidR="00861B13" w:rsidRPr="000F400F">
        <w:rPr>
          <w:i/>
          <w:iCs/>
          <w:sz w:val="24"/>
          <w:szCs w:val="24"/>
        </w:rPr>
        <w:t xml:space="preserve">. </w:t>
      </w:r>
      <w:r w:rsidR="00861B13" w:rsidRPr="00DD1DB7">
        <w:rPr>
          <w:b/>
          <w:bCs/>
          <w:sz w:val="24"/>
          <w:szCs w:val="24"/>
        </w:rPr>
        <w:t>11</w:t>
      </w:r>
      <w:r w:rsidR="00861B13" w:rsidRPr="000F400F">
        <w:rPr>
          <w:sz w:val="24"/>
          <w:szCs w:val="24"/>
        </w:rPr>
        <w:t xml:space="preserve">: </w:t>
      </w:r>
      <w:r w:rsidR="00DD1DB7">
        <w:rPr>
          <w:sz w:val="24"/>
          <w:szCs w:val="24"/>
        </w:rPr>
        <w:t>pp.</w:t>
      </w:r>
      <w:r w:rsidR="00861B13" w:rsidRPr="000F400F">
        <w:rPr>
          <w:sz w:val="24"/>
          <w:szCs w:val="24"/>
        </w:rPr>
        <w:t>11-26</w:t>
      </w:r>
    </w:p>
    <w:p w14:paraId="524DB4FC" w14:textId="229A0B3C" w:rsidR="00861B13" w:rsidRPr="000F400F" w:rsidRDefault="00861B13" w:rsidP="002104DF">
      <w:pPr>
        <w:spacing w:line="360" w:lineRule="auto"/>
        <w:rPr>
          <w:b/>
          <w:bCs/>
          <w:sz w:val="24"/>
          <w:szCs w:val="24"/>
        </w:rPr>
      </w:pPr>
      <w:r w:rsidRPr="000F400F">
        <w:rPr>
          <w:sz w:val="24"/>
          <w:szCs w:val="24"/>
        </w:rPr>
        <w:t xml:space="preserve">Zeidler, D. L., Herman, B. C., Clough, M. P., Olson, J. K., Kahn, S., </w:t>
      </w:r>
      <w:r w:rsidR="00DD1DB7">
        <w:rPr>
          <w:sz w:val="24"/>
          <w:szCs w:val="24"/>
        </w:rPr>
        <w:t>&amp;</w:t>
      </w:r>
      <w:r w:rsidRPr="000F400F">
        <w:rPr>
          <w:sz w:val="24"/>
          <w:szCs w:val="24"/>
        </w:rPr>
        <w:t xml:space="preserve"> Newton, M. 2016</w:t>
      </w:r>
      <w:r w:rsidR="00DD1DB7">
        <w:rPr>
          <w:sz w:val="24"/>
          <w:szCs w:val="24"/>
        </w:rPr>
        <w:t>.</w:t>
      </w:r>
      <w:r w:rsidR="00E721E4" w:rsidRPr="000F400F">
        <w:rPr>
          <w:sz w:val="24"/>
          <w:szCs w:val="24"/>
        </w:rPr>
        <w:t xml:space="preserve"> Humanitas Emptor: Reconsidering </w:t>
      </w:r>
      <w:r w:rsidR="00DD1DB7" w:rsidRPr="000F400F">
        <w:rPr>
          <w:sz w:val="24"/>
          <w:szCs w:val="24"/>
        </w:rPr>
        <w:t>recent trends and policy in science teacher education</w:t>
      </w:r>
      <w:r w:rsidR="00E721E4" w:rsidRPr="000F400F">
        <w:rPr>
          <w:sz w:val="24"/>
          <w:szCs w:val="24"/>
        </w:rPr>
        <w:t xml:space="preserve">. </w:t>
      </w:r>
      <w:r w:rsidR="00500800" w:rsidRPr="000F400F">
        <w:rPr>
          <w:i/>
          <w:iCs/>
          <w:sz w:val="24"/>
          <w:szCs w:val="24"/>
        </w:rPr>
        <w:t xml:space="preserve">Journal of Science Teacher Education. </w:t>
      </w:r>
      <w:r w:rsidR="00500800" w:rsidRPr="00DD1DB7">
        <w:rPr>
          <w:b/>
          <w:bCs/>
          <w:sz w:val="24"/>
          <w:szCs w:val="24"/>
        </w:rPr>
        <w:t>27</w:t>
      </w:r>
      <w:r w:rsidR="00500800" w:rsidRPr="000F400F">
        <w:rPr>
          <w:sz w:val="24"/>
          <w:szCs w:val="24"/>
        </w:rPr>
        <w:t xml:space="preserve">: </w:t>
      </w:r>
      <w:r w:rsidR="00DD1DB7">
        <w:rPr>
          <w:sz w:val="24"/>
          <w:szCs w:val="24"/>
        </w:rPr>
        <w:t>pp.</w:t>
      </w:r>
      <w:r w:rsidR="00500800" w:rsidRPr="000F400F">
        <w:rPr>
          <w:sz w:val="24"/>
          <w:szCs w:val="24"/>
        </w:rPr>
        <w:t>465-476</w:t>
      </w:r>
    </w:p>
    <w:p w14:paraId="5F4A5404" w14:textId="77777777" w:rsidR="002104DF" w:rsidRPr="002A7B1B" w:rsidRDefault="002104DF" w:rsidP="002104DF">
      <w:pPr>
        <w:spacing w:line="360" w:lineRule="auto"/>
      </w:pPr>
    </w:p>
    <w:p w14:paraId="7FE7F28F" w14:textId="77777777" w:rsidR="000C0872" w:rsidRPr="002E2C01" w:rsidRDefault="000C0872" w:rsidP="00215D91">
      <w:pPr>
        <w:rPr>
          <w:b/>
          <w:bCs/>
          <w:sz w:val="28"/>
          <w:szCs w:val="28"/>
        </w:rPr>
      </w:pPr>
    </w:p>
    <w:sectPr w:rsidR="000C0872" w:rsidRPr="002E2C01" w:rsidSect="00DA160A">
      <w:footerReference w:type="default" r:id="rId3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EC4AEC" w14:textId="77777777" w:rsidR="00E87B6F" w:rsidRDefault="00E87B6F" w:rsidP="00E661E0">
      <w:pPr>
        <w:spacing w:after="0" w:line="240" w:lineRule="auto"/>
      </w:pPr>
      <w:r>
        <w:separator/>
      </w:r>
    </w:p>
  </w:endnote>
  <w:endnote w:type="continuationSeparator" w:id="0">
    <w:p w14:paraId="09B959FA" w14:textId="77777777" w:rsidR="00E87B6F" w:rsidRDefault="00E87B6F" w:rsidP="00E661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7298557"/>
      <w:docPartObj>
        <w:docPartGallery w:val="Page Numbers (Bottom of Page)"/>
        <w:docPartUnique/>
      </w:docPartObj>
    </w:sdtPr>
    <w:sdtEndPr>
      <w:rPr>
        <w:noProof/>
      </w:rPr>
    </w:sdtEndPr>
    <w:sdtContent>
      <w:p w14:paraId="2703519B" w14:textId="1E9E6D22" w:rsidR="00DA160A" w:rsidRDefault="00DA160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AAC6B22" w14:textId="77777777" w:rsidR="00E661E0" w:rsidRDefault="00E661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D057D" w14:textId="77777777" w:rsidR="00E87B6F" w:rsidRDefault="00E87B6F" w:rsidP="00E661E0">
      <w:pPr>
        <w:spacing w:after="0" w:line="240" w:lineRule="auto"/>
      </w:pPr>
      <w:r>
        <w:separator/>
      </w:r>
    </w:p>
  </w:footnote>
  <w:footnote w:type="continuationSeparator" w:id="0">
    <w:p w14:paraId="6594BE4F" w14:textId="77777777" w:rsidR="00E87B6F" w:rsidRDefault="00E87B6F" w:rsidP="00E661E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010050"/>
    <w:multiLevelType w:val="hybridMultilevel"/>
    <w:tmpl w:val="EAFC5878"/>
    <w:lvl w:ilvl="0" w:tplc="62EC50D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005184A"/>
    <w:multiLevelType w:val="multilevel"/>
    <w:tmpl w:val="EFF2C2BA"/>
    <w:lvl w:ilvl="0">
      <w:start w:val="1"/>
      <w:numFmt w:val="decimal"/>
      <w:lvlText w:val="%1"/>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42870A5B"/>
    <w:multiLevelType w:val="hybridMultilevel"/>
    <w:tmpl w:val="85CA3F3E"/>
    <w:lvl w:ilvl="0" w:tplc="50948E5C">
      <w:start w:val="1"/>
      <w:numFmt w:val="decimal"/>
      <w:lvlText w:val="%1."/>
      <w:lvlJc w:val="left"/>
      <w:pPr>
        <w:ind w:left="720" w:hanging="360"/>
      </w:pPr>
      <w:rPr>
        <w:b w:val="0"/>
        <w:bCs w:val="0"/>
      </w:rPr>
    </w:lvl>
    <w:lvl w:ilvl="1" w:tplc="0809000F">
      <w:start w:val="1"/>
      <w:numFmt w:val="decimal"/>
      <w:lvlText w:val="%2."/>
      <w:lvlJc w:val="left"/>
      <w:pPr>
        <w:ind w:left="1069"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3927338"/>
    <w:multiLevelType w:val="hybridMultilevel"/>
    <w:tmpl w:val="402E8ECE"/>
    <w:lvl w:ilvl="0" w:tplc="94F033CA">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60B55D7E"/>
    <w:multiLevelType w:val="hybridMultilevel"/>
    <w:tmpl w:val="4688613C"/>
    <w:lvl w:ilvl="0" w:tplc="16AAB536">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5AA649D"/>
    <w:multiLevelType w:val="hybridMultilevel"/>
    <w:tmpl w:val="45A41FC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6A4B1D45"/>
    <w:multiLevelType w:val="hybridMultilevel"/>
    <w:tmpl w:val="09FC76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B765969"/>
    <w:multiLevelType w:val="hybridMultilevel"/>
    <w:tmpl w:val="BF302DDE"/>
    <w:lvl w:ilvl="0" w:tplc="3C644160">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714572406">
    <w:abstractNumId w:val="4"/>
  </w:num>
  <w:num w:numId="2" w16cid:durableId="2067487497">
    <w:abstractNumId w:val="6"/>
  </w:num>
  <w:num w:numId="3" w16cid:durableId="2045059550">
    <w:abstractNumId w:val="0"/>
  </w:num>
  <w:num w:numId="4" w16cid:durableId="167405695">
    <w:abstractNumId w:val="3"/>
  </w:num>
  <w:num w:numId="5" w16cid:durableId="1201938988">
    <w:abstractNumId w:val="2"/>
  </w:num>
  <w:num w:numId="6" w16cid:durableId="864909556">
    <w:abstractNumId w:val="5"/>
  </w:num>
  <w:num w:numId="7" w16cid:durableId="39672209">
    <w:abstractNumId w:val="7"/>
  </w:num>
  <w:num w:numId="8" w16cid:durableId="19212136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2C01"/>
    <w:rsid w:val="0000270A"/>
    <w:rsid w:val="000129FA"/>
    <w:rsid w:val="00013DD3"/>
    <w:rsid w:val="00016727"/>
    <w:rsid w:val="00024097"/>
    <w:rsid w:val="000310CB"/>
    <w:rsid w:val="00031AA1"/>
    <w:rsid w:val="0003637C"/>
    <w:rsid w:val="0004188B"/>
    <w:rsid w:val="00044180"/>
    <w:rsid w:val="000477F0"/>
    <w:rsid w:val="0005070F"/>
    <w:rsid w:val="00050C2E"/>
    <w:rsid w:val="00051B57"/>
    <w:rsid w:val="0005257F"/>
    <w:rsid w:val="0005490A"/>
    <w:rsid w:val="00061044"/>
    <w:rsid w:val="00061A89"/>
    <w:rsid w:val="00062471"/>
    <w:rsid w:val="00063FC1"/>
    <w:rsid w:val="00080A0B"/>
    <w:rsid w:val="00081071"/>
    <w:rsid w:val="0008796F"/>
    <w:rsid w:val="00090795"/>
    <w:rsid w:val="00091569"/>
    <w:rsid w:val="000923FB"/>
    <w:rsid w:val="00092F1D"/>
    <w:rsid w:val="00094940"/>
    <w:rsid w:val="000954D5"/>
    <w:rsid w:val="00096944"/>
    <w:rsid w:val="000A2847"/>
    <w:rsid w:val="000A4B74"/>
    <w:rsid w:val="000B2E0B"/>
    <w:rsid w:val="000B3FAE"/>
    <w:rsid w:val="000C0872"/>
    <w:rsid w:val="000C11F0"/>
    <w:rsid w:val="000C16BA"/>
    <w:rsid w:val="000C30F0"/>
    <w:rsid w:val="000C6472"/>
    <w:rsid w:val="000C6FF5"/>
    <w:rsid w:val="000C7815"/>
    <w:rsid w:val="000D02B0"/>
    <w:rsid w:val="000D02DB"/>
    <w:rsid w:val="000D5A87"/>
    <w:rsid w:val="000D6AE1"/>
    <w:rsid w:val="000D6F90"/>
    <w:rsid w:val="000E3757"/>
    <w:rsid w:val="000E48D9"/>
    <w:rsid w:val="000E5E4F"/>
    <w:rsid w:val="000F400F"/>
    <w:rsid w:val="000F4AC2"/>
    <w:rsid w:val="001008B5"/>
    <w:rsid w:val="0010332F"/>
    <w:rsid w:val="00104781"/>
    <w:rsid w:val="001047B9"/>
    <w:rsid w:val="00104CD5"/>
    <w:rsid w:val="00105BE0"/>
    <w:rsid w:val="00106330"/>
    <w:rsid w:val="001076CA"/>
    <w:rsid w:val="001102E8"/>
    <w:rsid w:val="001207C9"/>
    <w:rsid w:val="00121D1E"/>
    <w:rsid w:val="001324C5"/>
    <w:rsid w:val="00134684"/>
    <w:rsid w:val="00134B1B"/>
    <w:rsid w:val="0014349A"/>
    <w:rsid w:val="00152B86"/>
    <w:rsid w:val="00155053"/>
    <w:rsid w:val="001621E2"/>
    <w:rsid w:val="00164815"/>
    <w:rsid w:val="00165FCD"/>
    <w:rsid w:val="00171CD3"/>
    <w:rsid w:val="001726ED"/>
    <w:rsid w:val="00173EAD"/>
    <w:rsid w:val="001751EC"/>
    <w:rsid w:val="0017779C"/>
    <w:rsid w:val="00181D7A"/>
    <w:rsid w:val="001829FD"/>
    <w:rsid w:val="00182CD5"/>
    <w:rsid w:val="00194693"/>
    <w:rsid w:val="00196388"/>
    <w:rsid w:val="001978E2"/>
    <w:rsid w:val="001B00DF"/>
    <w:rsid w:val="001B0667"/>
    <w:rsid w:val="001B1D72"/>
    <w:rsid w:val="001C0B06"/>
    <w:rsid w:val="001C375C"/>
    <w:rsid w:val="001C3E31"/>
    <w:rsid w:val="001C69A5"/>
    <w:rsid w:val="001C71A6"/>
    <w:rsid w:val="001C74DC"/>
    <w:rsid w:val="001D3EA1"/>
    <w:rsid w:val="001E0A4F"/>
    <w:rsid w:val="001E647A"/>
    <w:rsid w:val="001F4D61"/>
    <w:rsid w:val="001F57E1"/>
    <w:rsid w:val="00202CDA"/>
    <w:rsid w:val="0020591C"/>
    <w:rsid w:val="00205AB1"/>
    <w:rsid w:val="00205DDC"/>
    <w:rsid w:val="002104DF"/>
    <w:rsid w:val="00215172"/>
    <w:rsid w:val="0021560E"/>
    <w:rsid w:val="00215D91"/>
    <w:rsid w:val="00216FCF"/>
    <w:rsid w:val="00223938"/>
    <w:rsid w:val="00225147"/>
    <w:rsid w:val="00227103"/>
    <w:rsid w:val="00227360"/>
    <w:rsid w:val="00231616"/>
    <w:rsid w:val="002353B7"/>
    <w:rsid w:val="0023576D"/>
    <w:rsid w:val="0024060B"/>
    <w:rsid w:val="00240C94"/>
    <w:rsid w:val="0024294C"/>
    <w:rsid w:val="00245C0B"/>
    <w:rsid w:val="0025101E"/>
    <w:rsid w:val="00257019"/>
    <w:rsid w:val="0026031C"/>
    <w:rsid w:val="00261E4D"/>
    <w:rsid w:val="00262825"/>
    <w:rsid w:val="002672D3"/>
    <w:rsid w:val="002719C0"/>
    <w:rsid w:val="00273E93"/>
    <w:rsid w:val="0027547C"/>
    <w:rsid w:val="00277D93"/>
    <w:rsid w:val="00281359"/>
    <w:rsid w:val="0028141B"/>
    <w:rsid w:val="00286EB1"/>
    <w:rsid w:val="00292044"/>
    <w:rsid w:val="002937CC"/>
    <w:rsid w:val="00296E5F"/>
    <w:rsid w:val="0029768D"/>
    <w:rsid w:val="002A1C05"/>
    <w:rsid w:val="002A3164"/>
    <w:rsid w:val="002B4BA1"/>
    <w:rsid w:val="002C6FE1"/>
    <w:rsid w:val="002D36EE"/>
    <w:rsid w:val="002D470D"/>
    <w:rsid w:val="002D492D"/>
    <w:rsid w:val="002D6105"/>
    <w:rsid w:val="002E2AE5"/>
    <w:rsid w:val="002E2C01"/>
    <w:rsid w:val="002E44DA"/>
    <w:rsid w:val="002E51EE"/>
    <w:rsid w:val="002E625B"/>
    <w:rsid w:val="002F0C6C"/>
    <w:rsid w:val="00300501"/>
    <w:rsid w:val="0030084A"/>
    <w:rsid w:val="003060B6"/>
    <w:rsid w:val="00306D00"/>
    <w:rsid w:val="003072C3"/>
    <w:rsid w:val="00307F0B"/>
    <w:rsid w:val="0031201B"/>
    <w:rsid w:val="0031704F"/>
    <w:rsid w:val="00324CEA"/>
    <w:rsid w:val="00327CB3"/>
    <w:rsid w:val="00330668"/>
    <w:rsid w:val="003355F1"/>
    <w:rsid w:val="003430B1"/>
    <w:rsid w:val="00343886"/>
    <w:rsid w:val="00343D98"/>
    <w:rsid w:val="0034493F"/>
    <w:rsid w:val="003452F5"/>
    <w:rsid w:val="003513CA"/>
    <w:rsid w:val="00356F66"/>
    <w:rsid w:val="00365A3D"/>
    <w:rsid w:val="003661E6"/>
    <w:rsid w:val="0038365F"/>
    <w:rsid w:val="00383E4B"/>
    <w:rsid w:val="0038440E"/>
    <w:rsid w:val="00387253"/>
    <w:rsid w:val="003878E9"/>
    <w:rsid w:val="00387AF9"/>
    <w:rsid w:val="00390BE9"/>
    <w:rsid w:val="00390D44"/>
    <w:rsid w:val="00396B2C"/>
    <w:rsid w:val="003A4EFB"/>
    <w:rsid w:val="003A7FE7"/>
    <w:rsid w:val="003B03A0"/>
    <w:rsid w:val="003C096C"/>
    <w:rsid w:val="003C14DD"/>
    <w:rsid w:val="003C1A00"/>
    <w:rsid w:val="003C5AE4"/>
    <w:rsid w:val="003C7353"/>
    <w:rsid w:val="003D498C"/>
    <w:rsid w:val="003E1470"/>
    <w:rsid w:val="003E1C6B"/>
    <w:rsid w:val="003E1C93"/>
    <w:rsid w:val="003E726B"/>
    <w:rsid w:val="003F1746"/>
    <w:rsid w:val="003F20C2"/>
    <w:rsid w:val="003F6FF2"/>
    <w:rsid w:val="003F7961"/>
    <w:rsid w:val="00400A44"/>
    <w:rsid w:val="00400B4F"/>
    <w:rsid w:val="00402EB5"/>
    <w:rsid w:val="004051A6"/>
    <w:rsid w:val="004109B3"/>
    <w:rsid w:val="00416817"/>
    <w:rsid w:val="004266D1"/>
    <w:rsid w:val="004338C1"/>
    <w:rsid w:val="00433ACD"/>
    <w:rsid w:val="00446A14"/>
    <w:rsid w:val="00451FCB"/>
    <w:rsid w:val="00453400"/>
    <w:rsid w:val="0045385A"/>
    <w:rsid w:val="00453FC5"/>
    <w:rsid w:val="004540D7"/>
    <w:rsid w:val="00454AE6"/>
    <w:rsid w:val="004607E0"/>
    <w:rsid w:val="00460A6A"/>
    <w:rsid w:val="0046175A"/>
    <w:rsid w:val="004638B9"/>
    <w:rsid w:val="004648AE"/>
    <w:rsid w:val="004706D5"/>
    <w:rsid w:val="004757DC"/>
    <w:rsid w:val="00475985"/>
    <w:rsid w:val="004802CE"/>
    <w:rsid w:val="0048423C"/>
    <w:rsid w:val="00486AD6"/>
    <w:rsid w:val="0048753E"/>
    <w:rsid w:val="004905A9"/>
    <w:rsid w:val="00490E08"/>
    <w:rsid w:val="004932AD"/>
    <w:rsid w:val="00494CFE"/>
    <w:rsid w:val="00494E65"/>
    <w:rsid w:val="00496E04"/>
    <w:rsid w:val="004A060F"/>
    <w:rsid w:val="004A0DB7"/>
    <w:rsid w:val="004B3D20"/>
    <w:rsid w:val="004B3F10"/>
    <w:rsid w:val="004B65E5"/>
    <w:rsid w:val="004B6A07"/>
    <w:rsid w:val="004C79CD"/>
    <w:rsid w:val="004D3191"/>
    <w:rsid w:val="004D4C7C"/>
    <w:rsid w:val="004D7379"/>
    <w:rsid w:val="004E46D2"/>
    <w:rsid w:val="004E4F4C"/>
    <w:rsid w:val="004E5F71"/>
    <w:rsid w:val="00500800"/>
    <w:rsid w:val="005011FC"/>
    <w:rsid w:val="00504CA3"/>
    <w:rsid w:val="00506C9F"/>
    <w:rsid w:val="00506D27"/>
    <w:rsid w:val="005136F7"/>
    <w:rsid w:val="00514DC1"/>
    <w:rsid w:val="00515FE5"/>
    <w:rsid w:val="005235B0"/>
    <w:rsid w:val="00524BB4"/>
    <w:rsid w:val="00525D9D"/>
    <w:rsid w:val="0052612B"/>
    <w:rsid w:val="005274F6"/>
    <w:rsid w:val="00532AF6"/>
    <w:rsid w:val="00535ADB"/>
    <w:rsid w:val="00535EC4"/>
    <w:rsid w:val="0054069F"/>
    <w:rsid w:val="005508C9"/>
    <w:rsid w:val="00552A2E"/>
    <w:rsid w:val="005540F0"/>
    <w:rsid w:val="00556ADB"/>
    <w:rsid w:val="0055706F"/>
    <w:rsid w:val="0055719A"/>
    <w:rsid w:val="00561ADC"/>
    <w:rsid w:val="0056376A"/>
    <w:rsid w:val="00564FC8"/>
    <w:rsid w:val="005656A8"/>
    <w:rsid w:val="00571FBE"/>
    <w:rsid w:val="005722E5"/>
    <w:rsid w:val="005824BA"/>
    <w:rsid w:val="005848D5"/>
    <w:rsid w:val="00584B6C"/>
    <w:rsid w:val="00584D4C"/>
    <w:rsid w:val="00591749"/>
    <w:rsid w:val="005930A3"/>
    <w:rsid w:val="00595511"/>
    <w:rsid w:val="00597C0E"/>
    <w:rsid w:val="005A3172"/>
    <w:rsid w:val="005A360F"/>
    <w:rsid w:val="005A433B"/>
    <w:rsid w:val="005A72FC"/>
    <w:rsid w:val="005B1829"/>
    <w:rsid w:val="005B25B5"/>
    <w:rsid w:val="005C1081"/>
    <w:rsid w:val="005C1B2C"/>
    <w:rsid w:val="005C6E9D"/>
    <w:rsid w:val="005E2322"/>
    <w:rsid w:val="005E2596"/>
    <w:rsid w:val="005E2E71"/>
    <w:rsid w:val="005E341E"/>
    <w:rsid w:val="005F34FC"/>
    <w:rsid w:val="005F39AE"/>
    <w:rsid w:val="005F4F6E"/>
    <w:rsid w:val="005F7AFC"/>
    <w:rsid w:val="006031E6"/>
    <w:rsid w:val="006069F5"/>
    <w:rsid w:val="0061218C"/>
    <w:rsid w:val="006161F9"/>
    <w:rsid w:val="006237FC"/>
    <w:rsid w:val="00624152"/>
    <w:rsid w:val="00627B5B"/>
    <w:rsid w:val="00631519"/>
    <w:rsid w:val="00632984"/>
    <w:rsid w:val="00633BCE"/>
    <w:rsid w:val="006350F5"/>
    <w:rsid w:val="00656A54"/>
    <w:rsid w:val="00660459"/>
    <w:rsid w:val="00663D02"/>
    <w:rsid w:val="00664F97"/>
    <w:rsid w:val="00665F08"/>
    <w:rsid w:val="00667710"/>
    <w:rsid w:val="0067034A"/>
    <w:rsid w:val="00671FAE"/>
    <w:rsid w:val="006749D3"/>
    <w:rsid w:val="0067643F"/>
    <w:rsid w:val="00680D72"/>
    <w:rsid w:val="00684B26"/>
    <w:rsid w:val="0068769E"/>
    <w:rsid w:val="00690448"/>
    <w:rsid w:val="00690D08"/>
    <w:rsid w:val="00691308"/>
    <w:rsid w:val="00691610"/>
    <w:rsid w:val="00692B75"/>
    <w:rsid w:val="00692CD3"/>
    <w:rsid w:val="00693A19"/>
    <w:rsid w:val="00694732"/>
    <w:rsid w:val="006A0388"/>
    <w:rsid w:val="006A382F"/>
    <w:rsid w:val="006A5A54"/>
    <w:rsid w:val="006B488F"/>
    <w:rsid w:val="006B67ED"/>
    <w:rsid w:val="006B7456"/>
    <w:rsid w:val="006C7B6F"/>
    <w:rsid w:val="006D0B1E"/>
    <w:rsid w:val="006D2350"/>
    <w:rsid w:val="006D2A27"/>
    <w:rsid w:val="006D4806"/>
    <w:rsid w:val="006E268C"/>
    <w:rsid w:val="006E29CF"/>
    <w:rsid w:val="006E5153"/>
    <w:rsid w:val="006E5ED3"/>
    <w:rsid w:val="006F12E4"/>
    <w:rsid w:val="006F3743"/>
    <w:rsid w:val="006F7A42"/>
    <w:rsid w:val="00707770"/>
    <w:rsid w:val="00707E31"/>
    <w:rsid w:val="00711FA6"/>
    <w:rsid w:val="00712C34"/>
    <w:rsid w:val="00714809"/>
    <w:rsid w:val="007207B0"/>
    <w:rsid w:val="00726E72"/>
    <w:rsid w:val="007317F3"/>
    <w:rsid w:val="00731E13"/>
    <w:rsid w:val="0074398A"/>
    <w:rsid w:val="007506C5"/>
    <w:rsid w:val="00756273"/>
    <w:rsid w:val="00757FDD"/>
    <w:rsid w:val="00762BBC"/>
    <w:rsid w:val="007633AD"/>
    <w:rsid w:val="00763F49"/>
    <w:rsid w:val="00767E8D"/>
    <w:rsid w:val="00771EE0"/>
    <w:rsid w:val="0077511F"/>
    <w:rsid w:val="00775521"/>
    <w:rsid w:val="00776A65"/>
    <w:rsid w:val="007776B7"/>
    <w:rsid w:val="00786599"/>
    <w:rsid w:val="00786D59"/>
    <w:rsid w:val="00790459"/>
    <w:rsid w:val="0079288E"/>
    <w:rsid w:val="007938F3"/>
    <w:rsid w:val="00793C9A"/>
    <w:rsid w:val="00796B64"/>
    <w:rsid w:val="007970B0"/>
    <w:rsid w:val="007A0764"/>
    <w:rsid w:val="007A3E93"/>
    <w:rsid w:val="007A4224"/>
    <w:rsid w:val="007A5954"/>
    <w:rsid w:val="007A5EAA"/>
    <w:rsid w:val="007A5FD2"/>
    <w:rsid w:val="007A62FC"/>
    <w:rsid w:val="007A7C48"/>
    <w:rsid w:val="007A7D33"/>
    <w:rsid w:val="007B5D35"/>
    <w:rsid w:val="007C0BBB"/>
    <w:rsid w:val="007C11E7"/>
    <w:rsid w:val="007C1631"/>
    <w:rsid w:val="007C16F8"/>
    <w:rsid w:val="007C6AA9"/>
    <w:rsid w:val="007C7143"/>
    <w:rsid w:val="007C7361"/>
    <w:rsid w:val="007D2823"/>
    <w:rsid w:val="007D3C1A"/>
    <w:rsid w:val="007E004D"/>
    <w:rsid w:val="007E3FF2"/>
    <w:rsid w:val="007E6632"/>
    <w:rsid w:val="007F1C11"/>
    <w:rsid w:val="007F2977"/>
    <w:rsid w:val="007F3157"/>
    <w:rsid w:val="007F6083"/>
    <w:rsid w:val="00801C3A"/>
    <w:rsid w:val="00804747"/>
    <w:rsid w:val="00805ECD"/>
    <w:rsid w:val="00814F9C"/>
    <w:rsid w:val="0081569B"/>
    <w:rsid w:val="00824596"/>
    <w:rsid w:val="00826B20"/>
    <w:rsid w:val="0082703A"/>
    <w:rsid w:val="00827312"/>
    <w:rsid w:val="00842092"/>
    <w:rsid w:val="008436EE"/>
    <w:rsid w:val="0085240E"/>
    <w:rsid w:val="008527C6"/>
    <w:rsid w:val="00855380"/>
    <w:rsid w:val="00857F3A"/>
    <w:rsid w:val="00860E8F"/>
    <w:rsid w:val="00861088"/>
    <w:rsid w:val="00861B13"/>
    <w:rsid w:val="00862B5C"/>
    <w:rsid w:val="00866358"/>
    <w:rsid w:val="0087642A"/>
    <w:rsid w:val="008820AD"/>
    <w:rsid w:val="008903BF"/>
    <w:rsid w:val="00890E00"/>
    <w:rsid w:val="008A18B0"/>
    <w:rsid w:val="008A5415"/>
    <w:rsid w:val="008A6599"/>
    <w:rsid w:val="008B0096"/>
    <w:rsid w:val="008C1ED3"/>
    <w:rsid w:val="008C2367"/>
    <w:rsid w:val="008C3466"/>
    <w:rsid w:val="008C36FD"/>
    <w:rsid w:val="008C74AD"/>
    <w:rsid w:val="008D76C8"/>
    <w:rsid w:val="008E06DE"/>
    <w:rsid w:val="008E4DA0"/>
    <w:rsid w:val="008F5AD6"/>
    <w:rsid w:val="0090238E"/>
    <w:rsid w:val="00902F6B"/>
    <w:rsid w:val="00905A91"/>
    <w:rsid w:val="00906E6A"/>
    <w:rsid w:val="009076A7"/>
    <w:rsid w:val="00921AF6"/>
    <w:rsid w:val="00932F22"/>
    <w:rsid w:val="00933FCB"/>
    <w:rsid w:val="0093649C"/>
    <w:rsid w:val="009368B5"/>
    <w:rsid w:val="00937DF8"/>
    <w:rsid w:val="0094001D"/>
    <w:rsid w:val="0094019E"/>
    <w:rsid w:val="00942C3C"/>
    <w:rsid w:val="00943E80"/>
    <w:rsid w:val="00946171"/>
    <w:rsid w:val="00947CBC"/>
    <w:rsid w:val="00950C4D"/>
    <w:rsid w:val="00955EE8"/>
    <w:rsid w:val="00965115"/>
    <w:rsid w:val="00966CFC"/>
    <w:rsid w:val="00967445"/>
    <w:rsid w:val="00971CD5"/>
    <w:rsid w:val="0097442D"/>
    <w:rsid w:val="00974C43"/>
    <w:rsid w:val="009753DA"/>
    <w:rsid w:val="00975668"/>
    <w:rsid w:val="00976284"/>
    <w:rsid w:val="009818C8"/>
    <w:rsid w:val="00982B16"/>
    <w:rsid w:val="009864A3"/>
    <w:rsid w:val="00987802"/>
    <w:rsid w:val="00987A82"/>
    <w:rsid w:val="00991840"/>
    <w:rsid w:val="00995DEF"/>
    <w:rsid w:val="009A6F70"/>
    <w:rsid w:val="009B1BF4"/>
    <w:rsid w:val="009B2AE5"/>
    <w:rsid w:val="009B32E9"/>
    <w:rsid w:val="009B6694"/>
    <w:rsid w:val="009C0058"/>
    <w:rsid w:val="009C0A4A"/>
    <w:rsid w:val="009C63A4"/>
    <w:rsid w:val="009E0571"/>
    <w:rsid w:val="009E43B9"/>
    <w:rsid w:val="009F40C9"/>
    <w:rsid w:val="009F475D"/>
    <w:rsid w:val="009F6B19"/>
    <w:rsid w:val="00A05F60"/>
    <w:rsid w:val="00A061FA"/>
    <w:rsid w:val="00A06253"/>
    <w:rsid w:val="00A10BB2"/>
    <w:rsid w:val="00A1144B"/>
    <w:rsid w:val="00A116D2"/>
    <w:rsid w:val="00A16FC4"/>
    <w:rsid w:val="00A22E79"/>
    <w:rsid w:val="00A24C94"/>
    <w:rsid w:val="00A25974"/>
    <w:rsid w:val="00A25B90"/>
    <w:rsid w:val="00A270A0"/>
    <w:rsid w:val="00A34AB3"/>
    <w:rsid w:val="00A35DB2"/>
    <w:rsid w:val="00A40BD2"/>
    <w:rsid w:val="00A40FAD"/>
    <w:rsid w:val="00A41813"/>
    <w:rsid w:val="00A42409"/>
    <w:rsid w:val="00A42D00"/>
    <w:rsid w:val="00A46120"/>
    <w:rsid w:val="00A575A8"/>
    <w:rsid w:val="00A64CB6"/>
    <w:rsid w:val="00A7186C"/>
    <w:rsid w:val="00A81BD8"/>
    <w:rsid w:val="00A848B5"/>
    <w:rsid w:val="00A850EB"/>
    <w:rsid w:val="00A85788"/>
    <w:rsid w:val="00A90FE2"/>
    <w:rsid w:val="00A92F72"/>
    <w:rsid w:val="00A9485C"/>
    <w:rsid w:val="00A96EF2"/>
    <w:rsid w:val="00AA47F0"/>
    <w:rsid w:val="00AB17A5"/>
    <w:rsid w:val="00AB5C3C"/>
    <w:rsid w:val="00AC160B"/>
    <w:rsid w:val="00AC7690"/>
    <w:rsid w:val="00AD220A"/>
    <w:rsid w:val="00AD567E"/>
    <w:rsid w:val="00AE5371"/>
    <w:rsid w:val="00AF3D50"/>
    <w:rsid w:val="00B06D17"/>
    <w:rsid w:val="00B118A8"/>
    <w:rsid w:val="00B15EF8"/>
    <w:rsid w:val="00B16F4D"/>
    <w:rsid w:val="00B2170C"/>
    <w:rsid w:val="00B24312"/>
    <w:rsid w:val="00B27D17"/>
    <w:rsid w:val="00B308BB"/>
    <w:rsid w:val="00B31673"/>
    <w:rsid w:val="00B35310"/>
    <w:rsid w:val="00B37B6B"/>
    <w:rsid w:val="00B414A2"/>
    <w:rsid w:val="00B41FFC"/>
    <w:rsid w:val="00B428CB"/>
    <w:rsid w:val="00B428E1"/>
    <w:rsid w:val="00B4548D"/>
    <w:rsid w:val="00B54805"/>
    <w:rsid w:val="00B56A7B"/>
    <w:rsid w:val="00B61BA7"/>
    <w:rsid w:val="00B62DEA"/>
    <w:rsid w:val="00B735B2"/>
    <w:rsid w:val="00B77B97"/>
    <w:rsid w:val="00B80FC2"/>
    <w:rsid w:val="00B82851"/>
    <w:rsid w:val="00B83ED7"/>
    <w:rsid w:val="00B8439A"/>
    <w:rsid w:val="00B849A9"/>
    <w:rsid w:val="00B85343"/>
    <w:rsid w:val="00B860DF"/>
    <w:rsid w:val="00B875E7"/>
    <w:rsid w:val="00B91D72"/>
    <w:rsid w:val="00B95A44"/>
    <w:rsid w:val="00B95CD3"/>
    <w:rsid w:val="00BA1905"/>
    <w:rsid w:val="00BA1CBC"/>
    <w:rsid w:val="00BA354A"/>
    <w:rsid w:val="00BA576B"/>
    <w:rsid w:val="00BA596D"/>
    <w:rsid w:val="00BB10C9"/>
    <w:rsid w:val="00BB7092"/>
    <w:rsid w:val="00BB76F2"/>
    <w:rsid w:val="00BC0E18"/>
    <w:rsid w:val="00BC66DD"/>
    <w:rsid w:val="00BD08EB"/>
    <w:rsid w:val="00BD0EAA"/>
    <w:rsid w:val="00BD400D"/>
    <w:rsid w:val="00BD569C"/>
    <w:rsid w:val="00BE5E3C"/>
    <w:rsid w:val="00BF474A"/>
    <w:rsid w:val="00BF5E13"/>
    <w:rsid w:val="00BF6353"/>
    <w:rsid w:val="00C03532"/>
    <w:rsid w:val="00C0630F"/>
    <w:rsid w:val="00C10A72"/>
    <w:rsid w:val="00C114CF"/>
    <w:rsid w:val="00C140AA"/>
    <w:rsid w:val="00C1426F"/>
    <w:rsid w:val="00C15567"/>
    <w:rsid w:val="00C1652A"/>
    <w:rsid w:val="00C34C45"/>
    <w:rsid w:val="00C3749E"/>
    <w:rsid w:val="00C41019"/>
    <w:rsid w:val="00C4400E"/>
    <w:rsid w:val="00C55C89"/>
    <w:rsid w:val="00C627E8"/>
    <w:rsid w:val="00C65104"/>
    <w:rsid w:val="00C705E5"/>
    <w:rsid w:val="00C7670B"/>
    <w:rsid w:val="00C82DC2"/>
    <w:rsid w:val="00C831ED"/>
    <w:rsid w:val="00C86BE1"/>
    <w:rsid w:val="00C90655"/>
    <w:rsid w:val="00C917B5"/>
    <w:rsid w:val="00C91EA8"/>
    <w:rsid w:val="00C93336"/>
    <w:rsid w:val="00C96AE8"/>
    <w:rsid w:val="00CA1F9F"/>
    <w:rsid w:val="00CA3C5A"/>
    <w:rsid w:val="00CA42D5"/>
    <w:rsid w:val="00CA4921"/>
    <w:rsid w:val="00CA761B"/>
    <w:rsid w:val="00CB1A22"/>
    <w:rsid w:val="00CB63E5"/>
    <w:rsid w:val="00CC1C3F"/>
    <w:rsid w:val="00CC41D7"/>
    <w:rsid w:val="00CC6770"/>
    <w:rsid w:val="00CD039E"/>
    <w:rsid w:val="00CD7D67"/>
    <w:rsid w:val="00CF2B51"/>
    <w:rsid w:val="00D06475"/>
    <w:rsid w:val="00D06589"/>
    <w:rsid w:val="00D078C8"/>
    <w:rsid w:val="00D1413B"/>
    <w:rsid w:val="00D1428B"/>
    <w:rsid w:val="00D176F6"/>
    <w:rsid w:val="00D249F8"/>
    <w:rsid w:val="00D24F26"/>
    <w:rsid w:val="00D254EA"/>
    <w:rsid w:val="00D272AD"/>
    <w:rsid w:val="00D33647"/>
    <w:rsid w:val="00D36B47"/>
    <w:rsid w:val="00D4189A"/>
    <w:rsid w:val="00D4351B"/>
    <w:rsid w:val="00D45BFE"/>
    <w:rsid w:val="00D50F9A"/>
    <w:rsid w:val="00D532C5"/>
    <w:rsid w:val="00D61272"/>
    <w:rsid w:val="00D62B23"/>
    <w:rsid w:val="00D64C8E"/>
    <w:rsid w:val="00D6765B"/>
    <w:rsid w:val="00D70537"/>
    <w:rsid w:val="00D75EF5"/>
    <w:rsid w:val="00D907F3"/>
    <w:rsid w:val="00D918BF"/>
    <w:rsid w:val="00D9320D"/>
    <w:rsid w:val="00D96FAB"/>
    <w:rsid w:val="00DA153A"/>
    <w:rsid w:val="00DA160A"/>
    <w:rsid w:val="00DA7357"/>
    <w:rsid w:val="00DA74D6"/>
    <w:rsid w:val="00DA7B13"/>
    <w:rsid w:val="00DB0DFE"/>
    <w:rsid w:val="00DC232F"/>
    <w:rsid w:val="00DC654B"/>
    <w:rsid w:val="00DD116D"/>
    <w:rsid w:val="00DD1DB7"/>
    <w:rsid w:val="00DD2EC6"/>
    <w:rsid w:val="00DD4FE9"/>
    <w:rsid w:val="00DD5491"/>
    <w:rsid w:val="00DE0CDA"/>
    <w:rsid w:val="00DE0FDD"/>
    <w:rsid w:val="00DE2593"/>
    <w:rsid w:val="00DE4F3A"/>
    <w:rsid w:val="00E02A09"/>
    <w:rsid w:val="00E15097"/>
    <w:rsid w:val="00E2584D"/>
    <w:rsid w:val="00E323E0"/>
    <w:rsid w:val="00E33254"/>
    <w:rsid w:val="00E3556E"/>
    <w:rsid w:val="00E3739C"/>
    <w:rsid w:val="00E40446"/>
    <w:rsid w:val="00E46116"/>
    <w:rsid w:val="00E47C84"/>
    <w:rsid w:val="00E50D6A"/>
    <w:rsid w:val="00E50F16"/>
    <w:rsid w:val="00E53CFA"/>
    <w:rsid w:val="00E56DAF"/>
    <w:rsid w:val="00E61D5E"/>
    <w:rsid w:val="00E661E0"/>
    <w:rsid w:val="00E709AA"/>
    <w:rsid w:val="00E70BEB"/>
    <w:rsid w:val="00E71D69"/>
    <w:rsid w:val="00E71DCB"/>
    <w:rsid w:val="00E721E4"/>
    <w:rsid w:val="00E74788"/>
    <w:rsid w:val="00E8555D"/>
    <w:rsid w:val="00E86B0D"/>
    <w:rsid w:val="00E86F6F"/>
    <w:rsid w:val="00E87B6F"/>
    <w:rsid w:val="00E946D6"/>
    <w:rsid w:val="00E97ACE"/>
    <w:rsid w:val="00EA3A63"/>
    <w:rsid w:val="00EA5086"/>
    <w:rsid w:val="00EA7F71"/>
    <w:rsid w:val="00EB7381"/>
    <w:rsid w:val="00EC068C"/>
    <w:rsid w:val="00EC2B38"/>
    <w:rsid w:val="00EC4533"/>
    <w:rsid w:val="00EC7749"/>
    <w:rsid w:val="00EC7AD2"/>
    <w:rsid w:val="00ED34BF"/>
    <w:rsid w:val="00ED525D"/>
    <w:rsid w:val="00EE3DAC"/>
    <w:rsid w:val="00EE6DEF"/>
    <w:rsid w:val="00EF0473"/>
    <w:rsid w:val="00EF3D58"/>
    <w:rsid w:val="00F00D19"/>
    <w:rsid w:val="00F010A0"/>
    <w:rsid w:val="00F03143"/>
    <w:rsid w:val="00F03985"/>
    <w:rsid w:val="00F06F97"/>
    <w:rsid w:val="00F10B5D"/>
    <w:rsid w:val="00F138DE"/>
    <w:rsid w:val="00F20936"/>
    <w:rsid w:val="00F216CA"/>
    <w:rsid w:val="00F228A0"/>
    <w:rsid w:val="00F253B5"/>
    <w:rsid w:val="00F26C0E"/>
    <w:rsid w:val="00F33F66"/>
    <w:rsid w:val="00F344A6"/>
    <w:rsid w:val="00F4539C"/>
    <w:rsid w:val="00F50305"/>
    <w:rsid w:val="00F5488C"/>
    <w:rsid w:val="00F54D52"/>
    <w:rsid w:val="00F61602"/>
    <w:rsid w:val="00F65379"/>
    <w:rsid w:val="00F65C0A"/>
    <w:rsid w:val="00F6609B"/>
    <w:rsid w:val="00F7030E"/>
    <w:rsid w:val="00F76E20"/>
    <w:rsid w:val="00F80AED"/>
    <w:rsid w:val="00F80C7B"/>
    <w:rsid w:val="00F8555B"/>
    <w:rsid w:val="00F86496"/>
    <w:rsid w:val="00F9092F"/>
    <w:rsid w:val="00F9130D"/>
    <w:rsid w:val="00F93D69"/>
    <w:rsid w:val="00F93FE7"/>
    <w:rsid w:val="00F963FE"/>
    <w:rsid w:val="00FA1E82"/>
    <w:rsid w:val="00FA2E5A"/>
    <w:rsid w:val="00FA372C"/>
    <w:rsid w:val="00FA3928"/>
    <w:rsid w:val="00FA438A"/>
    <w:rsid w:val="00FA6436"/>
    <w:rsid w:val="00FA7B0E"/>
    <w:rsid w:val="00FB07C8"/>
    <w:rsid w:val="00FB14D7"/>
    <w:rsid w:val="00FB1562"/>
    <w:rsid w:val="00FB50EB"/>
    <w:rsid w:val="00FB5CF5"/>
    <w:rsid w:val="00FC26F1"/>
    <w:rsid w:val="00FC391E"/>
    <w:rsid w:val="00FC4DB7"/>
    <w:rsid w:val="00FC76B0"/>
    <w:rsid w:val="00FD0D5C"/>
    <w:rsid w:val="00FD151C"/>
    <w:rsid w:val="00FD258D"/>
    <w:rsid w:val="00FD4597"/>
    <w:rsid w:val="00FD58E8"/>
    <w:rsid w:val="00FE1464"/>
    <w:rsid w:val="00FE2B1D"/>
    <w:rsid w:val="00FE444F"/>
    <w:rsid w:val="00FE585D"/>
    <w:rsid w:val="00FE640A"/>
    <w:rsid w:val="00FE66C1"/>
    <w:rsid w:val="00FF23AE"/>
    <w:rsid w:val="00FF39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2AD82C"/>
  <w15:chartTrackingRefBased/>
  <w15:docId w15:val="{DAC22A98-B266-43D3-87C5-39F0ABC71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38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E2C01"/>
    <w:pPr>
      <w:ind w:left="720"/>
      <w:contextualSpacing/>
    </w:pPr>
  </w:style>
  <w:style w:type="table" w:styleId="TableGrid">
    <w:name w:val="Table Grid"/>
    <w:basedOn w:val="TableNormal"/>
    <w:uiPriority w:val="39"/>
    <w:rsid w:val="006329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1AF6"/>
    <w:rPr>
      <w:color w:val="0563C1" w:themeColor="hyperlink"/>
      <w:u w:val="single"/>
    </w:rPr>
  </w:style>
  <w:style w:type="character" w:styleId="UnresolvedMention">
    <w:name w:val="Unresolved Mention"/>
    <w:basedOn w:val="DefaultParagraphFont"/>
    <w:uiPriority w:val="99"/>
    <w:semiHidden/>
    <w:unhideWhenUsed/>
    <w:rsid w:val="00921AF6"/>
    <w:rPr>
      <w:color w:val="605E5C"/>
      <w:shd w:val="clear" w:color="auto" w:fill="E1DFDD"/>
    </w:rPr>
  </w:style>
  <w:style w:type="numbering" w:customStyle="1" w:styleId="NoList1">
    <w:name w:val="No List1"/>
    <w:next w:val="NoList"/>
    <w:uiPriority w:val="99"/>
    <w:semiHidden/>
    <w:unhideWhenUsed/>
    <w:rsid w:val="007C11E7"/>
  </w:style>
  <w:style w:type="paragraph" w:styleId="Header">
    <w:name w:val="header"/>
    <w:basedOn w:val="Normal"/>
    <w:link w:val="HeaderChar"/>
    <w:uiPriority w:val="99"/>
    <w:unhideWhenUsed/>
    <w:rsid w:val="00E661E0"/>
    <w:pPr>
      <w:tabs>
        <w:tab w:val="center" w:pos="4513"/>
        <w:tab w:val="right" w:pos="9026"/>
      </w:tabs>
      <w:spacing w:after="0" w:line="240" w:lineRule="auto"/>
    </w:pPr>
  </w:style>
  <w:style w:type="character" w:customStyle="1" w:styleId="HeaderChar">
    <w:name w:val="Header Char"/>
    <w:basedOn w:val="DefaultParagraphFont"/>
    <w:link w:val="Header"/>
    <w:uiPriority w:val="99"/>
    <w:rsid w:val="00E661E0"/>
  </w:style>
  <w:style w:type="paragraph" w:styleId="Footer">
    <w:name w:val="footer"/>
    <w:basedOn w:val="Normal"/>
    <w:link w:val="FooterChar"/>
    <w:uiPriority w:val="99"/>
    <w:unhideWhenUsed/>
    <w:rsid w:val="00E661E0"/>
    <w:pPr>
      <w:tabs>
        <w:tab w:val="center" w:pos="4513"/>
        <w:tab w:val="right" w:pos="9026"/>
      </w:tabs>
      <w:spacing w:after="0" w:line="240" w:lineRule="auto"/>
    </w:pPr>
  </w:style>
  <w:style w:type="character" w:customStyle="1" w:styleId="FooterChar">
    <w:name w:val="Footer Char"/>
    <w:basedOn w:val="DefaultParagraphFont"/>
    <w:link w:val="Footer"/>
    <w:uiPriority w:val="99"/>
    <w:rsid w:val="00E661E0"/>
  </w:style>
  <w:style w:type="character" w:customStyle="1" w:styleId="Heading1Char">
    <w:name w:val="Heading 1 Char"/>
    <w:basedOn w:val="DefaultParagraphFont"/>
    <w:link w:val="Heading1"/>
    <w:uiPriority w:val="9"/>
    <w:rsid w:val="007938F3"/>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s://www.dese.gov.au/child-care-package/resources/belonging-being-becoming-early-years-learning-framework-australia"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hyperlink" Target="mailto:dp@gla.ac.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www.nytimes.com/2010/10/05/science/05angier.html"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gla.ac.uk/myglasgow/dpfoioffice/gdpr/gdprrequests/"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ico.org.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www.gla.ac.uk/myglasgow/dpfoioffice/a-ztopics/research/" TargetMode="External"/><Relationship Id="rId30" Type="http://schemas.openxmlformats.org/officeDocument/2006/relationships/hyperlink" Target="mailto:dataprotectionofficer@glasgow.ac.uk" TargetMode="Externa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1542406116A6F47B70F94B4F2CA9CF2" ma:contentTypeVersion="4" ma:contentTypeDescription="Create a new document." ma:contentTypeScope="" ma:versionID="e5fd4db23f9b0d1e32b861abe0263d9f">
  <xsd:schema xmlns:xsd="http://www.w3.org/2001/XMLSchema" xmlns:xs="http://www.w3.org/2001/XMLSchema" xmlns:p="http://schemas.microsoft.com/office/2006/metadata/properties" xmlns:ns3="fbbde6aa-f7d8-441f-b8cc-19b67ed521de" targetNamespace="http://schemas.microsoft.com/office/2006/metadata/properties" ma:root="true" ma:fieldsID="9c175fff15579c6913e3b3ea10c43661" ns3:_="">
    <xsd:import namespace="fbbde6aa-f7d8-441f-b8cc-19b67ed521de"/>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bde6aa-f7d8-441f-b8cc-19b67ed521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769852F-D6F2-462F-8638-E70CACE0962F}">
  <ds:schemaRefs>
    <ds:schemaRef ds:uri="http://schemas.openxmlformats.org/officeDocument/2006/bibliography"/>
  </ds:schemaRefs>
</ds:datastoreItem>
</file>

<file path=customXml/itemProps2.xml><?xml version="1.0" encoding="utf-8"?>
<ds:datastoreItem xmlns:ds="http://schemas.openxmlformats.org/officeDocument/2006/customXml" ds:itemID="{8B02AB51-5177-44D0-80EA-B442B8074D2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68D606D-8703-4F85-A460-C2B914BC1EB2}">
  <ds:schemaRefs>
    <ds:schemaRef ds:uri="http://schemas.microsoft.com/sharepoint/v3/contenttype/forms"/>
  </ds:schemaRefs>
</ds:datastoreItem>
</file>

<file path=customXml/itemProps4.xml><?xml version="1.0" encoding="utf-8"?>
<ds:datastoreItem xmlns:ds="http://schemas.openxmlformats.org/officeDocument/2006/customXml" ds:itemID="{7AA32B89-E0BD-4D26-AD00-A4999DFC5A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bde6aa-f7d8-441f-b8cc-19b67ed521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90</Pages>
  <Words>21938</Words>
  <Characters>125052</Characters>
  <Application>Microsoft Office Word</Application>
  <DocSecurity>0</DocSecurity>
  <Lines>1042</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 Gillanders (student)</dc:creator>
  <cp:keywords/>
  <dc:description/>
  <cp:lastModifiedBy>Ms Gillanders</cp:lastModifiedBy>
  <cp:revision>2</cp:revision>
  <cp:lastPrinted>2022-08-07T15:33:00Z</cp:lastPrinted>
  <dcterms:created xsi:type="dcterms:W3CDTF">2022-10-14T09:29:00Z</dcterms:created>
  <dcterms:modified xsi:type="dcterms:W3CDTF">2022-10-14T09:29:00Z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0x010100D1542406116A6F47B70F94B4F2CA9CF2</vt:lpwstr>
  </property>
</Properties>
</file>